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4C125B5" w14:textId="77777777" w:rsidR="00F378E8" w:rsidRPr="00916DD5" w:rsidRDefault="00F378E8" w:rsidP="004D424D">
      <w:pPr>
        <w:rPr>
          <w:rFonts w:ascii="Calibri" w:hAnsi="Calibri"/>
          <w:b/>
          <w:sz w:val="22"/>
          <w:szCs w:val="22"/>
        </w:rPr>
      </w:pPr>
    </w:p>
    <w:p w14:paraId="00D031BA" w14:textId="77777777" w:rsidR="00F378E8" w:rsidRPr="00916DD5" w:rsidRDefault="00F378E8" w:rsidP="004D424D">
      <w:pPr>
        <w:rPr>
          <w:rFonts w:ascii="Calibri" w:hAnsi="Calibri"/>
          <w:b/>
          <w:sz w:val="22"/>
          <w:szCs w:val="22"/>
        </w:rPr>
      </w:pPr>
    </w:p>
    <w:p w14:paraId="4E105D0C" w14:textId="77777777" w:rsidR="00F378E8" w:rsidRPr="00916DD5" w:rsidRDefault="00F378E8" w:rsidP="004D424D">
      <w:pPr>
        <w:rPr>
          <w:rFonts w:ascii="Calibri" w:hAnsi="Calibri"/>
          <w:b/>
          <w:sz w:val="22"/>
          <w:szCs w:val="22"/>
        </w:rPr>
      </w:pPr>
    </w:p>
    <w:p w14:paraId="64CE8334" w14:textId="77777777" w:rsidR="00F378E8" w:rsidRPr="00916DD5" w:rsidRDefault="00F378E8" w:rsidP="004D424D">
      <w:pPr>
        <w:rPr>
          <w:rFonts w:ascii="Calibri" w:hAnsi="Calibri"/>
          <w:b/>
          <w:sz w:val="22"/>
          <w:szCs w:val="22"/>
        </w:rPr>
      </w:pPr>
    </w:p>
    <w:p w14:paraId="618C5222" w14:textId="77777777" w:rsidR="00F378E8" w:rsidRPr="00916DD5" w:rsidRDefault="00F378E8" w:rsidP="004D424D">
      <w:pPr>
        <w:rPr>
          <w:rFonts w:ascii="Calibri" w:hAnsi="Calibri"/>
          <w:b/>
          <w:sz w:val="22"/>
          <w:szCs w:val="22"/>
        </w:rPr>
      </w:pPr>
    </w:p>
    <w:p w14:paraId="5F37BFEF" w14:textId="77777777" w:rsidR="00F378E8" w:rsidRPr="00E730C1" w:rsidRDefault="00F378E8" w:rsidP="004D424D">
      <w:pPr>
        <w:pStyle w:val="BodyText"/>
        <w:jc w:val="center"/>
        <w:rPr>
          <w:rFonts w:ascii="Calibri" w:hAnsi="Calibri"/>
          <w:b/>
          <w:sz w:val="22"/>
          <w:szCs w:val="22"/>
          <w14:shadow w14:blurRad="50800" w14:dist="38100" w14:dir="2700000" w14:sx="100000" w14:sy="100000" w14:kx="0" w14:ky="0" w14:algn="tl">
            <w14:srgbClr w14:val="000000">
              <w14:alpha w14:val="60000"/>
            </w14:srgbClr>
          </w14:shadow>
        </w:rPr>
      </w:pPr>
    </w:p>
    <w:p w14:paraId="78CB2F01" w14:textId="77777777" w:rsidR="00F378E8" w:rsidRPr="00E730C1" w:rsidRDefault="00F378E8" w:rsidP="004D424D">
      <w:pPr>
        <w:pStyle w:val="BodyText"/>
        <w:jc w:val="center"/>
        <w:rPr>
          <w:rFonts w:ascii="Calibri" w:hAnsi="Calibri"/>
          <w:b/>
          <w:sz w:val="22"/>
          <w:szCs w:val="22"/>
          <w14:shadow w14:blurRad="50800" w14:dist="38100" w14:dir="2700000" w14:sx="100000" w14:sy="100000" w14:kx="0" w14:ky="0" w14:algn="tl">
            <w14:srgbClr w14:val="000000">
              <w14:alpha w14:val="60000"/>
            </w14:srgbClr>
          </w14:shadow>
        </w:rPr>
      </w:pPr>
    </w:p>
    <w:p w14:paraId="25D72AE2" w14:textId="77777777" w:rsidR="00F378E8" w:rsidRPr="00E730C1" w:rsidRDefault="00F378E8" w:rsidP="004D424D">
      <w:pPr>
        <w:pStyle w:val="BodyText"/>
        <w:jc w:val="center"/>
        <w:rPr>
          <w:rFonts w:ascii="Calibri" w:hAnsi="Calibri"/>
          <w:b/>
          <w:sz w:val="22"/>
          <w:szCs w:val="22"/>
          <w14:shadow w14:blurRad="50800" w14:dist="38100" w14:dir="2700000" w14:sx="100000" w14:sy="100000" w14:kx="0" w14:ky="0" w14:algn="tl">
            <w14:srgbClr w14:val="000000">
              <w14:alpha w14:val="60000"/>
            </w14:srgbClr>
          </w14:shadow>
        </w:rPr>
      </w:pPr>
    </w:p>
    <w:p w14:paraId="4A94DAC5" w14:textId="77777777" w:rsidR="00F378E8" w:rsidRPr="00E730C1" w:rsidRDefault="00F378E8" w:rsidP="004D424D">
      <w:pPr>
        <w:pStyle w:val="BodyText"/>
        <w:jc w:val="center"/>
        <w:rPr>
          <w:rFonts w:ascii="Calibri" w:hAnsi="Calibri"/>
          <w:b/>
          <w:sz w:val="22"/>
          <w:szCs w:val="22"/>
          <w14:shadow w14:blurRad="50800" w14:dist="38100" w14:dir="2700000" w14:sx="100000" w14:sy="100000" w14:kx="0" w14:ky="0" w14:algn="tl">
            <w14:srgbClr w14:val="000000">
              <w14:alpha w14:val="60000"/>
            </w14:srgbClr>
          </w14:shadow>
        </w:rPr>
      </w:pPr>
    </w:p>
    <w:p w14:paraId="4B999A06" w14:textId="77777777" w:rsidR="00F378E8" w:rsidRPr="00E730C1" w:rsidRDefault="00F378E8" w:rsidP="004D424D">
      <w:pPr>
        <w:pStyle w:val="BodyText"/>
        <w:jc w:val="center"/>
        <w:rPr>
          <w:rFonts w:ascii="Calibri" w:hAnsi="Calibri"/>
          <w:b/>
          <w:sz w:val="22"/>
          <w:szCs w:val="22"/>
          <w14:shadow w14:blurRad="50800" w14:dist="38100" w14:dir="2700000" w14:sx="100000" w14:sy="100000" w14:kx="0" w14:ky="0" w14:algn="tl">
            <w14:srgbClr w14:val="000000">
              <w14:alpha w14:val="60000"/>
            </w14:srgbClr>
          </w14:shadow>
        </w:rPr>
      </w:pPr>
    </w:p>
    <w:p w14:paraId="5EB6A594" w14:textId="77777777" w:rsidR="00F378E8" w:rsidRPr="00E730C1" w:rsidRDefault="00F378E8" w:rsidP="004D424D">
      <w:pPr>
        <w:pStyle w:val="BodyText"/>
        <w:jc w:val="center"/>
        <w:rPr>
          <w:rFonts w:ascii="Calibri" w:hAnsi="Calibri"/>
          <w:b/>
          <w:sz w:val="22"/>
          <w:szCs w:val="22"/>
          <w14:shadow w14:blurRad="50800" w14:dist="38100" w14:dir="2700000" w14:sx="100000" w14:sy="100000" w14:kx="0" w14:ky="0" w14:algn="tl">
            <w14:srgbClr w14:val="000000">
              <w14:alpha w14:val="60000"/>
            </w14:srgbClr>
          </w14:shadow>
        </w:rPr>
      </w:pPr>
    </w:p>
    <w:p w14:paraId="1FFB10F5" w14:textId="77777777" w:rsidR="00F378E8" w:rsidRPr="00E730C1" w:rsidRDefault="00F378E8" w:rsidP="004D424D">
      <w:pPr>
        <w:pStyle w:val="BodyText"/>
        <w:jc w:val="center"/>
        <w:rPr>
          <w:rFonts w:ascii="Calibri" w:hAnsi="Calibri"/>
          <w:b/>
          <w:sz w:val="22"/>
          <w:szCs w:val="22"/>
          <w14:shadow w14:blurRad="50800" w14:dist="38100" w14:dir="2700000" w14:sx="100000" w14:sy="100000" w14:kx="0" w14:ky="0" w14:algn="tl">
            <w14:srgbClr w14:val="000000">
              <w14:alpha w14:val="60000"/>
            </w14:srgbClr>
          </w14:shadow>
        </w:rPr>
      </w:pPr>
    </w:p>
    <w:p w14:paraId="7DC659F2" w14:textId="77777777" w:rsidR="00F378E8" w:rsidRPr="00E730C1" w:rsidRDefault="00F378E8" w:rsidP="004D424D">
      <w:pPr>
        <w:pStyle w:val="BodyText"/>
        <w:jc w:val="center"/>
        <w:rPr>
          <w:rFonts w:ascii="Calibri" w:hAnsi="Calibri"/>
          <w:b/>
          <w:sz w:val="22"/>
          <w:szCs w:val="22"/>
          <w14:shadow w14:blurRad="50800" w14:dist="38100" w14:dir="2700000" w14:sx="100000" w14:sy="100000" w14:kx="0" w14:ky="0" w14:algn="tl">
            <w14:srgbClr w14:val="000000">
              <w14:alpha w14:val="60000"/>
            </w14:srgbClr>
          </w14:shadow>
        </w:rPr>
      </w:pPr>
    </w:p>
    <w:p w14:paraId="3D759C0A" w14:textId="77777777" w:rsidR="00F378E8" w:rsidRPr="00E730C1" w:rsidRDefault="00F378E8" w:rsidP="004D424D">
      <w:pPr>
        <w:pStyle w:val="BodyText"/>
        <w:jc w:val="center"/>
        <w:rPr>
          <w:rFonts w:ascii="Calibri" w:hAnsi="Calibri"/>
          <w:b/>
          <w:sz w:val="22"/>
          <w:szCs w:val="22"/>
          <w14:shadow w14:blurRad="50800" w14:dist="38100" w14:dir="2700000" w14:sx="100000" w14:sy="100000" w14:kx="0" w14:ky="0" w14:algn="tl">
            <w14:srgbClr w14:val="000000">
              <w14:alpha w14:val="60000"/>
            </w14:srgbClr>
          </w14:shadow>
        </w:rPr>
      </w:pPr>
    </w:p>
    <w:p w14:paraId="63F000AD" w14:textId="77777777" w:rsidR="00F378E8" w:rsidRPr="00E730C1" w:rsidRDefault="00F378E8" w:rsidP="004D424D">
      <w:pPr>
        <w:pStyle w:val="BodyText"/>
        <w:jc w:val="center"/>
        <w:rPr>
          <w:rFonts w:ascii="Calibri" w:hAnsi="Calibri"/>
          <w:b/>
          <w:sz w:val="22"/>
          <w:szCs w:val="22"/>
          <w14:shadow w14:blurRad="50800" w14:dist="38100" w14:dir="2700000" w14:sx="100000" w14:sy="100000" w14:kx="0" w14:ky="0" w14:algn="tl">
            <w14:srgbClr w14:val="000000">
              <w14:alpha w14:val="60000"/>
            </w14:srgbClr>
          </w14:shadow>
        </w:rPr>
      </w:pPr>
    </w:p>
    <w:p w14:paraId="0956CCE9" w14:textId="77777777" w:rsidR="00F378E8" w:rsidRPr="00E730C1" w:rsidRDefault="00F378E8" w:rsidP="004D424D">
      <w:pPr>
        <w:pStyle w:val="BodyText"/>
        <w:jc w:val="center"/>
        <w:rPr>
          <w:rFonts w:ascii="Calibri" w:hAnsi="Calibri"/>
          <w:b/>
          <w:sz w:val="22"/>
          <w:szCs w:val="22"/>
          <w14:shadow w14:blurRad="50800" w14:dist="38100" w14:dir="2700000" w14:sx="100000" w14:sy="100000" w14:kx="0" w14:ky="0" w14:algn="tl">
            <w14:srgbClr w14:val="000000">
              <w14:alpha w14:val="60000"/>
            </w14:srgbClr>
          </w14:shadow>
        </w:rPr>
      </w:pPr>
    </w:p>
    <w:p w14:paraId="61FFB4E0" w14:textId="77777777" w:rsidR="00F378E8" w:rsidRPr="00E730C1" w:rsidRDefault="00F378E8" w:rsidP="004D424D">
      <w:pPr>
        <w:pStyle w:val="BodyText"/>
        <w:jc w:val="center"/>
        <w:rPr>
          <w:rFonts w:ascii="Calibri" w:hAnsi="Calibri"/>
          <w:b/>
          <w:sz w:val="22"/>
          <w:szCs w:val="22"/>
          <w14:shadow w14:blurRad="50800" w14:dist="38100" w14:dir="2700000" w14:sx="100000" w14:sy="100000" w14:kx="0" w14:ky="0" w14:algn="tl">
            <w14:srgbClr w14:val="000000">
              <w14:alpha w14:val="60000"/>
            </w14:srgbClr>
          </w14:shadow>
        </w:rPr>
      </w:pPr>
    </w:p>
    <w:p w14:paraId="29CAD1FD" w14:textId="77777777" w:rsidR="00F378E8" w:rsidRDefault="00F378E8" w:rsidP="004D424D">
      <w:pPr>
        <w:pStyle w:val="BodyText"/>
        <w:jc w:val="center"/>
        <w:rPr>
          <w:rFonts w:ascii="Calibri" w:hAnsi="Calibri"/>
          <w:b/>
          <w:sz w:val="48"/>
          <w:szCs w:val="48"/>
          <w14:shadow w14:blurRad="50800" w14:dist="38100" w14:dir="2700000" w14:sx="100000" w14:sy="100000" w14:kx="0" w14:ky="0" w14:algn="tl">
            <w14:srgbClr w14:val="000000">
              <w14:alpha w14:val="60000"/>
            </w14:srgbClr>
          </w14:shadow>
        </w:rPr>
      </w:pPr>
      <w:r w:rsidRPr="00E730C1">
        <w:rPr>
          <w:rFonts w:ascii="Calibri" w:hAnsi="Calibri"/>
          <w:b/>
          <w:sz w:val="48"/>
          <w:szCs w:val="48"/>
          <w14:shadow w14:blurRad="50800" w14:dist="38100" w14:dir="2700000" w14:sx="100000" w14:sy="100000" w14:kx="0" w14:ky="0" w14:algn="tl">
            <w14:srgbClr w14:val="000000">
              <w14:alpha w14:val="60000"/>
            </w14:srgbClr>
          </w14:shadow>
        </w:rPr>
        <w:t xml:space="preserve">Variant Assessment </w:t>
      </w:r>
      <w:r w:rsidR="00A527F9">
        <w:rPr>
          <w:rFonts w:ascii="Calibri" w:hAnsi="Calibri"/>
          <w:b/>
          <w:sz w:val="48"/>
          <w:szCs w:val="48"/>
          <w14:shadow w14:blurRad="50800" w14:dist="38100" w14:dir="2700000" w14:sx="100000" w14:sy="100000" w14:kx="0" w14:ky="0" w14:algn="tl">
            <w14:srgbClr w14:val="000000">
              <w14:alpha w14:val="60000"/>
            </w14:srgbClr>
          </w14:shadow>
        </w:rPr>
        <w:t xml:space="preserve">Tool </w:t>
      </w:r>
      <w:r w:rsidR="000D09C3" w:rsidRPr="00E730C1">
        <w:rPr>
          <w:rFonts w:ascii="Calibri" w:hAnsi="Calibri"/>
          <w:b/>
          <w:sz w:val="48"/>
          <w:szCs w:val="48"/>
          <w14:shadow w14:blurRad="50800" w14:dist="38100" w14:dir="2700000" w14:sx="100000" w14:sy="100000" w14:kx="0" w14:ky="0" w14:algn="tl">
            <w14:srgbClr w14:val="000000">
              <w14:alpha w14:val="60000"/>
            </w14:srgbClr>
          </w14:shadow>
        </w:rPr>
        <w:t>Process</w:t>
      </w:r>
    </w:p>
    <w:p w14:paraId="64E69DDE" w14:textId="77777777" w:rsidR="00A527F9" w:rsidRPr="00E730C1" w:rsidRDefault="00A527F9" w:rsidP="004D424D">
      <w:pPr>
        <w:pStyle w:val="BodyText"/>
        <w:jc w:val="center"/>
        <w:rPr>
          <w:rFonts w:ascii="Calibri" w:hAnsi="Calibri"/>
          <w:b/>
          <w:sz w:val="48"/>
          <w:szCs w:val="48"/>
          <w14:shadow w14:blurRad="50800" w14:dist="38100" w14:dir="2700000" w14:sx="100000" w14:sy="100000" w14:kx="0" w14:ky="0" w14:algn="tl">
            <w14:srgbClr w14:val="000000">
              <w14:alpha w14:val="60000"/>
            </w14:srgbClr>
          </w14:shadow>
        </w:rPr>
      </w:pPr>
      <w:r>
        <w:rPr>
          <w:rFonts w:ascii="Calibri" w:hAnsi="Calibri"/>
          <w:b/>
          <w:sz w:val="48"/>
          <w:szCs w:val="48"/>
          <w14:shadow w14:blurRad="50800" w14:dist="38100" w14:dir="2700000" w14:sx="100000" w14:sy="100000" w14:kx="0" w14:ky="0" w14:algn="tl">
            <w14:srgbClr w14:val="000000">
              <w14:alpha w14:val="60000"/>
            </w14:srgbClr>
          </w14:shadow>
        </w:rPr>
        <w:t>For COGR General Use</w:t>
      </w:r>
    </w:p>
    <w:p w14:paraId="7E432802" w14:textId="77777777" w:rsidR="00F378E8" w:rsidRPr="00E62392" w:rsidRDefault="00F378E8" w:rsidP="004D424D">
      <w:pPr>
        <w:pStyle w:val="BodyText"/>
        <w:jc w:val="center"/>
        <w:rPr>
          <w:rFonts w:ascii="Calibri" w:hAnsi="Calibri"/>
          <w:sz w:val="22"/>
          <w:szCs w:val="22"/>
        </w:rPr>
      </w:pPr>
    </w:p>
    <w:p w14:paraId="7162D72D" w14:textId="77777777" w:rsidR="00F378E8" w:rsidRPr="00E62392" w:rsidRDefault="00F378E8" w:rsidP="004D424D">
      <w:pPr>
        <w:pStyle w:val="BodyText"/>
        <w:jc w:val="center"/>
        <w:rPr>
          <w:rFonts w:ascii="Calibri" w:hAnsi="Calibri"/>
          <w:sz w:val="36"/>
          <w:szCs w:val="36"/>
        </w:rPr>
      </w:pPr>
      <w:r w:rsidRPr="00E62392">
        <w:rPr>
          <w:rFonts w:ascii="Calibri" w:hAnsi="Calibri"/>
          <w:sz w:val="36"/>
          <w:szCs w:val="36"/>
        </w:rPr>
        <w:t xml:space="preserve">Standard Operating Procedure </w:t>
      </w:r>
    </w:p>
    <w:p w14:paraId="77E5BC53" w14:textId="77777777" w:rsidR="00F378E8" w:rsidRPr="00E62392" w:rsidRDefault="00F378E8" w:rsidP="004D424D">
      <w:pPr>
        <w:jc w:val="center"/>
        <w:rPr>
          <w:rFonts w:ascii="Calibri" w:hAnsi="Calibri"/>
          <w:sz w:val="36"/>
          <w:szCs w:val="36"/>
        </w:rPr>
      </w:pPr>
      <w:r w:rsidRPr="00E62392">
        <w:rPr>
          <w:rFonts w:ascii="Calibri" w:hAnsi="Calibri"/>
          <w:sz w:val="36"/>
          <w:szCs w:val="36"/>
        </w:rPr>
        <w:t xml:space="preserve">Version </w:t>
      </w:r>
      <w:r w:rsidR="00057AE4">
        <w:rPr>
          <w:rFonts w:ascii="Calibri" w:hAnsi="Calibri"/>
          <w:sz w:val="36"/>
          <w:szCs w:val="36"/>
        </w:rPr>
        <w:t>1</w:t>
      </w:r>
      <w:r w:rsidR="00E336A5">
        <w:rPr>
          <w:rFonts w:ascii="Calibri" w:hAnsi="Calibri"/>
          <w:sz w:val="36"/>
          <w:szCs w:val="36"/>
        </w:rPr>
        <w:t>.0</w:t>
      </w:r>
    </w:p>
    <w:p w14:paraId="4376BA68" w14:textId="77777777" w:rsidR="00F378E8" w:rsidRPr="00E62392" w:rsidRDefault="00F378E8" w:rsidP="004D424D">
      <w:pPr>
        <w:jc w:val="center"/>
        <w:rPr>
          <w:rFonts w:ascii="Calibri" w:hAnsi="Calibri"/>
          <w:sz w:val="36"/>
          <w:szCs w:val="36"/>
        </w:rPr>
      </w:pPr>
    </w:p>
    <w:p w14:paraId="3CDA042B" w14:textId="77777777" w:rsidR="00F378E8" w:rsidRPr="00E62392" w:rsidRDefault="00F378E8" w:rsidP="004D424D">
      <w:pPr>
        <w:pStyle w:val="BodyText"/>
        <w:jc w:val="center"/>
        <w:rPr>
          <w:rFonts w:ascii="Calibri" w:hAnsi="Calibri"/>
          <w:sz w:val="22"/>
          <w:szCs w:val="22"/>
        </w:rPr>
      </w:pPr>
    </w:p>
    <w:p w14:paraId="12DEBE0A" w14:textId="77777777" w:rsidR="00F378E8" w:rsidRPr="00E62392" w:rsidRDefault="00F378E8" w:rsidP="004D424D">
      <w:pPr>
        <w:jc w:val="center"/>
        <w:rPr>
          <w:rFonts w:ascii="Calibri" w:hAnsi="Calibri"/>
          <w:b/>
          <w:bCs/>
          <w:kern w:val="28"/>
          <w:sz w:val="22"/>
          <w:szCs w:val="22"/>
        </w:rPr>
      </w:pPr>
    </w:p>
    <w:p w14:paraId="062D4600" w14:textId="77777777" w:rsidR="00F378E8" w:rsidRPr="00E62392" w:rsidRDefault="00F378E8" w:rsidP="004D424D">
      <w:pPr>
        <w:jc w:val="center"/>
        <w:rPr>
          <w:rFonts w:ascii="Calibri" w:hAnsi="Calibri"/>
          <w:sz w:val="22"/>
          <w:szCs w:val="22"/>
        </w:rPr>
      </w:pPr>
    </w:p>
    <w:p w14:paraId="11E3229A" w14:textId="77777777" w:rsidR="00A527F9" w:rsidRDefault="00A527F9" w:rsidP="00A527F9">
      <w:pPr>
        <w:jc w:val="center"/>
        <w:rPr>
          <w:rFonts w:ascii="Calibri" w:hAnsi="Calibri"/>
          <w:sz w:val="28"/>
          <w:szCs w:val="28"/>
          <w:lang w:val="it-IT"/>
        </w:rPr>
      </w:pPr>
      <w:r>
        <w:rPr>
          <w:rFonts w:ascii="Calibri" w:hAnsi="Calibri"/>
          <w:sz w:val="28"/>
          <w:szCs w:val="28"/>
          <w:lang w:val="it-IT"/>
        </w:rPr>
        <w:t xml:space="preserve">Modified from “Variant Assessment Process” </w:t>
      </w:r>
    </w:p>
    <w:p w14:paraId="51B3350D" w14:textId="77777777" w:rsidR="00F378E8" w:rsidRPr="00E62392" w:rsidRDefault="00A527F9" w:rsidP="00A527F9">
      <w:pPr>
        <w:jc w:val="center"/>
        <w:rPr>
          <w:rFonts w:ascii="Calibri" w:hAnsi="Calibri"/>
          <w:sz w:val="28"/>
          <w:szCs w:val="28"/>
          <w:lang w:val="it-IT"/>
        </w:rPr>
      </w:pPr>
      <w:r>
        <w:rPr>
          <w:rFonts w:ascii="Calibri" w:hAnsi="Calibri"/>
          <w:sz w:val="28"/>
          <w:szCs w:val="28"/>
          <w:lang w:val="it-IT"/>
        </w:rPr>
        <w:t xml:space="preserve">by </w:t>
      </w:r>
      <w:r w:rsidR="00F378E8" w:rsidRPr="00E62392">
        <w:rPr>
          <w:rFonts w:ascii="Calibri" w:hAnsi="Calibri"/>
          <w:sz w:val="28"/>
          <w:szCs w:val="28"/>
          <w:lang w:val="it-IT"/>
        </w:rPr>
        <w:t xml:space="preserve">Melissa Allard Kelly, </w:t>
      </w:r>
      <w:r w:rsidR="00407567">
        <w:rPr>
          <w:rFonts w:ascii="Calibri" w:hAnsi="Calibri"/>
          <w:sz w:val="28"/>
          <w:szCs w:val="28"/>
          <w:lang w:val="it-IT"/>
        </w:rPr>
        <w:t>Heather McLaughlin</w:t>
      </w:r>
      <w:r w:rsidR="00F378E8" w:rsidRPr="00E62392">
        <w:rPr>
          <w:rFonts w:ascii="Calibri" w:hAnsi="Calibri"/>
          <w:sz w:val="28"/>
          <w:szCs w:val="28"/>
          <w:lang w:val="it-IT"/>
        </w:rPr>
        <w:t xml:space="preserve">, </w:t>
      </w:r>
      <w:r w:rsidR="00E336A5">
        <w:rPr>
          <w:rFonts w:ascii="Calibri" w:hAnsi="Calibri"/>
          <w:sz w:val="28"/>
          <w:szCs w:val="28"/>
          <w:lang w:val="it-IT"/>
        </w:rPr>
        <w:t>Heather Mason-Suares,</w:t>
      </w:r>
    </w:p>
    <w:p w14:paraId="63071C05" w14:textId="77777777" w:rsidR="00F378E8" w:rsidRPr="00E62392" w:rsidRDefault="00F378E8" w:rsidP="004D424D">
      <w:pPr>
        <w:jc w:val="center"/>
        <w:rPr>
          <w:rFonts w:ascii="Calibri" w:hAnsi="Calibri"/>
          <w:sz w:val="28"/>
          <w:szCs w:val="28"/>
        </w:rPr>
      </w:pPr>
      <w:r w:rsidRPr="00E62392">
        <w:rPr>
          <w:rFonts w:ascii="Calibri" w:hAnsi="Calibri"/>
          <w:sz w:val="28"/>
          <w:szCs w:val="28"/>
        </w:rPr>
        <w:t xml:space="preserve">Birgit </w:t>
      </w:r>
      <w:proofErr w:type="spellStart"/>
      <w:proofErr w:type="gramStart"/>
      <w:r w:rsidRPr="00E62392">
        <w:rPr>
          <w:rFonts w:ascii="Calibri" w:hAnsi="Calibri"/>
          <w:sz w:val="28"/>
          <w:szCs w:val="28"/>
        </w:rPr>
        <w:t>Funke</w:t>
      </w:r>
      <w:proofErr w:type="spellEnd"/>
      <w:r w:rsidR="00577C13">
        <w:rPr>
          <w:rFonts w:ascii="Calibri" w:hAnsi="Calibri"/>
          <w:sz w:val="28"/>
          <w:szCs w:val="28"/>
        </w:rPr>
        <w:t>,</w:t>
      </w:r>
      <w:proofErr w:type="gramEnd"/>
      <w:r w:rsidR="00577C13">
        <w:rPr>
          <w:rFonts w:ascii="Calibri" w:hAnsi="Calibri"/>
          <w:sz w:val="28"/>
          <w:szCs w:val="28"/>
        </w:rPr>
        <w:t xml:space="preserve"> &amp; </w:t>
      </w:r>
      <w:r w:rsidR="00577C13" w:rsidRPr="00E62392">
        <w:rPr>
          <w:rFonts w:ascii="Calibri" w:hAnsi="Calibri"/>
          <w:sz w:val="28"/>
          <w:szCs w:val="28"/>
        </w:rPr>
        <w:t>Matthew Lebo</w:t>
      </w:r>
    </w:p>
    <w:p w14:paraId="22CAE607" w14:textId="77777777" w:rsidR="00F378E8" w:rsidRPr="00916DD5" w:rsidRDefault="00F378E8" w:rsidP="004D424D">
      <w:pPr>
        <w:rPr>
          <w:rFonts w:ascii="Calibri" w:hAnsi="Calibri"/>
          <w:b/>
          <w:sz w:val="22"/>
          <w:szCs w:val="22"/>
        </w:rPr>
      </w:pPr>
    </w:p>
    <w:p w14:paraId="5CE757D5" w14:textId="77777777" w:rsidR="00F378E8" w:rsidRPr="00916DD5" w:rsidRDefault="00F378E8" w:rsidP="004D424D">
      <w:pPr>
        <w:rPr>
          <w:rFonts w:ascii="Calibri" w:hAnsi="Calibri"/>
          <w:bCs/>
          <w:sz w:val="22"/>
          <w:szCs w:val="22"/>
        </w:rPr>
      </w:pPr>
    </w:p>
    <w:p w14:paraId="3221768C" w14:textId="77777777" w:rsidR="00F378E8" w:rsidRPr="00916DD5" w:rsidRDefault="00F378E8" w:rsidP="004D424D">
      <w:pPr>
        <w:rPr>
          <w:rFonts w:ascii="Calibri" w:hAnsi="Calibri"/>
          <w:bCs/>
          <w:sz w:val="22"/>
          <w:szCs w:val="22"/>
        </w:rPr>
      </w:pPr>
    </w:p>
    <w:p w14:paraId="48CDAF7A" w14:textId="77777777" w:rsidR="00F378E8" w:rsidRPr="00916DD5" w:rsidRDefault="00F378E8" w:rsidP="004D424D">
      <w:pPr>
        <w:rPr>
          <w:rFonts w:ascii="Calibri" w:hAnsi="Calibri"/>
          <w:bCs/>
          <w:sz w:val="22"/>
          <w:szCs w:val="22"/>
        </w:rPr>
      </w:pPr>
    </w:p>
    <w:p w14:paraId="15D1B443" w14:textId="77777777" w:rsidR="00F378E8" w:rsidRPr="00916DD5" w:rsidRDefault="00F378E8" w:rsidP="004D424D">
      <w:pPr>
        <w:rPr>
          <w:rFonts w:ascii="Calibri" w:hAnsi="Calibri"/>
          <w:bCs/>
          <w:sz w:val="22"/>
          <w:szCs w:val="22"/>
        </w:rPr>
      </w:pPr>
    </w:p>
    <w:p w14:paraId="28FD391F" w14:textId="77777777" w:rsidR="00F378E8" w:rsidRPr="00916DD5" w:rsidRDefault="00F378E8" w:rsidP="004D424D">
      <w:pPr>
        <w:rPr>
          <w:rFonts w:ascii="Calibri" w:hAnsi="Calibri"/>
          <w:bCs/>
          <w:sz w:val="22"/>
          <w:szCs w:val="22"/>
        </w:rPr>
      </w:pPr>
    </w:p>
    <w:p w14:paraId="15851861" w14:textId="77777777" w:rsidR="00F378E8" w:rsidRPr="00916DD5" w:rsidRDefault="00F378E8" w:rsidP="004D424D">
      <w:pPr>
        <w:rPr>
          <w:rFonts w:ascii="Calibri" w:hAnsi="Calibri"/>
          <w:bCs/>
          <w:sz w:val="22"/>
          <w:szCs w:val="22"/>
        </w:rPr>
      </w:pPr>
    </w:p>
    <w:p w14:paraId="2E050AF8" w14:textId="77777777" w:rsidR="00F378E8" w:rsidRPr="00916DD5" w:rsidRDefault="00F378E8" w:rsidP="004D424D">
      <w:pPr>
        <w:rPr>
          <w:rFonts w:ascii="Calibri" w:hAnsi="Calibri"/>
          <w:bCs/>
          <w:sz w:val="22"/>
          <w:szCs w:val="22"/>
        </w:rPr>
      </w:pPr>
    </w:p>
    <w:p w14:paraId="12829BBF" w14:textId="77777777" w:rsidR="00F378E8" w:rsidRPr="00916DD5" w:rsidRDefault="00F378E8" w:rsidP="004D424D">
      <w:pPr>
        <w:rPr>
          <w:rFonts w:ascii="Calibri" w:hAnsi="Calibri"/>
          <w:bCs/>
          <w:sz w:val="22"/>
          <w:szCs w:val="22"/>
        </w:rPr>
      </w:pPr>
    </w:p>
    <w:p w14:paraId="379DA516" w14:textId="77777777" w:rsidR="00F378E8" w:rsidRPr="00916DD5" w:rsidRDefault="00F378E8" w:rsidP="004D424D">
      <w:pPr>
        <w:rPr>
          <w:rFonts w:ascii="Calibri" w:hAnsi="Calibri"/>
          <w:bCs/>
          <w:sz w:val="22"/>
          <w:szCs w:val="22"/>
        </w:rPr>
      </w:pPr>
    </w:p>
    <w:p w14:paraId="35D30766" w14:textId="77777777" w:rsidR="00F378E8" w:rsidRPr="00916DD5" w:rsidRDefault="00F378E8" w:rsidP="004D424D">
      <w:pPr>
        <w:jc w:val="center"/>
        <w:rPr>
          <w:rFonts w:ascii="Calibri" w:hAnsi="Calibri"/>
          <w:b/>
          <w:sz w:val="22"/>
          <w:szCs w:val="22"/>
        </w:rPr>
        <w:sectPr w:rsidR="00F378E8" w:rsidRPr="00916DD5" w:rsidSect="00F378E8">
          <w:footerReference w:type="default" r:id="rId9"/>
          <w:pgSz w:w="12240" w:h="15840" w:code="1"/>
          <w:pgMar w:top="1080" w:right="1440" w:bottom="1080" w:left="1440" w:header="720" w:footer="720" w:gutter="0"/>
          <w:cols w:space="720"/>
          <w:titlePg/>
          <w:docGrid w:linePitch="360"/>
        </w:sectPr>
      </w:pPr>
    </w:p>
    <w:p w14:paraId="7BCF95B0" w14:textId="77777777" w:rsidR="00B9638E" w:rsidRDefault="00B9638E" w:rsidP="004D424D">
      <w:pPr>
        <w:jc w:val="center"/>
        <w:rPr>
          <w:rFonts w:ascii="Calibri" w:hAnsi="Calibri"/>
          <w:b/>
          <w:sz w:val="22"/>
          <w:szCs w:val="22"/>
        </w:rPr>
      </w:pPr>
      <w:r>
        <w:rPr>
          <w:rFonts w:ascii="Calibri" w:hAnsi="Calibri"/>
          <w:b/>
          <w:sz w:val="22"/>
          <w:szCs w:val="22"/>
        </w:rPr>
        <w:lastRenderedPageBreak/>
        <w:t>TABLE OF CONTENTS</w:t>
      </w:r>
    </w:p>
    <w:p w14:paraId="65AE85A2" w14:textId="77777777" w:rsidR="00C95B53" w:rsidRDefault="00C95B53" w:rsidP="004D424D">
      <w:pPr>
        <w:rPr>
          <w:rFonts w:ascii="Calibri" w:hAnsi="Calibri"/>
          <w:sz w:val="22"/>
          <w:szCs w:val="22"/>
        </w:rPr>
      </w:pPr>
    </w:p>
    <w:p w14:paraId="1381C51F" w14:textId="77777777" w:rsidR="001E17D0" w:rsidRDefault="002F2BD5">
      <w:pPr>
        <w:pStyle w:val="TOC1"/>
        <w:rPr>
          <w:rFonts w:asciiTheme="minorHAnsi" w:eastAsiaTheme="minorEastAsia" w:hAnsiTheme="minorHAnsi" w:cstheme="minorBidi"/>
          <w:noProof/>
          <w:szCs w:val="22"/>
        </w:rPr>
      </w:pPr>
      <w:r>
        <w:rPr>
          <w:b/>
          <w:szCs w:val="22"/>
        </w:rPr>
        <w:fldChar w:fldCharType="begin"/>
      </w:r>
      <w:r w:rsidR="000917B6">
        <w:rPr>
          <w:b/>
          <w:szCs w:val="22"/>
        </w:rPr>
        <w:instrText xml:space="preserve"> TOC \o "1-1" \t "Subtitle,2,Title,3" </w:instrText>
      </w:r>
      <w:r>
        <w:rPr>
          <w:b/>
          <w:szCs w:val="22"/>
        </w:rPr>
        <w:fldChar w:fldCharType="separate"/>
      </w:r>
      <w:r w:rsidR="001E17D0">
        <w:rPr>
          <w:noProof/>
        </w:rPr>
        <w:t>BACKGROUND</w:t>
      </w:r>
      <w:r w:rsidR="001E17D0">
        <w:rPr>
          <w:noProof/>
        </w:rPr>
        <w:tab/>
      </w:r>
      <w:r w:rsidR="001E17D0">
        <w:rPr>
          <w:noProof/>
        </w:rPr>
        <w:fldChar w:fldCharType="begin"/>
      </w:r>
      <w:r w:rsidR="001E17D0">
        <w:rPr>
          <w:noProof/>
        </w:rPr>
        <w:instrText xml:space="preserve"> PAGEREF _Toc412637187 \h </w:instrText>
      </w:r>
      <w:r w:rsidR="001E17D0">
        <w:rPr>
          <w:noProof/>
        </w:rPr>
      </w:r>
      <w:r w:rsidR="001E17D0">
        <w:rPr>
          <w:noProof/>
        </w:rPr>
        <w:fldChar w:fldCharType="separate"/>
      </w:r>
      <w:r w:rsidR="001E17D0">
        <w:rPr>
          <w:noProof/>
        </w:rPr>
        <w:t>3</w:t>
      </w:r>
      <w:r w:rsidR="001E17D0">
        <w:rPr>
          <w:noProof/>
        </w:rPr>
        <w:fldChar w:fldCharType="end"/>
      </w:r>
    </w:p>
    <w:p w14:paraId="7473FC51" w14:textId="77777777" w:rsidR="001E17D0" w:rsidRDefault="001E17D0">
      <w:pPr>
        <w:pStyle w:val="TOC1"/>
        <w:rPr>
          <w:rFonts w:asciiTheme="minorHAnsi" w:eastAsiaTheme="minorEastAsia" w:hAnsiTheme="minorHAnsi" w:cstheme="minorBidi"/>
          <w:noProof/>
          <w:szCs w:val="22"/>
        </w:rPr>
      </w:pPr>
      <w:r>
        <w:rPr>
          <w:noProof/>
        </w:rPr>
        <w:t>REQUIRED COMPONENTS</w:t>
      </w:r>
      <w:r>
        <w:rPr>
          <w:noProof/>
        </w:rPr>
        <w:tab/>
      </w:r>
      <w:r>
        <w:rPr>
          <w:noProof/>
        </w:rPr>
        <w:fldChar w:fldCharType="begin"/>
      </w:r>
      <w:r>
        <w:rPr>
          <w:noProof/>
        </w:rPr>
        <w:instrText xml:space="preserve"> PAGEREF _Toc412637188 \h </w:instrText>
      </w:r>
      <w:r>
        <w:rPr>
          <w:noProof/>
        </w:rPr>
      </w:r>
      <w:r>
        <w:rPr>
          <w:noProof/>
        </w:rPr>
        <w:fldChar w:fldCharType="separate"/>
      </w:r>
      <w:r>
        <w:rPr>
          <w:noProof/>
        </w:rPr>
        <w:t>3</w:t>
      </w:r>
      <w:r>
        <w:rPr>
          <w:noProof/>
        </w:rPr>
        <w:fldChar w:fldCharType="end"/>
      </w:r>
    </w:p>
    <w:p w14:paraId="20A3A943" w14:textId="77777777" w:rsidR="001E17D0" w:rsidRDefault="001E17D0">
      <w:pPr>
        <w:pStyle w:val="TOC1"/>
        <w:rPr>
          <w:rFonts w:asciiTheme="minorHAnsi" w:eastAsiaTheme="minorEastAsia" w:hAnsiTheme="minorHAnsi" w:cstheme="minorBidi"/>
          <w:noProof/>
          <w:szCs w:val="22"/>
        </w:rPr>
      </w:pPr>
      <w:r w:rsidRPr="002F48F4">
        <w:rPr>
          <w:rFonts w:cs="Courier New"/>
          <w:noProof/>
        </w:rPr>
        <w:t>GENEINSIGHT LAB - Create/Open Variants</w:t>
      </w:r>
      <w:r>
        <w:rPr>
          <w:noProof/>
        </w:rPr>
        <w:tab/>
      </w:r>
      <w:r>
        <w:rPr>
          <w:noProof/>
        </w:rPr>
        <w:fldChar w:fldCharType="begin"/>
      </w:r>
      <w:r>
        <w:rPr>
          <w:noProof/>
        </w:rPr>
        <w:instrText xml:space="preserve"> PAGEREF _Toc412637189 \h </w:instrText>
      </w:r>
      <w:r>
        <w:rPr>
          <w:noProof/>
        </w:rPr>
      </w:r>
      <w:r>
        <w:rPr>
          <w:noProof/>
        </w:rPr>
        <w:fldChar w:fldCharType="separate"/>
      </w:r>
      <w:r>
        <w:rPr>
          <w:noProof/>
        </w:rPr>
        <w:t>4</w:t>
      </w:r>
      <w:r>
        <w:rPr>
          <w:noProof/>
        </w:rPr>
        <w:fldChar w:fldCharType="end"/>
      </w:r>
    </w:p>
    <w:p w14:paraId="41A13027" w14:textId="77777777" w:rsidR="001E17D0" w:rsidRDefault="001E17D0">
      <w:pPr>
        <w:pStyle w:val="TOC2"/>
        <w:rPr>
          <w:rFonts w:asciiTheme="minorHAnsi" w:eastAsiaTheme="minorEastAsia" w:hAnsiTheme="minorHAnsi" w:cstheme="minorBidi"/>
          <w:noProof/>
        </w:rPr>
      </w:pPr>
      <w:r>
        <w:rPr>
          <w:noProof/>
        </w:rPr>
        <w:t>Variant Nomenclature Guidelines</w:t>
      </w:r>
      <w:r>
        <w:rPr>
          <w:noProof/>
        </w:rPr>
        <w:tab/>
      </w:r>
      <w:r>
        <w:rPr>
          <w:noProof/>
        </w:rPr>
        <w:fldChar w:fldCharType="begin"/>
      </w:r>
      <w:r>
        <w:rPr>
          <w:noProof/>
        </w:rPr>
        <w:instrText xml:space="preserve"> PAGEREF _Toc412637190 \h </w:instrText>
      </w:r>
      <w:r>
        <w:rPr>
          <w:noProof/>
        </w:rPr>
      </w:r>
      <w:r>
        <w:rPr>
          <w:noProof/>
        </w:rPr>
        <w:fldChar w:fldCharType="separate"/>
      </w:r>
      <w:r>
        <w:rPr>
          <w:noProof/>
        </w:rPr>
        <w:t>9</w:t>
      </w:r>
      <w:r>
        <w:rPr>
          <w:noProof/>
        </w:rPr>
        <w:fldChar w:fldCharType="end"/>
      </w:r>
    </w:p>
    <w:p w14:paraId="5FC12693" w14:textId="77777777" w:rsidR="001E17D0" w:rsidRDefault="001E17D0">
      <w:pPr>
        <w:pStyle w:val="TOC1"/>
        <w:rPr>
          <w:rFonts w:asciiTheme="minorHAnsi" w:eastAsiaTheme="minorEastAsia" w:hAnsiTheme="minorHAnsi" w:cstheme="minorBidi"/>
          <w:noProof/>
          <w:szCs w:val="22"/>
        </w:rPr>
      </w:pPr>
      <w:r w:rsidRPr="002F48F4">
        <w:rPr>
          <w:rFonts w:cs="Courier New"/>
          <w:noProof/>
        </w:rPr>
        <w:t>ALAMUT</w:t>
      </w:r>
      <w:r>
        <w:rPr>
          <w:noProof/>
        </w:rPr>
        <w:tab/>
      </w:r>
      <w:r>
        <w:rPr>
          <w:noProof/>
        </w:rPr>
        <w:fldChar w:fldCharType="begin"/>
      </w:r>
      <w:r>
        <w:rPr>
          <w:noProof/>
        </w:rPr>
        <w:instrText xml:space="preserve"> PAGEREF _Toc412637191 \h </w:instrText>
      </w:r>
      <w:r>
        <w:rPr>
          <w:noProof/>
        </w:rPr>
      </w:r>
      <w:r>
        <w:rPr>
          <w:noProof/>
        </w:rPr>
        <w:fldChar w:fldCharType="separate"/>
      </w:r>
      <w:r>
        <w:rPr>
          <w:noProof/>
        </w:rPr>
        <w:t>11</w:t>
      </w:r>
      <w:r>
        <w:rPr>
          <w:noProof/>
        </w:rPr>
        <w:fldChar w:fldCharType="end"/>
      </w:r>
    </w:p>
    <w:p w14:paraId="0FF1D083" w14:textId="77777777" w:rsidR="001E17D0" w:rsidRDefault="001E17D0">
      <w:pPr>
        <w:pStyle w:val="TOC2"/>
        <w:rPr>
          <w:rFonts w:asciiTheme="minorHAnsi" w:eastAsiaTheme="minorEastAsia" w:hAnsiTheme="minorHAnsi" w:cstheme="minorBidi"/>
          <w:noProof/>
        </w:rPr>
      </w:pPr>
      <w:r>
        <w:rPr>
          <w:noProof/>
        </w:rPr>
        <w:t>Opening Variant in Alamut (if not done through GeneInsight)</w:t>
      </w:r>
      <w:r>
        <w:rPr>
          <w:noProof/>
        </w:rPr>
        <w:tab/>
      </w:r>
      <w:r>
        <w:rPr>
          <w:noProof/>
        </w:rPr>
        <w:fldChar w:fldCharType="begin"/>
      </w:r>
      <w:r>
        <w:rPr>
          <w:noProof/>
        </w:rPr>
        <w:instrText xml:space="preserve"> PAGEREF _Toc412637192 \h </w:instrText>
      </w:r>
      <w:r>
        <w:rPr>
          <w:noProof/>
        </w:rPr>
      </w:r>
      <w:r>
        <w:rPr>
          <w:noProof/>
        </w:rPr>
        <w:fldChar w:fldCharType="separate"/>
      </w:r>
      <w:r>
        <w:rPr>
          <w:noProof/>
        </w:rPr>
        <w:t>11</w:t>
      </w:r>
      <w:r>
        <w:rPr>
          <w:noProof/>
        </w:rPr>
        <w:fldChar w:fldCharType="end"/>
      </w:r>
    </w:p>
    <w:p w14:paraId="4AD8F5C6" w14:textId="77777777" w:rsidR="001E17D0" w:rsidRDefault="001E17D0">
      <w:pPr>
        <w:pStyle w:val="TOC1"/>
        <w:rPr>
          <w:rFonts w:asciiTheme="minorHAnsi" w:eastAsiaTheme="minorEastAsia" w:hAnsiTheme="minorHAnsi" w:cstheme="minorBidi"/>
          <w:noProof/>
          <w:szCs w:val="22"/>
        </w:rPr>
      </w:pPr>
      <w:r>
        <w:rPr>
          <w:noProof/>
        </w:rPr>
        <w:t>VARIANT ASSESSMENT FORM</w:t>
      </w:r>
      <w:r>
        <w:rPr>
          <w:noProof/>
        </w:rPr>
        <w:tab/>
      </w:r>
      <w:r>
        <w:rPr>
          <w:noProof/>
        </w:rPr>
        <w:fldChar w:fldCharType="begin"/>
      </w:r>
      <w:r>
        <w:rPr>
          <w:noProof/>
        </w:rPr>
        <w:instrText xml:space="preserve"> PAGEREF _Toc412637193 \h </w:instrText>
      </w:r>
      <w:r>
        <w:rPr>
          <w:noProof/>
        </w:rPr>
      </w:r>
      <w:r>
        <w:rPr>
          <w:noProof/>
        </w:rPr>
        <w:fldChar w:fldCharType="separate"/>
      </w:r>
      <w:r>
        <w:rPr>
          <w:noProof/>
        </w:rPr>
        <w:t>14</w:t>
      </w:r>
      <w:r>
        <w:rPr>
          <w:noProof/>
        </w:rPr>
        <w:fldChar w:fldCharType="end"/>
      </w:r>
    </w:p>
    <w:p w14:paraId="00599203" w14:textId="77777777" w:rsidR="001E17D0" w:rsidRDefault="001E17D0">
      <w:pPr>
        <w:pStyle w:val="TOC2"/>
        <w:rPr>
          <w:rFonts w:asciiTheme="minorHAnsi" w:eastAsiaTheme="minorEastAsia" w:hAnsiTheme="minorHAnsi" w:cstheme="minorBidi"/>
          <w:noProof/>
        </w:rPr>
      </w:pPr>
      <w:r>
        <w:rPr>
          <w:noProof/>
        </w:rPr>
        <w:t>VARIANT TAB - Case Info</w:t>
      </w:r>
      <w:r>
        <w:rPr>
          <w:noProof/>
        </w:rPr>
        <w:tab/>
      </w:r>
      <w:r>
        <w:rPr>
          <w:noProof/>
        </w:rPr>
        <w:fldChar w:fldCharType="begin"/>
      </w:r>
      <w:r>
        <w:rPr>
          <w:noProof/>
        </w:rPr>
        <w:instrText xml:space="preserve"> PAGEREF _Toc412637194 \h </w:instrText>
      </w:r>
      <w:r>
        <w:rPr>
          <w:noProof/>
        </w:rPr>
      </w:r>
      <w:r>
        <w:rPr>
          <w:noProof/>
        </w:rPr>
        <w:fldChar w:fldCharType="separate"/>
      </w:r>
      <w:r>
        <w:rPr>
          <w:noProof/>
        </w:rPr>
        <w:t>14</w:t>
      </w:r>
      <w:r>
        <w:rPr>
          <w:noProof/>
        </w:rPr>
        <w:fldChar w:fldCharType="end"/>
      </w:r>
    </w:p>
    <w:p w14:paraId="074331D8" w14:textId="77777777" w:rsidR="001E17D0" w:rsidRDefault="001E17D0">
      <w:pPr>
        <w:pStyle w:val="TOC3"/>
        <w:tabs>
          <w:tab w:val="right" w:leader="dot" w:pos="9350"/>
        </w:tabs>
        <w:rPr>
          <w:rFonts w:asciiTheme="minorHAnsi" w:eastAsiaTheme="minorEastAsia" w:hAnsiTheme="minorHAnsi" w:cstheme="minorBidi"/>
          <w:noProof/>
        </w:rPr>
      </w:pPr>
      <w:r>
        <w:rPr>
          <w:noProof/>
        </w:rPr>
        <w:t>VARIANT TAB – Variant Information</w:t>
      </w:r>
      <w:r>
        <w:rPr>
          <w:noProof/>
        </w:rPr>
        <w:tab/>
      </w:r>
      <w:r>
        <w:rPr>
          <w:noProof/>
        </w:rPr>
        <w:fldChar w:fldCharType="begin"/>
      </w:r>
      <w:r>
        <w:rPr>
          <w:noProof/>
        </w:rPr>
        <w:instrText xml:space="preserve"> PAGEREF _Toc412637195 \h </w:instrText>
      </w:r>
      <w:r>
        <w:rPr>
          <w:noProof/>
        </w:rPr>
      </w:r>
      <w:r>
        <w:rPr>
          <w:noProof/>
        </w:rPr>
        <w:fldChar w:fldCharType="separate"/>
      </w:r>
      <w:r>
        <w:rPr>
          <w:noProof/>
        </w:rPr>
        <w:t>15</w:t>
      </w:r>
      <w:r>
        <w:rPr>
          <w:noProof/>
        </w:rPr>
        <w:fldChar w:fldCharType="end"/>
      </w:r>
    </w:p>
    <w:p w14:paraId="37DBDA27" w14:textId="77777777" w:rsidR="001E17D0" w:rsidRDefault="001E17D0">
      <w:pPr>
        <w:pStyle w:val="TOC2"/>
        <w:rPr>
          <w:rFonts w:asciiTheme="minorHAnsi" w:eastAsiaTheme="minorEastAsia" w:hAnsiTheme="minorHAnsi" w:cstheme="minorBidi"/>
          <w:noProof/>
        </w:rPr>
      </w:pPr>
      <w:r>
        <w:rPr>
          <w:noProof/>
        </w:rPr>
        <w:t>VARIANT TAB – Variant Spectrum &amp; Alternate Variants</w:t>
      </w:r>
      <w:r>
        <w:rPr>
          <w:noProof/>
        </w:rPr>
        <w:tab/>
      </w:r>
      <w:r>
        <w:rPr>
          <w:noProof/>
        </w:rPr>
        <w:fldChar w:fldCharType="begin"/>
      </w:r>
      <w:r>
        <w:rPr>
          <w:noProof/>
        </w:rPr>
        <w:instrText xml:space="preserve"> PAGEREF _Toc412637196 \h </w:instrText>
      </w:r>
      <w:r>
        <w:rPr>
          <w:noProof/>
        </w:rPr>
      </w:r>
      <w:r>
        <w:rPr>
          <w:noProof/>
        </w:rPr>
        <w:fldChar w:fldCharType="separate"/>
      </w:r>
      <w:r>
        <w:rPr>
          <w:noProof/>
        </w:rPr>
        <w:t>17</w:t>
      </w:r>
      <w:r>
        <w:rPr>
          <w:noProof/>
        </w:rPr>
        <w:fldChar w:fldCharType="end"/>
      </w:r>
    </w:p>
    <w:p w14:paraId="084CD23E" w14:textId="77777777" w:rsidR="001E17D0" w:rsidRDefault="001E17D0">
      <w:pPr>
        <w:pStyle w:val="TOC2"/>
        <w:rPr>
          <w:rFonts w:asciiTheme="minorHAnsi" w:eastAsiaTheme="minorEastAsia" w:hAnsiTheme="minorHAnsi" w:cstheme="minorBidi"/>
          <w:noProof/>
        </w:rPr>
      </w:pPr>
      <w:r>
        <w:rPr>
          <w:noProof/>
        </w:rPr>
        <w:t>VARIANT TAB - Technical Data Screenshot</w:t>
      </w:r>
      <w:r>
        <w:rPr>
          <w:noProof/>
        </w:rPr>
        <w:tab/>
      </w:r>
      <w:r>
        <w:rPr>
          <w:noProof/>
        </w:rPr>
        <w:fldChar w:fldCharType="begin"/>
      </w:r>
      <w:r>
        <w:rPr>
          <w:noProof/>
        </w:rPr>
        <w:instrText xml:space="preserve"> PAGEREF _Toc412637197 \h </w:instrText>
      </w:r>
      <w:r>
        <w:rPr>
          <w:noProof/>
        </w:rPr>
      </w:r>
      <w:r>
        <w:rPr>
          <w:noProof/>
        </w:rPr>
        <w:fldChar w:fldCharType="separate"/>
      </w:r>
      <w:r>
        <w:rPr>
          <w:noProof/>
        </w:rPr>
        <w:t>17</w:t>
      </w:r>
      <w:r>
        <w:rPr>
          <w:noProof/>
        </w:rPr>
        <w:fldChar w:fldCharType="end"/>
      </w:r>
    </w:p>
    <w:p w14:paraId="062A550A" w14:textId="77777777" w:rsidR="001E17D0" w:rsidRDefault="001E17D0">
      <w:pPr>
        <w:pStyle w:val="TOC3"/>
        <w:tabs>
          <w:tab w:val="right" w:leader="dot" w:pos="9350"/>
        </w:tabs>
        <w:rPr>
          <w:rFonts w:asciiTheme="minorHAnsi" w:eastAsiaTheme="minorEastAsia" w:hAnsiTheme="minorHAnsi" w:cstheme="minorBidi"/>
          <w:noProof/>
        </w:rPr>
      </w:pPr>
      <w:r>
        <w:rPr>
          <w:noProof/>
        </w:rPr>
        <w:t>CONTROL FREQ TAB</w:t>
      </w:r>
      <w:r>
        <w:rPr>
          <w:noProof/>
        </w:rPr>
        <w:tab/>
      </w:r>
      <w:r>
        <w:rPr>
          <w:noProof/>
        </w:rPr>
        <w:fldChar w:fldCharType="begin"/>
      </w:r>
      <w:r>
        <w:rPr>
          <w:noProof/>
        </w:rPr>
        <w:instrText xml:space="preserve"> PAGEREF _Toc412637198 \h </w:instrText>
      </w:r>
      <w:r>
        <w:rPr>
          <w:noProof/>
        </w:rPr>
      </w:r>
      <w:r>
        <w:rPr>
          <w:noProof/>
        </w:rPr>
        <w:fldChar w:fldCharType="separate"/>
      </w:r>
      <w:r>
        <w:rPr>
          <w:noProof/>
        </w:rPr>
        <w:t>18</w:t>
      </w:r>
      <w:r>
        <w:rPr>
          <w:noProof/>
        </w:rPr>
        <w:fldChar w:fldCharType="end"/>
      </w:r>
    </w:p>
    <w:p w14:paraId="210D232C" w14:textId="77777777" w:rsidR="001E17D0" w:rsidRDefault="001E17D0">
      <w:pPr>
        <w:pStyle w:val="TOC3"/>
        <w:tabs>
          <w:tab w:val="right" w:leader="dot" w:pos="9350"/>
        </w:tabs>
        <w:rPr>
          <w:rFonts w:asciiTheme="minorHAnsi" w:eastAsiaTheme="minorEastAsia" w:hAnsiTheme="minorHAnsi" w:cstheme="minorBidi"/>
          <w:noProof/>
        </w:rPr>
      </w:pPr>
      <w:r>
        <w:rPr>
          <w:noProof/>
        </w:rPr>
        <w:t>NHLBI Exome Sequencing Project (ESP)</w:t>
      </w:r>
      <w:r>
        <w:rPr>
          <w:noProof/>
        </w:rPr>
        <w:tab/>
      </w:r>
      <w:r>
        <w:rPr>
          <w:noProof/>
        </w:rPr>
        <w:fldChar w:fldCharType="begin"/>
      </w:r>
      <w:r>
        <w:rPr>
          <w:noProof/>
        </w:rPr>
        <w:instrText xml:space="preserve"> PAGEREF _Toc412637199 \h </w:instrText>
      </w:r>
      <w:r>
        <w:rPr>
          <w:noProof/>
        </w:rPr>
      </w:r>
      <w:r>
        <w:rPr>
          <w:noProof/>
        </w:rPr>
        <w:fldChar w:fldCharType="separate"/>
      </w:r>
      <w:r>
        <w:rPr>
          <w:noProof/>
        </w:rPr>
        <w:t>19</w:t>
      </w:r>
      <w:r>
        <w:rPr>
          <w:noProof/>
        </w:rPr>
        <w:fldChar w:fldCharType="end"/>
      </w:r>
    </w:p>
    <w:p w14:paraId="100B0DDA" w14:textId="77777777" w:rsidR="001E17D0" w:rsidRDefault="001E17D0">
      <w:pPr>
        <w:pStyle w:val="TOC3"/>
        <w:tabs>
          <w:tab w:val="right" w:leader="dot" w:pos="9350"/>
        </w:tabs>
        <w:rPr>
          <w:rFonts w:asciiTheme="minorHAnsi" w:eastAsiaTheme="minorEastAsia" w:hAnsiTheme="minorHAnsi" w:cstheme="minorBidi"/>
          <w:noProof/>
        </w:rPr>
      </w:pPr>
      <w:r>
        <w:rPr>
          <w:noProof/>
        </w:rPr>
        <w:t>1000 Genomes Project</w:t>
      </w:r>
      <w:r>
        <w:rPr>
          <w:noProof/>
        </w:rPr>
        <w:tab/>
      </w:r>
      <w:r>
        <w:rPr>
          <w:noProof/>
        </w:rPr>
        <w:fldChar w:fldCharType="begin"/>
      </w:r>
      <w:r>
        <w:rPr>
          <w:noProof/>
        </w:rPr>
        <w:instrText xml:space="preserve"> PAGEREF _Toc412637200 \h </w:instrText>
      </w:r>
      <w:r>
        <w:rPr>
          <w:noProof/>
        </w:rPr>
      </w:r>
      <w:r>
        <w:rPr>
          <w:noProof/>
        </w:rPr>
        <w:fldChar w:fldCharType="separate"/>
      </w:r>
      <w:r>
        <w:rPr>
          <w:noProof/>
        </w:rPr>
        <w:t>21</w:t>
      </w:r>
      <w:r>
        <w:rPr>
          <w:noProof/>
        </w:rPr>
        <w:fldChar w:fldCharType="end"/>
      </w:r>
    </w:p>
    <w:p w14:paraId="131F26E2" w14:textId="77777777" w:rsidR="001E17D0" w:rsidRDefault="001E17D0">
      <w:pPr>
        <w:pStyle w:val="TOC3"/>
        <w:tabs>
          <w:tab w:val="right" w:leader="dot" w:pos="9350"/>
        </w:tabs>
        <w:rPr>
          <w:rFonts w:asciiTheme="minorHAnsi" w:eastAsiaTheme="minorEastAsia" w:hAnsiTheme="minorHAnsi" w:cstheme="minorBidi"/>
          <w:noProof/>
        </w:rPr>
      </w:pPr>
      <w:r>
        <w:rPr>
          <w:noProof/>
        </w:rPr>
        <w:t>dbSNP</w:t>
      </w:r>
      <w:r>
        <w:rPr>
          <w:noProof/>
        </w:rPr>
        <w:tab/>
      </w:r>
      <w:r>
        <w:rPr>
          <w:noProof/>
        </w:rPr>
        <w:fldChar w:fldCharType="begin"/>
      </w:r>
      <w:r>
        <w:rPr>
          <w:noProof/>
        </w:rPr>
        <w:instrText xml:space="preserve"> PAGEREF _Toc412637201 \h </w:instrText>
      </w:r>
      <w:r>
        <w:rPr>
          <w:noProof/>
        </w:rPr>
      </w:r>
      <w:r>
        <w:rPr>
          <w:noProof/>
        </w:rPr>
        <w:fldChar w:fldCharType="separate"/>
      </w:r>
      <w:r>
        <w:rPr>
          <w:noProof/>
        </w:rPr>
        <w:t>22</w:t>
      </w:r>
      <w:r>
        <w:rPr>
          <w:noProof/>
        </w:rPr>
        <w:fldChar w:fldCharType="end"/>
      </w:r>
    </w:p>
    <w:p w14:paraId="2D2378E8" w14:textId="77777777" w:rsidR="001E17D0" w:rsidRDefault="001E17D0">
      <w:pPr>
        <w:pStyle w:val="TOC2"/>
        <w:rPr>
          <w:rFonts w:asciiTheme="minorHAnsi" w:eastAsiaTheme="minorEastAsia" w:hAnsiTheme="minorHAnsi" w:cstheme="minorBidi"/>
          <w:noProof/>
        </w:rPr>
      </w:pPr>
      <w:r>
        <w:rPr>
          <w:noProof/>
        </w:rPr>
        <w:t>SPLICING TAB</w:t>
      </w:r>
      <w:r>
        <w:rPr>
          <w:noProof/>
        </w:rPr>
        <w:tab/>
      </w:r>
      <w:r>
        <w:rPr>
          <w:noProof/>
        </w:rPr>
        <w:fldChar w:fldCharType="begin"/>
      </w:r>
      <w:r>
        <w:rPr>
          <w:noProof/>
        </w:rPr>
        <w:instrText xml:space="preserve"> PAGEREF _Toc412637202 \h </w:instrText>
      </w:r>
      <w:r>
        <w:rPr>
          <w:noProof/>
        </w:rPr>
      </w:r>
      <w:r>
        <w:rPr>
          <w:noProof/>
        </w:rPr>
        <w:fldChar w:fldCharType="separate"/>
      </w:r>
      <w:r>
        <w:rPr>
          <w:noProof/>
        </w:rPr>
        <w:t>23</w:t>
      </w:r>
      <w:r>
        <w:rPr>
          <w:noProof/>
        </w:rPr>
        <w:fldChar w:fldCharType="end"/>
      </w:r>
    </w:p>
    <w:p w14:paraId="44E216BA" w14:textId="77777777" w:rsidR="001E17D0" w:rsidRDefault="001E17D0">
      <w:pPr>
        <w:pStyle w:val="TOC2"/>
        <w:rPr>
          <w:rFonts w:asciiTheme="minorHAnsi" w:eastAsiaTheme="minorEastAsia" w:hAnsiTheme="minorHAnsi" w:cstheme="minorBidi"/>
          <w:noProof/>
        </w:rPr>
      </w:pPr>
      <w:r>
        <w:rPr>
          <w:noProof/>
        </w:rPr>
        <w:t>CONSERV BIOCHEM TAB</w:t>
      </w:r>
      <w:r>
        <w:rPr>
          <w:noProof/>
        </w:rPr>
        <w:tab/>
      </w:r>
      <w:r>
        <w:rPr>
          <w:noProof/>
        </w:rPr>
        <w:fldChar w:fldCharType="begin"/>
      </w:r>
      <w:r>
        <w:rPr>
          <w:noProof/>
        </w:rPr>
        <w:instrText xml:space="preserve"> PAGEREF _Toc412637203 \h </w:instrText>
      </w:r>
      <w:r>
        <w:rPr>
          <w:noProof/>
        </w:rPr>
      </w:r>
      <w:r>
        <w:rPr>
          <w:noProof/>
        </w:rPr>
        <w:fldChar w:fldCharType="separate"/>
      </w:r>
      <w:r>
        <w:rPr>
          <w:noProof/>
        </w:rPr>
        <w:t>26</w:t>
      </w:r>
      <w:r>
        <w:rPr>
          <w:noProof/>
        </w:rPr>
        <w:fldChar w:fldCharType="end"/>
      </w:r>
    </w:p>
    <w:p w14:paraId="308EAB1F" w14:textId="77777777" w:rsidR="001E17D0" w:rsidRDefault="001E17D0">
      <w:pPr>
        <w:pStyle w:val="TOC2"/>
        <w:rPr>
          <w:rFonts w:asciiTheme="minorHAnsi" w:eastAsiaTheme="minorEastAsia" w:hAnsiTheme="minorHAnsi" w:cstheme="minorBidi"/>
          <w:noProof/>
        </w:rPr>
      </w:pPr>
      <w:r>
        <w:rPr>
          <w:noProof/>
        </w:rPr>
        <w:t>DATABASE TAB</w:t>
      </w:r>
      <w:r>
        <w:rPr>
          <w:noProof/>
        </w:rPr>
        <w:tab/>
      </w:r>
      <w:r>
        <w:rPr>
          <w:noProof/>
        </w:rPr>
        <w:fldChar w:fldCharType="begin"/>
      </w:r>
      <w:r>
        <w:rPr>
          <w:noProof/>
        </w:rPr>
        <w:instrText xml:space="preserve"> PAGEREF _Toc412637204 \h </w:instrText>
      </w:r>
      <w:r>
        <w:rPr>
          <w:noProof/>
        </w:rPr>
      </w:r>
      <w:r>
        <w:rPr>
          <w:noProof/>
        </w:rPr>
        <w:fldChar w:fldCharType="separate"/>
      </w:r>
      <w:r>
        <w:rPr>
          <w:noProof/>
        </w:rPr>
        <w:t>34</w:t>
      </w:r>
      <w:r>
        <w:rPr>
          <w:noProof/>
        </w:rPr>
        <w:fldChar w:fldCharType="end"/>
      </w:r>
    </w:p>
    <w:p w14:paraId="6C479E06" w14:textId="77777777" w:rsidR="001E17D0" w:rsidRDefault="001E17D0">
      <w:pPr>
        <w:pStyle w:val="TOC2"/>
        <w:rPr>
          <w:rFonts w:asciiTheme="minorHAnsi" w:eastAsiaTheme="minorEastAsia" w:hAnsiTheme="minorHAnsi" w:cstheme="minorBidi"/>
          <w:noProof/>
        </w:rPr>
      </w:pPr>
      <w:r>
        <w:rPr>
          <w:noProof/>
        </w:rPr>
        <w:t>PUBLICATION (PUBL) TAB</w:t>
      </w:r>
      <w:r>
        <w:rPr>
          <w:noProof/>
        </w:rPr>
        <w:tab/>
      </w:r>
      <w:r>
        <w:rPr>
          <w:noProof/>
        </w:rPr>
        <w:fldChar w:fldCharType="begin"/>
      </w:r>
      <w:r>
        <w:rPr>
          <w:noProof/>
        </w:rPr>
        <w:instrText xml:space="preserve"> PAGEREF _Toc412637205 \h </w:instrText>
      </w:r>
      <w:r>
        <w:rPr>
          <w:noProof/>
        </w:rPr>
      </w:r>
      <w:r>
        <w:rPr>
          <w:noProof/>
        </w:rPr>
        <w:fldChar w:fldCharType="separate"/>
      </w:r>
      <w:r>
        <w:rPr>
          <w:noProof/>
        </w:rPr>
        <w:t>36</w:t>
      </w:r>
      <w:r>
        <w:rPr>
          <w:noProof/>
        </w:rPr>
        <w:fldChar w:fldCharType="end"/>
      </w:r>
    </w:p>
    <w:p w14:paraId="12863D40" w14:textId="77777777" w:rsidR="001E17D0" w:rsidRDefault="001E17D0">
      <w:pPr>
        <w:pStyle w:val="TOC2"/>
        <w:rPr>
          <w:rFonts w:asciiTheme="minorHAnsi" w:eastAsiaTheme="minorEastAsia" w:hAnsiTheme="minorHAnsi" w:cstheme="minorBidi"/>
          <w:noProof/>
        </w:rPr>
      </w:pPr>
      <w:r>
        <w:rPr>
          <w:noProof/>
        </w:rPr>
        <w:t>LAB DATA TAB</w:t>
      </w:r>
      <w:r>
        <w:rPr>
          <w:noProof/>
        </w:rPr>
        <w:tab/>
      </w:r>
      <w:r>
        <w:rPr>
          <w:noProof/>
        </w:rPr>
        <w:fldChar w:fldCharType="begin"/>
      </w:r>
      <w:r>
        <w:rPr>
          <w:noProof/>
        </w:rPr>
        <w:instrText xml:space="preserve"> PAGEREF _Toc412637206 \h </w:instrText>
      </w:r>
      <w:r>
        <w:rPr>
          <w:noProof/>
        </w:rPr>
      </w:r>
      <w:r>
        <w:rPr>
          <w:noProof/>
        </w:rPr>
        <w:fldChar w:fldCharType="separate"/>
      </w:r>
      <w:r>
        <w:rPr>
          <w:noProof/>
        </w:rPr>
        <w:t>40</w:t>
      </w:r>
      <w:r>
        <w:rPr>
          <w:noProof/>
        </w:rPr>
        <w:fldChar w:fldCharType="end"/>
      </w:r>
    </w:p>
    <w:p w14:paraId="42E87779" w14:textId="77777777" w:rsidR="001E17D0" w:rsidRDefault="001E17D0">
      <w:pPr>
        <w:pStyle w:val="TOC2"/>
        <w:rPr>
          <w:rFonts w:asciiTheme="minorHAnsi" w:eastAsiaTheme="minorEastAsia" w:hAnsiTheme="minorHAnsi" w:cstheme="minorBidi"/>
          <w:noProof/>
        </w:rPr>
      </w:pPr>
      <w:r>
        <w:rPr>
          <w:noProof/>
        </w:rPr>
        <w:t>LMM FAMILY TAB</w:t>
      </w:r>
      <w:r>
        <w:rPr>
          <w:noProof/>
        </w:rPr>
        <w:tab/>
      </w:r>
      <w:r>
        <w:rPr>
          <w:noProof/>
        </w:rPr>
        <w:fldChar w:fldCharType="begin"/>
      </w:r>
      <w:r>
        <w:rPr>
          <w:noProof/>
        </w:rPr>
        <w:instrText xml:space="preserve"> PAGEREF _Toc412637207 \h </w:instrText>
      </w:r>
      <w:r>
        <w:rPr>
          <w:noProof/>
        </w:rPr>
      </w:r>
      <w:r>
        <w:rPr>
          <w:noProof/>
        </w:rPr>
        <w:fldChar w:fldCharType="separate"/>
      </w:r>
      <w:r>
        <w:rPr>
          <w:noProof/>
        </w:rPr>
        <w:t>40</w:t>
      </w:r>
      <w:r>
        <w:rPr>
          <w:noProof/>
        </w:rPr>
        <w:fldChar w:fldCharType="end"/>
      </w:r>
    </w:p>
    <w:p w14:paraId="6B3C31C6" w14:textId="77777777" w:rsidR="001E17D0" w:rsidRDefault="001E17D0">
      <w:pPr>
        <w:pStyle w:val="TOC2"/>
        <w:rPr>
          <w:rFonts w:asciiTheme="minorHAnsi" w:eastAsiaTheme="minorEastAsia" w:hAnsiTheme="minorHAnsi" w:cstheme="minorBidi"/>
          <w:noProof/>
        </w:rPr>
      </w:pPr>
      <w:r>
        <w:rPr>
          <w:noProof/>
        </w:rPr>
        <w:t>SUMMARY TAB</w:t>
      </w:r>
      <w:r>
        <w:rPr>
          <w:noProof/>
        </w:rPr>
        <w:tab/>
      </w:r>
      <w:r>
        <w:rPr>
          <w:noProof/>
        </w:rPr>
        <w:fldChar w:fldCharType="begin"/>
      </w:r>
      <w:r>
        <w:rPr>
          <w:noProof/>
        </w:rPr>
        <w:instrText xml:space="preserve"> PAGEREF _Toc412637209 \h </w:instrText>
      </w:r>
      <w:r>
        <w:rPr>
          <w:noProof/>
        </w:rPr>
      </w:r>
      <w:r>
        <w:rPr>
          <w:noProof/>
        </w:rPr>
        <w:fldChar w:fldCharType="separate"/>
      </w:r>
      <w:r>
        <w:rPr>
          <w:noProof/>
        </w:rPr>
        <w:t>42</w:t>
      </w:r>
      <w:r>
        <w:rPr>
          <w:noProof/>
        </w:rPr>
        <w:fldChar w:fldCharType="end"/>
      </w:r>
    </w:p>
    <w:p w14:paraId="7F4E6A71" w14:textId="77777777" w:rsidR="001E17D0" w:rsidRDefault="001E17D0">
      <w:pPr>
        <w:pStyle w:val="TOC1"/>
        <w:rPr>
          <w:rFonts w:asciiTheme="minorHAnsi" w:eastAsiaTheme="minorEastAsia" w:hAnsiTheme="minorHAnsi" w:cstheme="minorBidi"/>
          <w:noProof/>
          <w:szCs w:val="22"/>
        </w:rPr>
      </w:pPr>
      <w:r>
        <w:rPr>
          <w:noProof/>
        </w:rPr>
        <w:t>STATIC_SOURCE DOCUMENT</w:t>
      </w:r>
      <w:r>
        <w:rPr>
          <w:noProof/>
        </w:rPr>
        <w:tab/>
      </w:r>
      <w:r>
        <w:rPr>
          <w:noProof/>
        </w:rPr>
        <w:fldChar w:fldCharType="begin"/>
      </w:r>
      <w:r>
        <w:rPr>
          <w:noProof/>
        </w:rPr>
        <w:instrText xml:space="preserve"> PAGEREF _Toc412637210 \h </w:instrText>
      </w:r>
      <w:r>
        <w:rPr>
          <w:noProof/>
        </w:rPr>
      </w:r>
      <w:r>
        <w:rPr>
          <w:noProof/>
        </w:rPr>
        <w:fldChar w:fldCharType="separate"/>
      </w:r>
      <w:r>
        <w:rPr>
          <w:noProof/>
        </w:rPr>
        <w:t>49</w:t>
      </w:r>
      <w:r>
        <w:rPr>
          <w:noProof/>
        </w:rPr>
        <w:fldChar w:fldCharType="end"/>
      </w:r>
    </w:p>
    <w:p w14:paraId="4917AC5E" w14:textId="77777777" w:rsidR="00CF57ED" w:rsidRDefault="002F2BD5" w:rsidP="000917B6">
      <w:pPr>
        <w:spacing w:after="60"/>
        <w:rPr>
          <w:rFonts w:ascii="Calibri" w:hAnsi="Calibri"/>
          <w:sz w:val="22"/>
          <w:szCs w:val="22"/>
        </w:rPr>
      </w:pPr>
      <w:r>
        <w:rPr>
          <w:rFonts w:ascii="Calibri" w:hAnsi="Calibri"/>
          <w:b/>
          <w:sz w:val="22"/>
          <w:szCs w:val="22"/>
        </w:rPr>
        <w:fldChar w:fldCharType="end"/>
      </w:r>
    </w:p>
    <w:p w14:paraId="2C3C688B" w14:textId="77777777" w:rsidR="00CF57ED" w:rsidRPr="00B754B9" w:rsidRDefault="00CF57ED" w:rsidP="004D424D">
      <w:pPr>
        <w:pStyle w:val="Heading1"/>
      </w:pPr>
      <w:r>
        <w:br w:type="page"/>
      </w:r>
      <w:bookmarkStart w:id="0" w:name="_Toc366047070"/>
      <w:bookmarkStart w:id="1" w:name="_Toc412637187"/>
      <w:r w:rsidRPr="00B754B9">
        <w:lastRenderedPageBreak/>
        <w:t>BACKGROUND</w:t>
      </w:r>
      <w:bookmarkEnd w:id="0"/>
      <w:bookmarkEnd w:id="1"/>
    </w:p>
    <w:p w14:paraId="24836088" w14:textId="77777777" w:rsidR="00F378E8" w:rsidRPr="00916DD5" w:rsidRDefault="00F378E8" w:rsidP="004D424D">
      <w:pPr>
        <w:jc w:val="center"/>
        <w:rPr>
          <w:rFonts w:ascii="Calibri" w:hAnsi="Calibri"/>
          <w:b/>
          <w:sz w:val="22"/>
          <w:szCs w:val="22"/>
        </w:rPr>
      </w:pPr>
    </w:p>
    <w:p w14:paraId="5F1B188C" w14:textId="77777777" w:rsidR="00F378E8" w:rsidRPr="00916DD5" w:rsidRDefault="000D09C3" w:rsidP="004D424D">
      <w:pPr>
        <w:rPr>
          <w:rFonts w:ascii="Calibri" w:hAnsi="Calibri"/>
          <w:sz w:val="22"/>
          <w:szCs w:val="22"/>
        </w:rPr>
      </w:pPr>
      <w:r>
        <w:rPr>
          <w:rFonts w:ascii="Calibri" w:hAnsi="Calibri"/>
          <w:sz w:val="22"/>
          <w:szCs w:val="22"/>
        </w:rPr>
        <w:t xml:space="preserve">The </w:t>
      </w:r>
      <w:r w:rsidR="00F378E8" w:rsidRPr="00916DD5">
        <w:rPr>
          <w:rFonts w:ascii="Calibri" w:hAnsi="Calibri"/>
          <w:sz w:val="22"/>
          <w:szCs w:val="22"/>
        </w:rPr>
        <w:t xml:space="preserve">variant assessment </w:t>
      </w:r>
      <w:r>
        <w:rPr>
          <w:rFonts w:ascii="Calibri" w:hAnsi="Calibri"/>
          <w:sz w:val="22"/>
          <w:szCs w:val="22"/>
        </w:rPr>
        <w:t>process</w:t>
      </w:r>
      <w:r w:rsidR="00F378E8" w:rsidRPr="00916DD5">
        <w:rPr>
          <w:rFonts w:ascii="Calibri" w:hAnsi="Calibri"/>
          <w:sz w:val="22"/>
          <w:szCs w:val="22"/>
        </w:rPr>
        <w:t xml:space="preserve"> is the </w:t>
      </w:r>
      <w:r>
        <w:rPr>
          <w:rFonts w:ascii="Calibri" w:hAnsi="Calibri"/>
          <w:sz w:val="22"/>
          <w:szCs w:val="22"/>
        </w:rPr>
        <w:t>method</w:t>
      </w:r>
      <w:r w:rsidRPr="00916DD5">
        <w:rPr>
          <w:rFonts w:ascii="Calibri" w:hAnsi="Calibri"/>
          <w:sz w:val="22"/>
          <w:szCs w:val="22"/>
        </w:rPr>
        <w:t xml:space="preserve"> </w:t>
      </w:r>
      <w:r w:rsidR="00F378E8" w:rsidRPr="00916DD5">
        <w:rPr>
          <w:rFonts w:ascii="Calibri" w:hAnsi="Calibri"/>
          <w:sz w:val="22"/>
          <w:szCs w:val="22"/>
        </w:rPr>
        <w:t>through which a novel or previously identified variant is reviewed to assign a pathogenicity classification based on established criteria. Information about the variant, including type of change, location, frequency, previous reports, conservation, biochemical properties, and computational predictions are all compiled and used to assign the classification. This form uses a com</w:t>
      </w:r>
      <w:r w:rsidR="00F378E8">
        <w:rPr>
          <w:rFonts w:ascii="Calibri" w:hAnsi="Calibri"/>
          <w:sz w:val="22"/>
          <w:szCs w:val="22"/>
        </w:rPr>
        <w:t>bination of auto-generated/auto-</w:t>
      </w:r>
      <w:r w:rsidR="00F378E8" w:rsidRPr="00916DD5">
        <w:rPr>
          <w:rFonts w:ascii="Calibri" w:hAnsi="Calibri"/>
          <w:sz w:val="22"/>
          <w:szCs w:val="22"/>
        </w:rPr>
        <w:t xml:space="preserve">filled information as well as manual steps. The following protocol will take you through the process of completing a </w:t>
      </w:r>
      <w:r>
        <w:rPr>
          <w:rFonts w:ascii="Calibri" w:hAnsi="Calibri"/>
          <w:sz w:val="22"/>
          <w:szCs w:val="22"/>
        </w:rPr>
        <w:t>variant assessment</w:t>
      </w:r>
      <w:r w:rsidRPr="00916DD5">
        <w:rPr>
          <w:rFonts w:ascii="Calibri" w:hAnsi="Calibri"/>
          <w:sz w:val="22"/>
          <w:szCs w:val="22"/>
        </w:rPr>
        <w:t xml:space="preserve"> </w:t>
      </w:r>
      <w:r w:rsidR="00F378E8" w:rsidRPr="00916DD5">
        <w:rPr>
          <w:rFonts w:ascii="Calibri" w:hAnsi="Calibri"/>
          <w:sz w:val="22"/>
          <w:szCs w:val="22"/>
        </w:rPr>
        <w:t>form and proposing a classification for the variant.</w:t>
      </w:r>
    </w:p>
    <w:p w14:paraId="2D899637" w14:textId="77777777" w:rsidR="00F378E8" w:rsidRPr="00916DD5" w:rsidRDefault="00F378E8" w:rsidP="004D424D">
      <w:pPr>
        <w:rPr>
          <w:rFonts w:ascii="Calibri" w:hAnsi="Calibri"/>
          <w:sz w:val="22"/>
          <w:szCs w:val="22"/>
        </w:rPr>
      </w:pPr>
    </w:p>
    <w:p w14:paraId="12549047" w14:textId="77777777" w:rsidR="00F378E8" w:rsidRPr="00916DD5" w:rsidRDefault="00F378E8" w:rsidP="004D424D">
      <w:pPr>
        <w:pStyle w:val="Heading1"/>
      </w:pPr>
      <w:bookmarkStart w:id="2" w:name="_Toc366047071"/>
      <w:bookmarkStart w:id="3" w:name="_Toc412637188"/>
      <w:r w:rsidRPr="00916DD5">
        <w:t>REQUIRED COMPONENTS</w:t>
      </w:r>
      <w:bookmarkEnd w:id="2"/>
      <w:bookmarkEnd w:id="3"/>
    </w:p>
    <w:p w14:paraId="512FB488" w14:textId="77777777" w:rsidR="00F378E8" w:rsidRPr="00916DD5" w:rsidRDefault="00F378E8" w:rsidP="004D424D">
      <w:pPr>
        <w:rPr>
          <w:rFonts w:ascii="Calibri" w:hAnsi="Calibri"/>
          <w:sz w:val="22"/>
          <w:szCs w:val="22"/>
        </w:rPr>
      </w:pPr>
    </w:p>
    <w:p w14:paraId="2E2D9CD9" w14:textId="77777777" w:rsidR="00F378E8" w:rsidRPr="00916DD5" w:rsidRDefault="00F378E8" w:rsidP="002B2B16">
      <w:pPr>
        <w:rPr>
          <w:rFonts w:ascii="Calibri" w:hAnsi="Calibri"/>
          <w:sz w:val="22"/>
          <w:szCs w:val="22"/>
        </w:rPr>
      </w:pPr>
      <w:r w:rsidRPr="00916DD5">
        <w:rPr>
          <w:rFonts w:ascii="Calibri" w:hAnsi="Calibri"/>
          <w:sz w:val="22"/>
          <w:szCs w:val="22"/>
        </w:rPr>
        <w:t>To complete a</w:t>
      </w:r>
      <w:r w:rsidR="006021C4">
        <w:rPr>
          <w:rFonts w:ascii="Calibri" w:hAnsi="Calibri"/>
          <w:sz w:val="22"/>
          <w:szCs w:val="22"/>
        </w:rPr>
        <w:t xml:space="preserve"> variant assessment </w:t>
      </w:r>
      <w:r w:rsidRPr="00916DD5">
        <w:rPr>
          <w:rFonts w:ascii="Calibri" w:hAnsi="Calibri"/>
          <w:sz w:val="22"/>
          <w:szCs w:val="22"/>
        </w:rPr>
        <w:t>from start to finish, you will need:</w:t>
      </w:r>
    </w:p>
    <w:p w14:paraId="26E709B3" w14:textId="77777777" w:rsidR="00F378E8" w:rsidRDefault="00F378E8" w:rsidP="004E58EE">
      <w:pPr>
        <w:numPr>
          <w:ilvl w:val="0"/>
          <w:numId w:val="8"/>
        </w:numPr>
        <w:ind w:left="1080"/>
        <w:rPr>
          <w:rFonts w:ascii="Calibri" w:hAnsi="Calibri"/>
          <w:sz w:val="22"/>
          <w:szCs w:val="22"/>
        </w:rPr>
      </w:pPr>
      <w:r w:rsidRPr="00916DD5">
        <w:rPr>
          <w:rFonts w:ascii="Calibri" w:hAnsi="Calibri"/>
          <w:sz w:val="22"/>
          <w:szCs w:val="22"/>
        </w:rPr>
        <w:t>Microsoft Excel</w:t>
      </w:r>
    </w:p>
    <w:p w14:paraId="06387574" w14:textId="77777777" w:rsidR="00C21D45" w:rsidRPr="004E0658" w:rsidRDefault="00C21D45" w:rsidP="004E58EE">
      <w:pPr>
        <w:numPr>
          <w:ilvl w:val="0"/>
          <w:numId w:val="8"/>
        </w:numPr>
        <w:ind w:left="1080"/>
        <w:contextualSpacing/>
        <w:rPr>
          <w:rFonts w:ascii="Calibri" w:hAnsi="Calibri" w:cs="Calibri"/>
          <w:sz w:val="22"/>
          <w:szCs w:val="22"/>
        </w:rPr>
      </w:pPr>
      <w:proofErr w:type="spellStart"/>
      <w:r w:rsidRPr="004E0658">
        <w:rPr>
          <w:rFonts w:ascii="Calibri" w:hAnsi="Calibri" w:cs="Calibri"/>
          <w:sz w:val="22"/>
          <w:szCs w:val="22"/>
        </w:rPr>
        <w:t>VAT_Static_Source</w:t>
      </w:r>
      <w:proofErr w:type="spellEnd"/>
      <w:r w:rsidRPr="004E0658">
        <w:rPr>
          <w:rFonts w:ascii="Calibri" w:hAnsi="Calibri" w:cs="Calibri"/>
          <w:sz w:val="22"/>
          <w:szCs w:val="22"/>
        </w:rPr>
        <w:t xml:space="preserve"> file</w:t>
      </w:r>
      <w:r>
        <w:rPr>
          <w:rFonts w:ascii="Calibri" w:hAnsi="Calibri" w:cs="Calibri"/>
          <w:sz w:val="22"/>
          <w:szCs w:val="22"/>
        </w:rPr>
        <w:t xml:space="preserve"> (See the end of this SOP for specifics)</w:t>
      </w:r>
    </w:p>
    <w:p w14:paraId="086BDBD7" w14:textId="77777777" w:rsidR="00F378E8" w:rsidRPr="00916DD5" w:rsidRDefault="00F378E8" w:rsidP="004E58EE">
      <w:pPr>
        <w:numPr>
          <w:ilvl w:val="0"/>
          <w:numId w:val="8"/>
        </w:numPr>
        <w:ind w:left="1080"/>
        <w:rPr>
          <w:rFonts w:ascii="Calibri" w:hAnsi="Calibri"/>
          <w:sz w:val="22"/>
          <w:szCs w:val="22"/>
        </w:rPr>
      </w:pPr>
      <w:r w:rsidRPr="00916DD5">
        <w:rPr>
          <w:rFonts w:ascii="Calibri" w:hAnsi="Calibri"/>
          <w:sz w:val="22"/>
          <w:szCs w:val="22"/>
        </w:rPr>
        <w:t>Internet Explorer</w:t>
      </w:r>
      <w:r>
        <w:rPr>
          <w:rFonts w:ascii="Calibri" w:hAnsi="Calibri"/>
          <w:sz w:val="22"/>
          <w:szCs w:val="22"/>
        </w:rPr>
        <w:t>, Firefox, or Chrome</w:t>
      </w:r>
    </w:p>
    <w:p w14:paraId="4D944952" w14:textId="77777777" w:rsidR="00F378E8" w:rsidRDefault="00F378E8" w:rsidP="004E58EE">
      <w:pPr>
        <w:numPr>
          <w:ilvl w:val="0"/>
          <w:numId w:val="8"/>
        </w:numPr>
        <w:ind w:left="1080"/>
        <w:rPr>
          <w:rFonts w:ascii="Calibri" w:hAnsi="Calibri"/>
          <w:sz w:val="22"/>
          <w:szCs w:val="22"/>
        </w:rPr>
      </w:pPr>
      <w:proofErr w:type="spellStart"/>
      <w:r w:rsidRPr="00916DD5">
        <w:rPr>
          <w:rFonts w:ascii="Calibri" w:hAnsi="Calibri"/>
          <w:sz w:val="22"/>
          <w:szCs w:val="22"/>
        </w:rPr>
        <w:t>Alamut</w:t>
      </w:r>
      <w:proofErr w:type="spellEnd"/>
    </w:p>
    <w:p w14:paraId="4E3DFF82" w14:textId="39D1F987" w:rsidR="00A76D6F" w:rsidRPr="00A76D6F" w:rsidRDefault="00A76D6F" w:rsidP="004E58EE">
      <w:pPr>
        <w:numPr>
          <w:ilvl w:val="0"/>
          <w:numId w:val="8"/>
        </w:numPr>
        <w:ind w:left="1080"/>
        <w:rPr>
          <w:rFonts w:ascii="Calibri" w:hAnsi="Calibri"/>
          <w:sz w:val="22"/>
          <w:szCs w:val="22"/>
        </w:rPr>
      </w:pPr>
      <w:proofErr w:type="spellStart"/>
      <w:r w:rsidRPr="00916DD5">
        <w:rPr>
          <w:rFonts w:ascii="Calibri" w:hAnsi="Calibri"/>
          <w:sz w:val="22"/>
          <w:szCs w:val="22"/>
        </w:rPr>
        <w:t>GeneInsight</w:t>
      </w:r>
      <w:proofErr w:type="spellEnd"/>
      <w:r>
        <w:rPr>
          <w:rFonts w:ascii="Calibri" w:hAnsi="Calibri"/>
          <w:sz w:val="22"/>
          <w:szCs w:val="22"/>
        </w:rPr>
        <w:t xml:space="preserve"> (GI)</w:t>
      </w:r>
    </w:p>
    <w:p w14:paraId="05955DD9" w14:textId="77777777" w:rsidR="00A76D6F" w:rsidRPr="00916DD5" w:rsidRDefault="00A76D6F" w:rsidP="00A76D6F">
      <w:pPr>
        <w:ind w:left="1080"/>
        <w:rPr>
          <w:rFonts w:ascii="Calibri" w:hAnsi="Calibri"/>
          <w:sz w:val="22"/>
          <w:szCs w:val="22"/>
        </w:rPr>
      </w:pPr>
    </w:p>
    <w:p w14:paraId="0C5D110A" w14:textId="77777777" w:rsidR="00DC524E" w:rsidRDefault="00DC524E" w:rsidP="00A76D6F">
      <w:pPr>
        <w:ind w:left="1080"/>
        <w:rPr>
          <w:rFonts w:ascii="Calibri" w:hAnsi="Calibri"/>
          <w:sz w:val="22"/>
          <w:szCs w:val="22"/>
        </w:rPr>
      </w:pPr>
    </w:p>
    <w:p w14:paraId="69635983" w14:textId="77777777" w:rsidR="00DC524E" w:rsidRDefault="00DC524E" w:rsidP="008E5C69">
      <w:pPr>
        <w:rPr>
          <w:rFonts w:ascii="Calibri" w:hAnsi="Calibri"/>
          <w:sz w:val="22"/>
          <w:szCs w:val="22"/>
        </w:rPr>
      </w:pPr>
      <w:r>
        <w:rPr>
          <w:rFonts w:ascii="Calibri" w:hAnsi="Calibri"/>
          <w:sz w:val="22"/>
          <w:szCs w:val="22"/>
        </w:rPr>
        <w:t>Optional:</w:t>
      </w:r>
    </w:p>
    <w:p w14:paraId="236DEF3A" w14:textId="77777777" w:rsidR="00DC524E" w:rsidRDefault="00DC524E" w:rsidP="004E58EE">
      <w:pPr>
        <w:pStyle w:val="ListParagraph"/>
        <w:numPr>
          <w:ilvl w:val="0"/>
          <w:numId w:val="35"/>
        </w:numPr>
        <w:rPr>
          <w:rFonts w:ascii="Calibri" w:hAnsi="Calibri"/>
          <w:sz w:val="22"/>
          <w:szCs w:val="22"/>
        </w:rPr>
      </w:pPr>
      <w:r>
        <w:rPr>
          <w:rFonts w:ascii="Calibri" w:hAnsi="Calibri"/>
          <w:sz w:val="22"/>
          <w:szCs w:val="22"/>
        </w:rPr>
        <w:t>PubMed login or access to articles</w:t>
      </w:r>
    </w:p>
    <w:p w14:paraId="067F261E" w14:textId="4EE8C8B9" w:rsidR="00A76D6F" w:rsidRPr="008E5C69" w:rsidRDefault="00A76D6F" w:rsidP="004E58EE">
      <w:pPr>
        <w:pStyle w:val="ListParagraph"/>
        <w:numPr>
          <w:ilvl w:val="0"/>
          <w:numId w:val="35"/>
        </w:numPr>
        <w:rPr>
          <w:rFonts w:ascii="Calibri" w:hAnsi="Calibri"/>
          <w:sz w:val="22"/>
          <w:szCs w:val="22"/>
        </w:rPr>
      </w:pPr>
      <w:r>
        <w:rPr>
          <w:rFonts w:ascii="Calibri" w:hAnsi="Calibri"/>
          <w:sz w:val="22"/>
          <w:szCs w:val="22"/>
        </w:rPr>
        <w:t>HGMD login</w:t>
      </w:r>
    </w:p>
    <w:p w14:paraId="240AFD43" w14:textId="77777777" w:rsidR="00F378E8" w:rsidRPr="001067DB" w:rsidRDefault="00F378E8" w:rsidP="002B2B16">
      <w:pPr>
        <w:rPr>
          <w:rFonts w:ascii="Calibri" w:hAnsi="Calibri" w:cs="Courier New"/>
          <w:sz w:val="22"/>
          <w:szCs w:val="22"/>
        </w:rPr>
      </w:pPr>
    </w:p>
    <w:p w14:paraId="54A2AC82" w14:textId="77777777" w:rsidR="00F378E8" w:rsidRPr="00406CB3" w:rsidRDefault="00F378E8" w:rsidP="002B2B16">
      <w:pPr>
        <w:rPr>
          <w:rFonts w:ascii="Calibri" w:hAnsi="Calibri" w:cs="Courier New"/>
          <w:b/>
          <w:i/>
          <w:sz w:val="22"/>
          <w:szCs w:val="22"/>
        </w:rPr>
      </w:pPr>
      <w:r w:rsidRPr="00ED3E37">
        <w:rPr>
          <w:rFonts w:ascii="Calibri" w:hAnsi="Calibri" w:cs="Courier New"/>
          <w:b/>
          <w:i/>
          <w:sz w:val="22"/>
          <w:szCs w:val="22"/>
        </w:rPr>
        <w:t>Helpful Hints:</w:t>
      </w:r>
    </w:p>
    <w:p w14:paraId="7FC0E7C4" w14:textId="77777777" w:rsidR="00F378E8" w:rsidRDefault="00F378E8" w:rsidP="004E58EE">
      <w:pPr>
        <w:numPr>
          <w:ilvl w:val="0"/>
          <w:numId w:val="16"/>
        </w:numPr>
        <w:tabs>
          <w:tab w:val="clear" w:pos="1140"/>
          <w:tab w:val="num" w:pos="720"/>
        </w:tabs>
        <w:ind w:left="720"/>
        <w:rPr>
          <w:rFonts w:ascii="Calibri" w:hAnsi="Calibri" w:cs="Courier New"/>
          <w:sz w:val="22"/>
          <w:szCs w:val="22"/>
        </w:rPr>
      </w:pPr>
      <w:r w:rsidRPr="00FC57AE">
        <w:rPr>
          <w:rFonts w:ascii="Calibri" w:hAnsi="Calibri" w:cs="Courier New"/>
          <w:sz w:val="22"/>
          <w:szCs w:val="22"/>
        </w:rPr>
        <w:t>The majority of cells are auto-</w:t>
      </w:r>
      <w:r>
        <w:rPr>
          <w:rFonts w:ascii="Calibri" w:hAnsi="Calibri" w:cs="Courier New"/>
          <w:sz w:val="22"/>
          <w:szCs w:val="22"/>
        </w:rPr>
        <w:t>populated from various sources.</w:t>
      </w:r>
    </w:p>
    <w:p w14:paraId="268843AA" w14:textId="4478FEAE" w:rsidR="00F378E8" w:rsidRPr="00FC57AE" w:rsidRDefault="00F378E8" w:rsidP="004E58EE">
      <w:pPr>
        <w:numPr>
          <w:ilvl w:val="0"/>
          <w:numId w:val="16"/>
        </w:numPr>
        <w:tabs>
          <w:tab w:val="clear" w:pos="1140"/>
          <w:tab w:val="num" w:pos="720"/>
        </w:tabs>
        <w:ind w:left="720"/>
        <w:rPr>
          <w:rFonts w:ascii="Calibri" w:hAnsi="Calibri" w:cs="Courier New"/>
          <w:sz w:val="22"/>
          <w:szCs w:val="22"/>
        </w:rPr>
      </w:pPr>
      <w:r w:rsidRPr="00FC57AE">
        <w:rPr>
          <w:rFonts w:ascii="Calibri" w:hAnsi="Calibri" w:cs="Courier New"/>
          <w:sz w:val="22"/>
          <w:szCs w:val="22"/>
        </w:rPr>
        <w:t xml:space="preserve">Cells to be completed manually will be highlighted in YELLOW and </w:t>
      </w:r>
      <w:r w:rsidR="00DC524E">
        <w:rPr>
          <w:rFonts w:ascii="Calibri" w:hAnsi="Calibri" w:cs="Courier New"/>
          <w:sz w:val="22"/>
          <w:szCs w:val="22"/>
        </w:rPr>
        <w:t>should</w:t>
      </w:r>
      <w:r w:rsidR="00DC524E" w:rsidRPr="00FC57AE">
        <w:rPr>
          <w:rFonts w:ascii="Calibri" w:hAnsi="Calibri" w:cs="Courier New"/>
          <w:sz w:val="22"/>
          <w:szCs w:val="22"/>
        </w:rPr>
        <w:t xml:space="preserve"> </w:t>
      </w:r>
      <w:r w:rsidRPr="00FC57AE">
        <w:rPr>
          <w:rFonts w:ascii="Calibri" w:hAnsi="Calibri" w:cs="Courier New"/>
          <w:sz w:val="22"/>
          <w:szCs w:val="22"/>
        </w:rPr>
        <w:t>be completed.</w:t>
      </w:r>
      <w:r w:rsidR="00A527F9">
        <w:rPr>
          <w:rFonts w:ascii="Calibri" w:hAnsi="Calibri" w:cs="Courier New"/>
          <w:sz w:val="22"/>
          <w:szCs w:val="22"/>
        </w:rPr>
        <w:tab/>
      </w:r>
    </w:p>
    <w:p w14:paraId="5498952B" w14:textId="77777777" w:rsidR="00F378E8" w:rsidRPr="00FC57AE" w:rsidRDefault="00F378E8" w:rsidP="004D424D">
      <w:pPr>
        <w:tabs>
          <w:tab w:val="num" w:pos="720"/>
        </w:tabs>
        <w:ind w:left="720"/>
        <w:jc w:val="both"/>
        <w:rPr>
          <w:rFonts w:ascii="Calibri" w:hAnsi="Calibri" w:cs="Courier New"/>
          <w:sz w:val="22"/>
          <w:szCs w:val="22"/>
        </w:rPr>
      </w:pPr>
    </w:p>
    <w:p w14:paraId="7C9F663D" w14:textId="77777777" w:rsidR="00F378E8" w:rsidRPr="00916DD5" w:rsidRDefault="00F378E8" w:rsidP="004D424D">
      <w:pPr>
        <w:jc w:val="both"/>
        <w:rPr>
          <w:rFonts w:ascii="Calibri" w:hAnsi="Calibri" w:cs="Courier New"/>
          <w:color w:val="000080"/>
          <w:sz w:val="22"/>
          <w:szCs w:val="22"/>
        </w:rPr>
      </w:pPr>
    </w:p>
    <w:p w14:paraId="03AB483D" w14:textId="6EA07243" w:rsidR="00F378E8" w:rsidRPr="004D424D" w:rsidRDefault="00F378E8" w:rsidP="00525164">
      <w:pPr>
        <w:pStyle w:val="Heading1"/>
        <w:rPr>
          <w:rStyle w:val="Strong"/>
          <w:b/>
        </w:rPr>
      </w:pPr>
      <w:r w:rsidRPr="00916DD5">
        <w:rPr>
          <w:color w:val="000080"/>
        </w:rPr>
        <w:br w:type="page"/>
      </w:r>
      <w:bookmarkStart w:id="4" w:name="_Toc366047072"/>
      <w:r w:rsidR="00525164" w:rsidRPr="004D424D" w:rsidDel="00525164">
        <w:rPr>
          <w:rStyle w:val="Strong"/>
          <w:b/>
        </w:rPr>
        <w:lastRenderedPageBreak/>
        <w:t xml:space="preserve"> </w:t>
      </w:r>
      <w:bookmarkStart w:id="5" w:name="_Toc366047073"/>
      <w:bookmarkStart w:id="6" w:name="_Toc412637189"/>
      <w:bookmarkEnd w:id="4"/>
      <w:r w:rsidR="00DE6CED" w:rsidRPr="004D424D">
        <w:rPr>
          <w:rStyle w:val="Strong"/>
          <w:b/>
        </w:rPr>
        <w:t xml:space="preserve">GENEINSIGHT LAB - </w:t>
      </w:r>
      <w:r w:rsidR="00BF47EB" w:rsidRPr="004D424D">
        <w:rPr>
          <w:rStyle w:val="Strong"/>
          <w:b/>
        </w:rPr>
        <w:t>C</w:t>
      </w:r>
      <w:r w:rsidR="00B33F94" w:rsidRPr="004D424D">
        <w:rPr>
          <w:rStyle w:val="Strong"/>
          <w:b/>
        </w:rPr>
        <w:t>reate</w:t>
      </w:r>
      <w:r w:rsidR="00577C13" w:rsidRPr="004D424D">
        <w:rPr>
          <w:rStyle w:val="Strong"/>
          <w:b/>
        </w:rPr>
        <w:t>/O</w:t>
      </w:r>
      <w:r w:rsidR="00B33F94" w:rsidRPr="004D424D">
        <w:rPr>
          <w:rStyle w:val="Strong"/>
          <w:b/>
        </w:rPr>
        <w:t>pen</w:t>
      </w:r>
      <w:r w:rsidRPr="004D424D">
        <w:rPr>
          <w:rStyle w:val="Strong"/>
          <w:b/>
        </w:rPr>
        <w:t xml:space="preserve"> V</w:t>
      </w:r>
      <w:r w:rsidR="00B33F94" w:rsidRPr="004D424D">
        <w:rPr>
          <w:rStyle w:val="Strong"/>
          <w:b/>
        </w:rPr>
        <w:t>ariant</w:t>
      </w:r>
      <w:r w:rsidR="00DE6CED" w:rsidRPr="004D424D">
        <w:rPr>
          <w:rStyle w:val="Strong"/>
          <w:b/>
        </w:rPr>
        <w:t>s</w:t>
      </w:r>
      <w:bookmarkEnd w:id="5"/>
      <w:bookmarkEnd w:id="6"/>
    </w:p>
    <w:p w14:paraId="5CFEED21" w14:textId="77777777" w:rsidR="00F378E8" w:rsidRPr="004A20E0" w:rsidRDefault="00F378E8" w:rsidP="004D424D">
      <w:pPr>
        <w:tabs>
          <w:tab w:val="num" w:pos="360"/>
          <w:tab w:val="left" w:pos="540"/>
        </w:tabs>
        <w:ind w:left="360" w:hanging="360"/>
        <w:jc w:val="both"/>
        <w:rPr>
          <w:rFonts w:ascii="Calibri" w:hAnsi="Calibri" w:cs="Courier New"/>
          <w:sz w:val="22"/>
          <w:szCs w:val="22"/>
        </w:rPr>
      </w:pPr>
    </w:p>
    <w:p w14:paraId="4E0DCBA1" w14:textId="09FD02F1" w:rsidR="003C75F1" w:rsidRDefault="00F378E8" w:rsidP="004E58EE">
      <w:pPr>
        <w:numPr>
          <w:ilvl w:val="0"/>
          <w:numId w:val="15"/>
        </w:numPr>
        <w:tabs>
          <w:tab w:val="left" w:pos="720"/>
        </w:tabs>
        <w:rPr>
          <w:rFonts w:ascii="Calibri" w:hAnsi="Calibri" w:cs="Courier New"/>
          <w:sz w:val="22"/>
          <w:szCs w:val="22"/>
        </w:rPr>
      </w:pPr>
      <w:r>
        <w:rPr>
          <w:rFonts w:ascii="Calibri" w:hAnsi="Calibri" w:cs="Courier New"/>
          <w:sz w:val="22"/>
          <w:szCs w:val="22"/>
        </w:rPr>
        <w:t xml:space="preserve">Open </w:t>
      </w:r>
      <w:proofErr w:type="spellStart"/>
      <w:r>
        <w:rPr>
          <w:rFonts w:ascii="Calibri" w:hAnsi="Calibri" w:cs="Courier New"/>
          <w:sz w:val="22"/>
          <w:szCs w:val="22"/>
        </w:rPr>
        <w:t>GeneInsight</w:t>
      </w:r>
      <w:proofErr w:type="spellEnd"/>
      <w:r>
        <w:rPr>
          <w:rFonts w:ascii="Calibri" w:hAnsi="Calibri" w:cs="Courier New"/>
          <w:sz w:val="22"/>
          <w:szCs w:val="22"/>
        </w:rPr>
        <w:t xml:space="preserve"> </w:t>
      </w:r>
    </w:p>
    <w:p w14:paraId="0249C505" w14:textId="77777777" w:rsidR="00F378E8" w:rsidRDefault="00F378E8" w:rsidP="004E58EE">
      <w:pPr>
        <w:numPr>
          <w:ilvl w:val="0"/>
          <w:numId w:val="15"/>
        </w:numPr>
        <w:tabs>
          <w:tab w:val="left" w:pos="720"/>
        </w:tabs>
        <w:rPr>
          <w:rFonts w:ascii="Calibri" w:hAnsi="Calibri" w:cs="Courier New"/>
          <w:sz w:val="22"/>
          <w:szCs w:val="22"/>
        </w:rPr>
      </w:pPr>
      <w:r w:rsidRPr="004A20E0">
        <w:rPr>
          <w:rFonts w:ascii="Calibri" w:hAnsi="Calibri" w:cs="Courier New"/>
          <w:sz w:val="22"/>
          <w:szCs w:val="22"/>
        </w:rPr>
        <w:t xml:space="preserve">Go to the Variants </w:t>
      </w:r>
      <w:r>
        <w:rPr>
          <w:rFonts w:ascii="Calibri" w:hAnsi="Calibri" w:cs="Courier New"/>
          <w:sz w:val="22"/>
          <w:szCs w:val="22"/>
        </w:rPr>
        <w:t xml:space="preserve">section on </w:t>
      </w:r>
      <w:r w:rsidRPr="004A20E0">
        <w:rPr>
          <w:rFonts w:ascii="Calibri" w:hAnsi="Calibri" w:cs="Courier New"/>
          <w:sz w:val="22"/>
          <w:szCs w:val="22"/>
        </w:rPr>
        <w:t xml:space="preserve">the </w:t>
      </w:r>
      <w:proofErr w:type="spellStart"/>
      <w:r w:rsidRPr="004A20E0">
        <w:rPr>
          <w:rFonts w:ascii="Calibri" w:hAnsi="Calibri" w:cs="Courier New"/>
          <w:sz w:val="22"/>
          <w:szCs w:val="22"/>
        </w:rPr>
        <w:t>GeneInsight</w:t>
      </w:r>
      <w:proofErr w:type="spellEnd"/>
      <w:r w:rsidRPr="004A20E0">
        <w:rPr>
          <w:rFonts w:ascii="Calibri" w:hAnsi="Calibri" w:cs="Courier New"/>
          <w:sz w:val="22"/>
          <w:szCs w:val="22"/>
        </w:rPr>
        <w:t xml:space="preserve"> Menu</w:t>
      </w:r>
      <w:r>
        <w:rPr>
          <w:rFonts w:ascii="Calibri" w:hAnsi="Calibri" w:cs="Courier New"/>
          <w:sz w:val="22"/>
          <w:szCs w:val="22"/>
        </w:rPr>
        <w:t xml:space="preserve"> (left side)</w:t>
      </w:r>
      <w:r w:rsidR="00577C13">
        <w:rPr>
          <w:rFonts w:ascii="Calibri" w:hAnsi="Calibri" w:cs="Courier New"/>
          <w:sz w:val="22"/>
          <w:szCs w:val="22"/>
        </w:rPr>
        <w:t>.</w:t>
      </w:r>
    </w:p>
    <w:p w14:paraId="2C1E9AC6" w14:textId="7368A3A7" w:rsidR="00577C13" w:rsidRPr="00DC524E" w:rsidRDefault="00577C13" w:rsidP="004E58EE">
      <w:pPr>
        <w:numPr>
          <w:ilvl w:val="0"/>
          <w:numId w:val="15"/>
        </w:numPr>
        <w:tabs>
          <w:tab w:val="left" w:pos="720"/>
        </w:tabs>
        <w:rPr>
          <w:rFonts w:ascii="Calibri" w:hAnsi="Calibri" w:cs="Courier New"/>
          <w:sz w:val="22"/>
          <w:szCs w:val="22"/>
        </w:rPr>
      </w:pPr>
      <w:r>
        <w:rPr>
          <w:rFonts w:ascii="Calibri" w:hAnsi="Calibri" w:cs="Courier New"/>
          <w:sz w:val="22"/>
          <w:szCs w:val="22"/>
        </w:rPr>
        <w:t>Type in the variant to see if a variant entry already exists in GI.</w:t>
      </w:r>
    </w:p>
    <w:p w14:paraId="2D2470E0" w14:textId="77777777" w:rsidR="00577C13" w:rsidRDefault="00577C13" w:rsidP="004E58EE">
      <w:pPr>
        <w:numPr>
          <w:ilvl w:val="1"/>
          <w:numId w:val="15"/>
        </w:numPr>
        <w:tabs>
          <w:tab w:val="left" w:pos="720"/>
        </w:tabs>
        <w:rPr>
          <w:rFonts w:ascii="Calibri" w:hAnsi="Calibri" w:cs="Courier New"/>
          <w:sz w:val="22"/>
          <w:szCs w:val="22"/>
        </w:rPr>
      </w:pPr>
      <w:r>
        <w:rPr>
          <w:rFonts w:ascii="Calibri" w:hAnsi="Calibri" w:cs="Courier New"/>
          <w:sz w:val="22"/>
          <w:szCs w:val="22"/>
        </w:rPr>
        <w:t>If the variant exists, open the variant and proceed to step 5.</w:t>
      </w:r>
    </w:p>
    <w:p w14:paraId="478FF99C" w14:textId="77777777" w:rsidR="00F378E8" w:rsidRPr="004A20E0" w:rsidRDefault="00E730C1" w:rsidP="004D424D">
      <w:pPr>
        <w:tabs>
          <w:tab w:val="left" w:pos="720"/>
        </w:tabs>
        <w:jc w:val="center"/>
        <w:rPr>
          <w:rFonts w:ascii="Calibri" w:hAnsi="Calibri" w:cs="Courier New"/>
          <w:sz w:val="22"/>
          <w:szCs w:val="22"/>
        </w:rPr>
      </w:pPr>
      <w:r>
        <w:rPr>
          <w:rFonts w:ascii="Calibri" w:hAnsi="Calibri" w:cs="Courier New"/>
          <w:noProof/>
          <w:sz w:val="22"/>
          <w:szCs w:val="22"/>
        </w:rPr>
        <mc:AlternateContent>
          <mc:Choice Requires="wps">
            <w:drawing>
              <wp:anchor distT="0" distB="0" distL="114300" distR="114300" simplePos="0" relativeHeight="251648512" behindDoc="0" locked="0" layoutInCell="1" allowOverlap="1" wp14:anchorId="7882D426" wp14:editId="4E11ADC4">
                <wp:simplePos x="0" y="0"/>
                <wp:positionH relativeFrom="column">
                  <wp:posOffset>1044575</wp:posOffset>
                </wp:positionH>
                <wp:positionV relativeFrom="paragraph">
                  <wp:posOffset>952500</wp:posOffset>
                </wp:positionV>
                <wp:extent cx="288925" cy="181610"/>
                <wp:effectExtent l="63500" t="85725" r="19050" b="18415"/>
                <wp:wrapNone/>
                <wp:docPr id="147" name="Line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88925" cy="18161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EC059D2" id="Line 94" o:spid="_x0000_s1026" style="position:absolute;flip:x y;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2.25pt,75pt" to="105pt,8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" strokecolor="red" strokeweight="2pt">
                <v:stroke endarrow="block" endarrowwidth="wide" endarrowlength="long"/>
              </v:line>
            </w:pict>
          </mc:Fallback>
        </mc:AlternateContent>
      </w:r>
      <w:r w:rsidR="00F378E8" w:rsidRPr="00580E05">
        <w:rPr>
          <w:rFonts w:ascii="Calibri" w:hAnsi="Calibri" w:cs="Courier New"/>
          <w:sz w:val="22"/>
          <w:szCs w:val="22"/>
        </w:rPr>
        <w:t xml:space="preserve"> </w:t>
      </w:r>
      <w:r w:rsidR="00617735">
        <w:rPr>
          <w:rFonts w:ascii="Calibri" w:hAnsi="Calibri" w:cs="Courier New"/>
          <w:noProof/>
          <w:sz w:val="22"/>
          <w:szCs w:val="22"/>
        </w:rPr>
        <w:drawing>
          <wp:inline distT="0" distB="0" distL="0" distR="0" wp14:anchorId="17440AB4" wp14:editId="285B4E58">
            <wp:extent cx="5940533" cy="3667185"/>
            <wp:effectExtent l="19050" t="0" r="3067" b="0"/>
            <wp:docPr id="6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t="5978" b="17009"/>
                    <a:stretch>
                      <a:fillRect/>
                    </a:stretch>
                  </pic:blipFill>
                  <pic:spPr bwMode="auto">
                    <a:xfrm>
                      <a:off x="0" y="0"/>
                      <a:ext cx="5940533" cy="3667185"/>
                    </a:xfrm>
                    <a:prstGeom prst="rect">
                      <a:avLst/>
                    </a:prstGeom>
                    <a:noFill/>
                    <a:ln w="9525">
                      <a:noFill/>
                      <a:miter lim="800000"/>
                      <a:headEnd/>
                      <a:tailEnd/>
                    </a:ln>
                  </pic:spPr>
                </pic:pic>
              </a:graphicData>
            </a:graphic>
          </wp:inline>
        </w:drawing>
      </w:r>
    </w:p>
    <w:p w14:paraId="7967A7CA" w14:textId="77777777" w:rsidR="00F378E8" w:rsidRDefault="00F378E8" w:rsidP="004D424D">
      <w:pPr>
        <w:ind w:left="360"/>
        <w:jc w:val="center"/>
        <w:rPr>
          <w:rFonts w:ascii="Calibri" w:hAnsi="Calibri" w:cs="Courier New"/>
          <w:color w:val="000080"/>
          <w:sz w:val="22"/>
          <w:szCs w:val="22"/>
        </w:rPr>
      </w:pPr>
    </w:p>
    <w:p w14:paraId="189CF396" w14:textId="77777777" w:rsidR="00F378E8" w:rsidRPr="004A20E0" w:rsidRDefault="00F378E8" w:rsidP="004E58EE">
      <w:pPr>
        <w:numPr>
          <w:ilvl w:val="0"/>
          <w:numId w:val="15"/>
        </w:numPr>
        <w:tabs>
          <w:tab w:val="left" w:pos="720"/>
        </w:tabs>
        <w:rPr>
          <w:rFonts w:ascii="Calibri" w:hAnsi="Calibri" w:cs="Courier New"/>
          <w:sz w:val="22"/>
          <w:szCs w:val="22"/>
        </w:rPr>
      </w:pPr>
      <w:r w:rsidRPr="004A20E0">
        <w:rPr>
          <w:rFonts w:ascii="Calibri" w:hAnsi="Calibri" w:cs="Courier New"/>
          <w:sz w:val="22"/>
          <w:szCs w:val="22"/>
        </w:rPr>
        <w:t>Create a new variant</w:t>
      </w:r>
      <w:r w:rsidR="00BF47EB">
        <w:rPr>
          <w:rFonts w:ascii="Calibri" w:hAnsi="Calibri" w:cs="Courier New"/>
          <w:sz w:val="22"/>
          <w:szCs w:val="22"/>
        </w:rPr>
        <w:t>.</w:t>
      </w:r>
    </w:p>
    <w:p w14:paraId="58397711" w14:textId="77777777" w:rsidR="00F378E8" w:rsidRDefault="00F378E8" w:rsidP="004E58EE">
      <w:pPr>
        <w:numPr>
          <w:ilvl w:val="1"/>
          <w:numId w:val="18"/>
        </w:numPr>
        <w:tabs>
          <w:tab w:val="left" w:pos="720"/>
        </w:tabs>
        <w:rPr>
          <w:rFonts w:ascii="Calibri" w:hAnsi="Calibri" w:cs="Courier New"/>
          <w:sz w:val="22"/>
          <w:szCs w:val="22"/>
        </w:rPr>
      </w:pPr>
      <w:r w:rsidRPr="004A20E0">
        <w:rPr>
          <w:rFonts w:ascii="Calibri" w:hAnsi="Calibri" w:cs="Courier New"/>
          <w:sz w:val="22"/>
          <w:szCs w:val="22"/>
        </w:rPr>
        <w:t xml:space="preserve">Click on </w:t>
      </w:r>
      <w:r w:rsidRPr="00C63C73">
        <w:rPr>
          <w:rFonts w:ascii="Calibri" w:hAnsi="Calibri" w:cs="Courier New"/>
          <w:b/>
          <w:sz w:val="22"/>
          <w:szCs w:val="22"/>
        </w:rPr>
        <w:t>Create</w:t>
      </w:r>
      <w:r>
        <w:rPr>
          <w:rFonts w:ascii="Calibri" w:hAnsi="Calibri" w:cs="Courier New"/>
          <w:sz w:val="22"/>
          <w:szCs w:val="22"/>
        </w:rPr>
        <w:t xml:space="preserve"> in the Variant section</w:t>
      </w:r>
      <w:r w:rsidR="00BF47EB">
        <w:rPr>
          <w:rFonts w:ascii="Calibri" w:hAnsi="Calibri" w:cs="Courier New"/>
          <w:sz w:val="22"/>
          <w:szCs w:val="22"/>
        </w:rPr>
        <w:t>.</w:t>
      </w:r>
    </w:p>
    <w:p w14:paraId="2F999C25" w14:textId="77777777" w:rsidR="00C06BC3" w:rsidRDefault="00C06BC3" w:rsidP="004E58EE">
      <w:pPr>
        <w:numPr>
          <w:ilvl w:val="2"/>
          <w:numId w:val="18"/>
        </w:numPr>
        <w:tabs>
          <w:tab w:val="left" w:pos="720"/>
        </w:tabs>
        <w:rPr>
          <w:rFonts w:ascii="Calibri" w:hAnsi="Calibri" w:cs="Courier New"/>
          <w:sz w:val="22"/>
          <w:szCs w:val="22"/>
        </w:rPr>
      </w:pPr>
      <w:r>
        <w:rPr>
          <w:rFonts w:ascii="Calibri" w:hAnsi="Calibri" w:cs="Courier New"/>
          <w:sz w:val="22"/>
          <w:szCs w:val="22"/>
        </w:rPr>
        <w:t>Select the type of variant you want to create</w:t>
      </w:r>
      <w:r w:rsidR="00092259">
        <w:rPr>
          <w:rFonts w:ascii="Calibri" w:hAnsi="Calibri" w:cs="Courier New"/>
          <w:sz w:val="22"/>
          <w:szCs w:val="22"/>
        </w:rPr>
        <w:t>.</w:t>
      </w:r>
    </w:p>
    <w:p w14:paraId="33081088" w14:textId="77777777" w:rsidR="00C06BC3" w:rsidRDefault="00C06BC3" w:rsidP="004E58EE">
      <w:pPr>
        <w:numPr>
          <w:ilvl w:val="3"/>
          <w:numId w:val="18"/>
        </w:numPr>
        <w:tabs>
          <w:tab w:val="left" w:pos="720"/>
        </w:tabs>
        <w:rPr>
          <w:rFonts w:ascii="Calibri" w:hAnsi="Calibri" w:cs="Courier New"/>
          <w:sz w:val="22"/>
          <w:szCs w:val="22"/>
        </w:rPr>
      </w:pPr>
      <w:r w:rsidRPr="00617735">
        <w:rPr>
          <w:rFonts w:ascii="Calibri" w:hAnsi="Calibri" w:cs="Courier New"/>
          <w:b/>
          <w:sz w:val="22"/>
          <w:szCs w:val="22"/>
        </w:rPr>
        <w:t>Intragenic</w:t>
      </w:r>
      <w:r>
        <w:rPr>
          <w:rFonts w:ascii="Calibri" w:hAnsi="Calibri" w:cs="Courier New"/>
          <w:sz w:val="22"/>
          <w:szCs w:val="22"/>
        </w:rPr>
        <w:t xml:space="preserve"> - Variants </w:t>
      </w:r>
      <w:r w:rsidR="00617735">
        <w:rPr>
          <w:rFonts w:ascii="Calibri" w:hAnsi="Calibri" w:cs="Courier New"/>
          <w:sz w:val="22"/>
          <w:szCs w:val="22"/>
        </w:rPr>
        <w:t>starts and ends within</w:t>
      </w:r>
      <w:r>
        <w:rPr>
          <w:rFonts w:ascii="Calibri" w:hAnsi="Calibri" w:cs="Courier New"/>
          <w:sz w:val="22"/>
          <w:szCs w:val="22"/>
        </w:rPr>
        <w:t xml:space="preserve"> </w:t>
      </w:r>
      <w:r w:rsidR="00E336A5">
        <w:rPr>
          <w:rFonts w:ascii="Calibri" w:hAnsi="Calibri" w:cs="Courier New"/>
          <w:sz w:val="22"/>
          <w:szCs w:val="22"/>
        </w:rPr>
        <w:t>the same</w:t>
      </w:r>
      <w:r>
        <w:rPr>
          <w:rFonts w:ascii="Calibri" w:hAnsi="Calibri" w:cs="Courier New"/>
          <w:sz w:val="22"/>
          <w:szCs w:val="22"/>
        </w:rPr>
        <w:t xml:space="preserve"> gene</w:t>
      </w:r>
      <w:r w:rsidR="00092259">
        <w:rPr>
          <w:rFonts w:ascii="Calibri" w:hAnsi="Calibri" w:cs="Courier New"/>
          <w:sz w:val="22"/>
          <w:szCs w:val="22"/>
        </w:rPr>
        <w:t>.</w:t>
      </w:r>
    </w:p>
    <w:p w14:paraId="59E4237F" w14:textId="77777777" w:rsidR="007868DD" w:rsidRDefault="007868DD" w:rsidP="004E58EE">
      <w:pPr>
        <w:numPr>
          <w:ilvl w:val="4"/>
          <w:numId w:val="18"/>
        </w:numPr>
        <w:tabs>
          <w:tab w:val="left" w:pos="720"/>
        </w:tabs>
        <w:rPr>
          <w:rFonts w:ascii="Calibri" w:hAnsi="Calibri" w:cs="Courier New"/>
          <w:sz w:val="22"/>
          <w:szCs w:val="22"/>
        </w:rPr>
      </w:pPr>
      <w:r>
        <w:rPr>
          <w:rFonts w:ascii="Calibri" w:hAnsi="Calibri" w:cs="Courier New"/>
          <w:sz w:val="22"/>
          <w:szCs w:val="22"/>
        </w:rPr>
        <w:t>This is the workflow outlined below.</w:t>
      </w:r>
    </w:p>
    <w:p w14:paraId="2032AFFB" w14:textId="77777777" w:rsidR="00C06BC3" w:rsidRPr="00CD3FE9" w:rsidRDefault="00C06BC3" w:rsidP="004E58EE">
      <w:pPr>
        <w:numPr>
          <w:ilvl w:val="3"/>
          <w:numId w:val="18"/>
        </w:numPr>
        <w:tabs>
          <w:tab w:val="left" w:pos="720"/>
        </w:tabs>
        <w:rPr>
          <w:rFonts w:ascii="Calibri" w:hAnsi="Calibri" w:cs="Courier New"/>
          <w:sz w:val="22"/>
          <w:szCs w:val="22"/>
        </w:rPr>
      </w:pPr>
      <w:proofErr w:type="spellStart"/>
      <w:r w:rsidRPr="00CD3FE9">
        <w:rPr>
          <w:rFonts w:ascii="Calibri" w:hAnsi="Calibri" w:cs="Courier New"/>
          <w:sz w:val="22"/>
          <w:szCs w:val="22"/>
        </w:rPr>
        <w:t>Intergenic</w:t>
      </w:r>
      <w:proofErr w:type="spellEnd"/>
      <w:r w:rsidRPr="00CD3FE9">
        <w:rPr>
          <w:rFonts w:ascii="Calibri" w:hAnsi="Calibri" w:cs="Courier New"/>
          <w:sz w:val="22"/>
          <w:szCs w:val="22"/>
        </w:rPr>
        <w:t xml:space="preserve"> - </w:t>
      </w:r>
      <w:r w:rsidR="007868DD" w:rsidRPr="00CD3FE9">
        <w:rPr>
          <w:rFonts w:ascii="Calibri" w:hAnsi="Calibri" w:cs="Courier New"/>
          <w:sz w:val="22"/>
          <w:szCs w:val="22"/>
        </w:rPr>
        <w:t>Used either for variants that do not fall within a gene or v</w:t>
      </w:r>
      <w:r w:rsidRPr="00CD3FE9">
        <w:rPr>
          <w:rFonts w:ascii="Calibri" w:hAnsi="Calibri" w:cs="Courier New"/>
          <w:sz w:val="22"/>
          <w:szCs w:val="22"/>
        </w:rPr>
        <w:t>ariant</w:t>
      </w:r>
      <w:r w:rsidR="007868DD" w:rsidRPr="00CD3FE9">
        <w:rPr>
          <w:rFonts w:ascii="Calibri" w:hAnsi="Calibri" w:cs="Courier New"/>
          <w:sz w:val="22"/>
          <w:szCs w:val="22"/>
        </w:rPr>
        <w:t>s</w:t>
      </w:r>
      <w:r w:rsidRPr="00CD3FE9">
        <w:rPr>
          <w:rFonts w:ascii="Calibri" w:hAnsi="Calibri" w:cs="Courier New"/>
          <w:sz w:val="22"/>
          <w:szCs w:val="22"/>
        </w:rPr>
        <w:t xml:space="preserve"> </w:t>
      </w:r>
      <w:r w:rsidR="007868DD" w:rsidRPr="00CD3FE9">
        <w:rPr>
          <w:rFonts w:ascii="Calibri" w:hAnsi="Calibri" w:cs="Courier New"/>
          <w:sz w:val="22"/>
          <w:szCs w:val="22"/>
        </w:rPr>
        <w:t xml:space="preserve">that </w:t>
      </w:r>
      <w:r w:rsidR="00617735" w:rsidRPr="00CD3FE9">
        <w:rPr>
          <w:rFonts w:ascii="Calibri" w:hAnsi="Calibri" w:cs="Courier New"/>
          <w:sz w:val="22"/>
          <w:szCs w:val="22"/>
        </w:rPr>
        <w:t xml:space="preserve">start in </w:t>
      </w:r>
      <w:r w:rsidR="00E336A5" w:rsidRPr="00CD3FE9">
        <w:rPr>
          <w:rFonts w:ascii="Calibri" w:hAnsi="Calibri" w:cs="Courier New"/>
          <w:sz w:val="22"/>
          <w:szCs w:val="22"/>
        </w:rPr>
        <w:t>one</w:t>
      </w:r>
      <w:r w:rsidR="00617735" w:rsidRPr="00CD3FE9">
        <w:rPr>
          <w:rFonts w:ascii="Calibri" w:hAnsi="Calibri" w:cs="Courier New"/>
          <w:sz w:val="22"/>
          <w:szCs w:val="22"/>
        </w:rPr>
        <w:t xml:space="preserve"> gene and ends in a different gene</w:t>
      </w:r>
      <w:r w:rsidR="007868DD" w:rsidRPr="00CD3FE9">
        <w:rPr>
          <w:rFonts w:ascii="Calibri" w:hAnsi="Calibri" w:cs="Courier New"/>
          <w:sz w:val="22"/>
          <w:szCs w:val="22"/>
        </w:rPr>
        <w:t>. Uses genomic nomenclature for variants.</w:t>
      </w:r>
    </w:p>
    <w:p w14:paraId="5395F8CA" w14:textId="77777777" w:rsidR="009F2649" w:rsidRDefault="00617735" w:rsidP="004E58EE">
      <w:pPr>
        <w:numPr>
          <w:ilvl w:val="3"/>
          <w:numId w:val="18"/>
        </w:numPr>
        <w:tabs>
          <w:tab w:val="left" w:pos="720"/>
        </w:tabs>
        <w:rPr>
          <w:rFonts w:ascii="Calibri" w:hAnsi="Calibri" w:cs="Courier New"/>
          <w:sz w:val="22"/>
          <w:szCs w:val="22"/>
        </w:rPr>
      </w:pPr>
      <w:r w:rsidRPr="00CD3FE9">
        <w:rPr>
          <w:rFonts w:ascii="Calibri" w:hAnsi="Calibri" w:cs="Courier New"/>
          <w:sz w:val="22"/>
          <w:szCs w:val="22"/>
        </w:rPr>
        <w:t>Structural -</w:t>
      </w:r>
      <w:r w:rsidR="007868DD" w:rsidRPr="00CD3FE9">
        <w:rPr>
          <w:rFonts w:ascii="Calibri" w:hAnsi="Calibri" w:cs="Courier New"/>
          <w:sz w:val="22"/>
          <w:szCs w:val="22"/>
        </w:rPr>
        <w:t xml:space="preserve"> Structural variants, including large copy number changes, insertions, translocations, etc. Uses </w:t>
      </w:r>
      <w:proofErr w:type="spellStart"/>
      <w:r w:rsidR="007868DD" w:rsidRPr="00CD3FE9">
        <w:rPr>
          <w:rFonts w:ascii="Calibri" w:hAnsi="Calibri" w:cs="Courier New"/>
          <w:sz w:val="22"/>
          <w:szCs w:val="22"/>
        </w:rPr>
        <w:t>cytogenic</w:t>
      </w:r>
      <w:proofErr w:type="spellEnd"/>
      <w:r w:rsidR="007868DD" w:rsidRPr="00CD3FE9">
        <w:rPr>
          <w:rFonts w:ascii="Calibri" w:hAnsi="Calibri" w:cs="Courier New"/>
          <w:sz w:val="22"/>
          <w:szCs w:val="22"/>
        </w:rPr>
        <w:t xml:space="preserve"> nomenclature. </w:t>
      </w:r>
    </w:p>
    <w:p w14:paraId="3B763799" w14:textId="4169CB44" w:rsidR="00617735" w:rsidRPr="004A20E0" w:rsidRDefault="00617735" w:rsidP="004E58EE">
      <w:pPr>
        <w:numPr>
          <w:ilvl w:val="3"/>
          <w:numId w:val="18"/>
        </w:numPr>
        <w:tabs>
          <w:tab w:val="left" w:pos="720"/>
        </w:tabs>
        <w:rPr>
          <w:rFonts w:ascii="Calibri" w:hAnsi="Calibri" w:cs="Courier New"/>
          <w:sz w:val="22"/>
          <w:szCs w:val="22"/>
        </w:rPr>
      </w:pPr>
      <w:r>
        <w:rPr>
          <w:rFonts w:ascii="Calibri" w:hAnsi="Calibri" w:cs="Courier New"/>
          <w:sz w:val="22"/>
          <w:szCs w:val="22"/>
        </w:rPr>
        <w:t xml:space="preserve">Compound - A combination of 2 variants in </w:t>
      </w:r>
      <w:proofErr w:type="spellStart"/>
      <w:r>
        <w:rPr>
          <w:rFonts w:ascii="Calibri" w:hAnsi="Calibri" w:cs="Courier New"/>
          <w:sz w:val="22"/>
          <w:szCs w:val="22"/>
        </w:rPr>
        <w:t>cis</w:t>
      </w:r>
      <w:proofErr w:type="spellEnd"/>
      <w:r>
        <w:rPr>
          <w:rFonts w:ascii="Calibri" w:hAnsi="Calibri" w:cs="Courier New"/>
          <w:sz w:val="22"/>
          <w:szCs w:val="22"/>
        </w:rPr>
        <w:t xml:space="preserve"> that should be reported together</w:t>
      </w:r>
      <w:r w:rsidR="007868DD">
        <w:rPr>
          <w:rFonts w:ascii="Calibri" w:hAnsi="Calibri" w:cs="Courier New"/>
          <w:sz w:val="22"/>
          <w:szCs w:val="22"/>
        </w:rPr>
        <w:t xml:space="preserve">. </w:t>
      </w:r>
    </w:p>
    <w:p w14:paraId="413FB6BC" w14:textId="77777777" w:rsidR="00C63C73" w:rsidRDefault="00C63C73" w:rsidP="00C63C73">
      <w:pPr>
        <w:tabs>
          <w:tab w:val="left" w:pos="720"/>
        </w:tabs>
        <w:ind w:left="1440"/>
        <w:rPr>
          <w:rFonts w:ascii="Calibri" w:hAnsi="Calibri" w:cs="Courier New"/>
          <w:sz w:val="22"/>
          <w:szCs w:val="22"/>
        </w:rPr>
      </w:pPr>
    </w:p>
    <w:p w14:paraId="44520F15" w14:textId="067AAB25" w:rsidR="00F378E8" w:rsidRDefault="00F378E8" w:rsidP="004E58EE">
      <w:pPr>
        <w:numPr>
          <w:ilvl w:val="1"/>
          <w:numId w:val="18"/>
        </w:numPr>
        <w:tabs>
          <w:tab w:val="left" w:pos="720"/>
        </w:tabs>
        <w:rPr>
          <w:rFonts w:ascii="Calibri" w:hAnsi="Calibri" w:cs="Courier New"/>
          <w:sz w:val="22"/>
          <w:szCs w:val="22"/>
        </w:rPr>
      </w:pPr>
      <w:r w:rsidRPr="004A20E0">
        <w:rPr>
          <w:rFonts w:ascii="Calibri" w:hAnsi="Calibri" w:cs="Courier New"/>
          <w:sz w:val="22"/>
          <w:szCs w:val="22"/>
        </w:rPr>
        <w:t>Type in the gene and select the appropriate transcript</w:t>
      </w:r>
      <w:r w:rsidR="00DC524E">
        <w:rPr>
          <w:rFonts w:ascii="Calibri" w:hAnsi="Calibri" w:cs="Courier New"/>
          <w:sz w:val="22"/>
          <w:szCs w:val="22"/>
        </w:rPr>
        <w:t>. If no transcript is manually selected the major transcript will be used</w:t>
      </w:r>
      <w:r w:rsidR="00BF47EB">
        <w:rPr>
          <w:rFonts w:ascii="Calibri" w:hAnsi="Calibri" w:cs="Courier New"/>
          <w:sz w:val="22"/>
          <w:szCs w:val="22"/>
        </w:rPr>
        <w:t>.</w:t>
      </w:r>
    </w:p>
    <w:p w14:paraId="259D1443" w14:textId="77777777" w:rsidR="00F378E8" w:rsidRPr="004A20E0" w:rsidRDefault="00F378E8" w:rsidP="004E58EE">
      <w:pPr>
        <w:numPr>
          <w:ilvl w:val="1"/>
          <w:numId w:val="18"/>
        </w:numPr>
        <w:tabs>
          <w:tab w:val="left" w:pos="720"/>
        </w:tabs>
        <w:rPr>
          <w:rFonts w:ascii="Calibri" w:hAnsi="Calibri" w:cs="Courier New"/>
          <w:sz w:val="22"/>
          <w:szCs w:val="22"/>
        </w:rPr>
      </w:pPr>
      <w:r w:rsidRPr="004A20E0">
        <w:rPr>
          <w:rFonts w:ascii="Calibri" w:hAnsi="Calibri" w:cs="Courier New"/>
          <w:sz w:val="22"/>
          <w:szCs w:val="22"/>
        </w:rPr>
        <w:t>Type in the DNA change using c.123A&gt;G (nuclear coding) or m.123A&gt;C (mitochondrial)</w:t>
      </w:r>
      <w:r w:rsidR="00BF47EB">
        <w:rPr>
          <w:rFonts w:ascii="Calibri" w:hAnsi="Calibri" w:cs="Courier New"/>
          <w:sz w:val="22"/>
          <w:szCs w:val="22"/>
        </w:rPr>
        <w:t>.</w:t>
      </w:r>
    </w:p>
    <w:p w14:paraId="161F21E3" w14:textId="77777777" w:rsidR="00F378E8" w:rsidRPr="004A20E0" w:rsidRDefault="00F378E8" w:rsidP="004E58EE">
      <w:pPr>
        <w:numPr>
          <w:ilvl w:val="1"/>
          <w:numId w:val="18"/>
        </w:numPr>
        <w:tabs>
          <w:tab w:val="left" w:pos="720"/>
        </w:tabs>
        <w:rPr>
          <w:rFonts w:ascii="Calibri" w:hAnsi="Calibri" w:cs="Courier New"/>
          <w:sz w:val="22"/>
          <w:szCs w:val="22"/>
        </w:rPr>
      </w:pPr>
      <w:r w:rsidRPr="004A20E0">
        <w:rPr>
          <w:rFonts w:ascii="Calibri" w:hAnsi="Calibri" w:cs="Courier New"/>
          <w:sz w:val="22"/>
          <w:szCs w:val="22"/>
        </w:rPr>
        <w:t xml:space="preserve">Click </w:t>
      </w:r>
      <w:r w:rsidRPr="00CF2FF6">
        <w:rPr>
          <w:rFonts w:ascii="Calibri" w:hAnsi="Calibri" w:cs="Courier New"/>
          <w:b/>
          <w:sz w:val="22"/>
          <w:szCs w:val="22"/>
        </w:rPr>
        <w:t>Derive &amp; Validate</w:t>
      </w:r>
      <w:r w:rsidRPr="004A20E0">
        <w:rPr>
          <w:rFonts w:ascii="Calibri" w:hAnsi="Calibri" w:cs="Courier New"/>
          <w:sz w:val="22"/>
          <w:szCs w:val="22"/>
        </w:rPr>
        <w:t xml:space="preserve"> to populate the variant details.</w:t>
      </w:r>
    </w:p>
    <w:p w14:paraId="4363C93F" w14:textId="77777777" w:rsidR="00F378E8" w:rsidRPr="004A20E0" w:rsidRDefault="00F378E8" w:rsidP="004E58EE">
      <w:pPr>
        <w:numPr>
          <w:ilvl w:val="1"/>
          <w:numId w:val="18"/>
        </w:numPr>
        <w:tabs>
          <w:tab w:val="left" w:pos="720"/>
        </w:tabs>
        <w:rPr>
          <w:rFonts w:ascii="Calibri" w:hAnsi="Calibri" w:cs="Courier New"/>
          <w:sz w:val="22"/>
          <w:szCs w:val="22"/>
        </w:rPr>
      </w:pPr>
      <w:r w:rsidRPr="004A20E0">
        <w:rPr>
          <w:rFonts w:ascii="Calibri" w:hAnsi="Calibri" w:cs="Courier New"/>
          <w:sz w:val="22"/>
          <w:szCs w:val="22"/>
        </w:rPr>
        <w:t xml:space="preserve">If you need to re-Derive &amp; </w:t>
      </w:r>
      <w:proofErr w:type="gramStart"/>
      <w:r w:rsidRPr="004A20E0">
        <w:rPr>
          <w:rFonts w:ascii="Calibri" w:hAnsi="Calibri" w:cs="Courier New"/>
          <w:sz w:val="22"/>
          <w:szCs w:val="22"/>
        </w:rPr>
        <w:t>Validate</w:t>
      </w:r>
      <w:proofErr w:type="gramEnd"/>
      <w:r w:rsidRPr="004A20E0">
        <w:rPr>
          <w:rFonts w:ascii="Calibri" w:hAnsi="Calibri" w:cs="Courier New"/>
          <w:sz w:val="22"/>
          <w:szCs w:val="22"/>
        </w:rPr>
        <w:t xml:space="preserve"> a variant, first </w:t>
      </w:r>
      <w:r>
        <w:rPr>
          <w:rFonts w:ascii="Calibri" w:hAnsi="Calibri" w:cs="Courier New"/>
          <w:sz w:val="22"/>
          <w:szCs w:val="22"/>
        </w:rPr>
        <w:t>click on</w:t>
      </w:r>
      <w:r w:rsidRPr="004A20E0">
        <w:rPr>
          <w:rFonts w:ascii="Calibri" w:hAnsi="Calibri" w:cs="Courier New"/>
          <w:sz w:val="22"/>
          <w:szCs w:val="22"/>
        </w:rPr>
        <w:t xml:space="preserve"> </w:t>
      </w:r>
      <w:r w:rsidRPr="00CF2FF6">
        <w:rPr>
          <w:rFonts w:ascii="Calibri" w:hAnsi="Calibri" w:cs="Courier New"/>
          <w:b/>
          <w:sz w:val="22"/>
          <w:szCs w:val="22"/>
        </w:rPr>
        <w:t>Clear Derived</w:t>
      </w:r>
      <w:r w:rsidRPr="004A20E0">
        <w:rPr>
          <w:rFonts w:ascii="Calibri" w:hAnsi="Calibri" w:cs="Courier New"/>
          <w:sz w:val="22"/>
          <w:szCs w:val="22"/>
        </w:rPr>
        <w:t>.</w:t>
      </w:r>
    </w:p>
    <w:p w14:paraId="662C502C" w14:textId="77777777" w:rsidR="00F378E8" w:rsidRDefault="00F378E8" w:rsidP="004E58EE">
      <w:pPr>
        <w:numPr>
          <w:ilvl w:val="1"/>
          <w:numId w:val="18"/>
        </w:numPr>
        <w:tabs>
          <w:tab w:val="left" w:pos="720"/>
        </w:tabs>
        <w:rPr>
          <w:rFonts w:ascii="Calibri" w:hAnsi="Calibri" w:cs="Courier New"/>
          <w:sz w:val="22"/>
          <w:szCs w:val="22"/>
        </w:rPr>
      </w:pPr>
      <w:r w:rsidRPr="009C3A0F">
        <w:rPr>
          <w:rFonts w:ascii="Calibri" w:hAnsi="Calibri" w:cs="Courier New"/>
          <w:sz w:val="22"/>
          <w:szCs w:val="22"/>
        </w:rPr>
        <w:lastRenderedPageBreak/>
        <w:t>Make note of any errors/warnings</w:t>
      </w:r>
      <w:r w:rsidR="00BF47EB" w:rsidRPr="009C3A0F">
        <w:rPr>
          <w:rFonts w:ascii="Calibri" w:hAnsi="Calibri" w:cs="Courier New"/>
          <w:sz w:val="22"/>
          <w:szCs w:val="22"/>
        </w:rPr>
        <w:t>.</w:t>
      </w:r>
    </w:p>
    <w:p w14:paraId="4D0CA377" w14:textId="77777777" w:rsidR="00E27055" w:rsidRPr="002273E7" w:rsidRDefault="005C298D" w:rsidP="004E58EE">
      <w:pPr>
        <w:numPr>
          <w:ilvl w:val="2"/>
          <w:numId w:val="18"/>
        </w:numPr>
        <w:tabs>
          <w:tab w:val="left" w:pos="720"/>
        </w:tabs>
        <w:rPr>
          <w:rFonts w:ascii="Calibri" w:hAnsi="Calibri" w:cs="Courier New"/>
          <w:sz w:val="22"/>
          <w:szCs w:val="22"/>
        </w:rPr>
      </w:pPr>
      <w:r>
        <w:rPr>
          <w:rFonts w:ascii="Calibri" w:hAnsi="Calibri" w:cs="Courier New"/>
          <w:sz w:val="22"/>
          <w:szCs w:val="22"/>
        </w:rPr>
        <w:t xml:space="preserve">If a different nomenclature is recommended, please correct the entered cDNA, </w:t>
      </w:r>
      <w:r w:rsidR="002273E7" w:rsidRPr="002273E7">
        <w:rPr>
          <w:rFonts w:ascii="Calibri" w:hAnsi="Calibri" w:cs="Courier New"/>
          <w:sz w:val="22"/>
          <w:szCs w:val="22"/>
        </w:rPr>
        <w:t>and then</w:t>
      </w:r>
      <w:r w:rsidRPr="002273E7">
        <w:rPr>
          <w:rFonts w:ascii="Calibri" w:hAnsi="Calibri" w:cs="Courier New"/>
          <w:sz w:val="22"/>
          <w:szCs w:val="22"/>
        </w:rPr>
        <w:t xml:space="preserve"> click on </w:t>
      </w:r>
      <w:r w:rsidRPr="00542119">
        <w:rPr>
          <w:rFonts w:ascii="Calibri" w:hAnsi="Calibri" w:cs="Courier New"/>
          <w:b/>
          <w:sz w:val="22"/>
          <w:szCs w:val="22"/>
        </w:rPr>
        <w:t>Clear Derived</w:t>
      </w:r>
      <w:r w:rsidRPr="002273E7">
        <w:rPr>
          <w:rFonts w:ascii="Calibri" w:hAnsi="Calibri" w:cs="Courier New"/>
          <w:sz w:val="22"/>
          <w:szCs w:val="22"/>
        </w:rPr>
        <w:t xml:space="preserve"> before clicking on </w:t>
      </w:r>
      <w:r w:rsidRPr="00542119">
        <w:rPr>
          <w:rFonts w:ascii="Calibri" w:hAnsi="Calibri" w:cs="Courier New"/>
          <w:b/>
          <w:sz w:val="22"/>
          <w:szCs w:val="22"/>
        </w:rPr>
        <w:t>Derive &amp; Validate</w:t>
      </w:r>
      <w:r w:rsidRPr="002273E7">
        <w:rPr>
          <w:rFonts w:ascii="Calibri" w:hAnsi="Calibri" w:cs="Courier New"/>
          <w:sz w:val="22"/>
          <w:szCs w:val="22"/>
        </w:rPr>
        <w:t xml:space="preserve"> again.</w:t>
      </w:r>
    </w:p>
    <w:p w14:paraId="78E7F341" w14:textId="77777777" w:rsidR="00E27055" w:rsidRPr="002273E7" w:rsidRDefault="001A7279" w:rsidP="004E58EE">
      <w:pPr>
        <w:numPr>
          <w:ilvl w:val="2"/>
          <w:numId w:val="18"/>
        </w:numPr>
        <w:tabs>
          <w:tab w:val="left" w:pos="720"/>
        </w:tabs>
        <w:rPr>
          <w:rFonts w:ascii="Calibri" w:hAnsi="Calibri" w:cs="Courier New"/>
          <w:sz w:val="22"/>
          <w:szCs w:val="22"/>
        </w:rPr>
      </w:pPr>
      <w:r w:rsidRPr="002273E7">
        <w:rPr>
          <w:rFonts w:ascii="Calibri" w:hAnsi="Calibri" w:cs="Courier New"/>
          <w:i/>
          <w:sz w:val="22"/>
          <w:szCs w:val="22"/>
        </w:rPr>
        <w:t>Examples</w:t>
      </w:r>
      <w:r w:rsidRPr="002273E7">
        <w:rPr>
          <w:rFonts w:ascii="Calibri" w:hAnsi="Calibri" w:cs="Courier New"/>
          <w:sz w:val="22"/>
          <w:szCs w:val="22"/>
        </w:rPr>
        <w:t>:</w:t>
      </w:r>
    </w:p>
    <w:p w14:paraId="756BFB72" w14:textId="77777777" w:rsidR="00E27055" w:rsidRDefault="001A7279" w:rsidP="004E58EE">
      <w:pPr>
        <w:numPr>
          <w:ilvl w:val="3"/>
          <w:numId w:val="18"/>
        </w:numPr>
        <w:tabs>
          <w:tab w:val="left" w:pos="720"/>
        </w:tabs>
        <w:rPr>
          <w:rFonts w:ascii="Calibri" w:hAnsi="Calibri" w:cs="Courier New"/>
          <w:sz w:val="22"/>
          <w:szCs w:val="22"/>
        </w:rPr>
      </w:pPr>
      <w:r w:rsidRPr="002273E7">
        <w:rPr>
          <w:rFonts w:ascii="Calibri" w:hAnsi="Calibri" w:cs="Courier New"/>
          <w:sz w:val="22"/>
          <w:szCs w:val="22"/>
        </w:rPr>
        <w:t>Variants shifting for 3’ nomenclature</w:t>
      </w:r>
    </w:p>
    <w:p w14:paraId="4A9A47EA" w14:textId="77777777" w:rsidR="00F276BB" w:rsidRDefault="00884C0B" w:rsidP="004E58EE">
      <w:pPr>
        <w:numPr>
          <w:ilvl w:val="4"/>
          <w:numId w:val="18"/>
        </w:numPr>
        <w:tabs>
          <w:tab w:val="left" w:pos="720"/>
        </w:tabs>
        <w:rPr>
          <w:rFonts w:ascii="Calibri" w:hAnsi="Calibri" w:cs="Courier New"/>
          <w:sz w:val="22"/>
          <w:szCs w:val="22"/>
        </w:rPr>
      </w:pPr>
      <w:r>
        <w:rPr>
          <w:rFonts w:ascii="Calibri" w:hAnsi="Calibri" w:cs="Courier New"/>
          <w:sz w:val="22"/>
          <w:szCs w:val="22"/>
        </w:rPr>
        <w:t>Any alternate nomenclatures should be added to the alias section</w:t>
      </w:r>
      <w:r w:rsidR="00092259">
        <w:rPr>
          <w:rFonts w:ascii="Calibri" w:hAnsi="Calibri" w:cs="Courier New"/>
          <w:sz w:val="22"/>
          <w:szCs w:val="22"/>
        </w:rPr>
        <w:t>.</w:t>
      </w:r>
    </w:p>
    <w:p w14:paraId="1BC5AD75" w14:textId="77777777" w:rsidR="00884C0B" w:rsidRPr="002273E7" w:rsidRDefault="00884C0B" w:rsidP="00884C0B">
      <w:pPr>
        <w:tabs>
          <w:tab w:val="left" w:pos="720"/>
        </w:tabs>
        <w:ind w:left="3600"/>
        <w:rPr>
          <w:rFonts w:ascii="Calibri" w:hAnsi="Calibri" w:cs="Courier New"/>
          <w:sz w:val="22"/>
          <w:szCs w:val="22"/>
        </w:rPr>
      </w:pPr>
    </w:p>
    <w:p w14:paraId="099C25FE" w14:textId="77777777" w:rsidR="003C1DC1" w:rsidRPr="002273E7" w:rsidRDefault="00B64493" w:rsidP="003C1DC1">
      <w:pPr>
        <w:tabs>
          <w:tab w:val="left" w:pos="720"/>
        </w:tabs>
        <w:ind w:left="2880"/>
        <w:jc w:val="both"/>
        <w:rPr>
          <w:rFonts w:ascii="Calibri" w:hAnsi="Calibri" w:cs="Courier New"/>
          <w:sz w:val="22"/>
          <w:szCs w:val="22"/>
        </w:rPr>
      </w:pPr>
      <w:r>
        <w:rPr>
          <w:rFonts w:ascii="Calibri" w:hAnsi="Calibri" w:cs="Courier New"/>
          <w:noProof/>
          <w:sz w:val="22"/>
          <w:szCs w:val="22"/>
        </w:rPr>
        <w:drawing>
          <wp:inline distT="0" distB="0" distL="0" distR="0" wp14:anchorId="51D94D3A" wp14:editId="187479F2">
            <wp:extent cx="3657600" cy="107823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srcRect/>
                    <a:stretch>
                      <a:fillRect/>
                    </a:stretch>
                  </pic:blipFill>
                  <pic:spPr bwMode="auto">
                    <a:xfrm>
                      <a:off x="0" y="0"/>
                      <a:ext cx="3657600" cy="1078230"/>
                    </a:xfrm>
                    <a:prstGeom prst="rect">
                      <a:avLst/>
                    </a:prstGeom>
                    <a:noFill/>
                    <a:ln w="9525">
                      <a:noFill/>
                      <a:miter lim="800000"/>
                      <a:headEnd/>
                      <a:tailEnd/>
                    </a:ln>
                  </pic:spPr>
                </pic:pic>
              </a:graphicData>
            </a:graphic>
          </wp:inline>
        </w:drawing>
      </w:r>
    </w:p>
    <w:p w14:paraId="466A3580" w14:textId="77777777" w:rsidR="002273E7" w:rsidRPr="002273E7" w:rsidRDefault="002273E7" w:rsidP="003C1DC1">
      <w:pPr>
        <w:tabs>
          <w:tab w:val="left" w:pos="720"/>
        </w:tabs>
        <w:ind w:left="2880"/>
        <w:jc w:val="both"/>
        <w:rPr>
          <w:rFonts w:ascii="Calibri" w:hAnsi="Calibri" w:cs="Courier New"/>
          <w:sz w:val="22"/>
          <w:szCs w:val="22"/>
        </w:rPr>
      </w:pPr>
    </w:p>
    <w:p w14:paraId="73933A20" w14:textId="77777777" w:rsidR="00E27055" w:rsidRDefault="001A7279" w:rsidP="004E58EE">
      <w:pPr>
        <w:numPr>
          <w:ilvl w:val="3"/>
          <w:numId w:val="18"/>
        </w:numPr>
        <w:tabs>
          <w:tab w:val="left" w:pos="720"/>
        </w:tabs>
        <w:rPr>
          <w:rFonts w:ascii="Calibri" w:hAnsi="Calibri" w:cs="Courier New"/>
          <w:sz w:val="22"/>
          <w:szCs w:val="22"/>
        </w:rPr>
      </w:pPr>
      <w:r w:rsidRPr="002273E7">
        <w:rPr>
          <w:rFonts w:ascii="Calibri" w:hAnsi="Calibri" w:cs="Courier New"/>
          <w:sz w:val="22"/>
          <w:szCs w:val="22"/>
        </w:rPr>
        <w:t>Repeat Expansion</w:t>
      </w:r>
    </w:p>
    <w:p w14:paraId="7229DA87" w14:textId="5ECBE486" w:rsidR="00652419" w:rsidRPr="002273E7" w:rsidRDefault="00652419" w:rsidP="004E58EE">
      <w:pPr>
        <w:numPr>
          <w:ilvl w:val="4"/>
          <w:numId w:val="18"/>
        </w:numPr>
        <w:tabs>
          <w:tab w:val="left" w:pos="720"/>
        </w:tabs>
        <w:rPr>
          <w:rFonts w:ascii="Calibri" w:hAnsi="Calibri" w:cs="Courier New"/>
          <w:sz w:val="22"/>
          <w:szCs w:val="22"/>
        </w:rPr>
      </w:pPr>
      <w:r>
        <w:rPr>
          <w:rFonts w:ascii="Calibri" w:hAnsi="Calibri" w:cs="Courier New"/>
          <w:sz w:val="22"/>
          <w:szCs w:val="22"/>
        </w:rPr>
        <w:t xml:space="preserve">See </w:t>
      </w:r>
      <w:r w:rsidR="00C41389" w:rsidRPr="002F6491">
        <w:rPr>
          <w:rFonts w:ascii="Calibri" w:hAnsi="Calibri" w:cs="Courier New"/>
          <w:sz w:val="22"/>
          <w:szCs w:val="22"/>
        </w:rPr>
        <w:t>pg.</w:t>
      </w:r>
      <w:r w:rsidRPr="002F6491">
        <w:rPr>
          <w:rFonts w:ascii="Calibri" w:hAnsi="Calibri" w:cs="Courier New"/>
          <w:sz w:val="22"/>
          <w:szCs w:val="22"/>
        </w:rPr>
        <w:t xml:space="preserve"> </w:t>
      </w:r>
      <w:r w:rsidR="00C21D45">
        <w:rPr>
          <w:rFonts w:ascii="Calibri" w:hAnsi="Calibri" w:cs="Courier New"/>
          <w:sz w:val="22"/>
          <w:szCs w:val="22"/>
        </w:rPr>
        <w:t>9</w:t>
      </w:r>
      <w:r>
        <w:rPr>
          <w:rFonts w:ascii="Calibri" w:hAnsi="Calibri" w:cs="Courier New"/>
          <w:sz w:val="22"/>
          <w:szCs w:val="22"/>
        </w:rPr>
        <w:t xml:space="preserve"> for specifics on how to handle these variants.</w:t>
      </w:r>
      <w:r>
        <w:rPr>
          <w:rFonts w:ascii="Calibri" w:hAnsi="Calibri" w:cs="Courier New"/>
          <w:sz w:val="22"/>
          <w:szCs w:val="22"/>
        </w:rPr>
        <w:tab/>
      </w:r>
    </w:p>
    <w:p w14:paraId="4AB16574" w14:textId="532D1AB3" w:rsidR="002273E7" w:rsidRDefault="002273E7" w:rsidP="002273E7">
      <w:pPr>
        <w:tabs>
          <w:tab w:val="left" w:pos="720"/>
        </w:tabs>
        <w:ind w:left="2880"/>
        <w:jc w:val="both"/>
        <w:rPr>
          <w:rFonts w:ascii="Calibri" w:hAnsi="Calibri" w:cs="Courier New"/>
          <w:sz w:val="22"/>
          <w:szCs w:val="22"/>
          <w:highlight w:val="yellow"/>
        </w:rPr>
      </w:pPr>
    </w:p>
    <w:p w14:paraId="128DE916" w14:textId="77777777" w:rsidR="002273E7" w:rsidRDefault="00B64493" w:rsidP="002273E7">
      <w:pPr>
        <w:tabs>
          <w:tab w:val="left" w:pos="720"/>
        </w:tabs>
        <w:ind w:left="2880"/>
        <w:jc w:val="both"/>
        <w:rPr>
          <w:rFonts w:ascii="Calibri" w:hAnsi="Calibri" w:cs="Courier New"/>
          <w:sz w:val="22"/>
          <w:szCs w:val="22"/>
          <w:highlight w:val="yellow"/>
        </w:rPr>
      </w:pPr>
      <w:r>
        <w:rPr>
          <w:rFonts w:ascii="Calibri" w:hAnsi="Calibri" w:cs="Courier New"/>
          <w:noProof/>
          <w:sz w:val="22"/>
          <w:szCs w:val="22"/>
        </w:rPr>
        <w:drawing>
          <wp:inline distT="0" distB="0" distL="0" distR="0" wp14:anchorId="47770484" wp14:editId="3BF5205C">
            <wp:extent cx="3657600" cy="106426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srcRect/>
                    <a:stretch>
                      <a:fillRect/>
                    </a:stretch>
                  </pic:blipFill>
                  <pic:spPr bwMode="auto">
                    <a:xfrm>
                      <a:off x="0" y="0"/>
                      <a:ext cx="3657600" cy="1064260"/>
                    </a:xfrm>
                    <a:prstGeom prst="rect">
                      <a:avLst/>
                    </a:prstGeom>
                    <a:noFill/>
                    <a:ln w="9525">
                      <a:noFill/>
                      <a:miter lim="800000"/>
                      <a:headEnd/>
                      <a:tailEnd/>
                    </a:ln>
                  </pic:spPr>
                </pic:pic>
              </a:graphicData>
            </a:graphic>
          </wp:inline>
        </w:drawing>
      </w:r>
    </w:p>
    <w:p w14:paraId="6933B194" w14:textId="77777777" w:rsidR="00F378E8" w:rsidRDefault="00F378E8" w:rsidP="004D424D">
      <w:pPr>
        <w:tabs>
          <w:tab w:val="left" w:pos="720"/>
        </w:tabs>
        <w:ind w:left="1440"/>
        <w:jc w:val="both"/>
        <w:rPr>
          <w:rFonts w:ascii="Calibri" w:hAnsi="Calibri" w:cs="Courier New"/>
          <w:sz w:val="22"/>
          <w:szCs w:val="22"/>
        </w:rPr>
      </w:pPr>
    </w:p>
    <w:p w14:paraId="7F306AA1" w14:textId="77777777" w:rsidR="00C63C73" w:rsidRPr="004A20E0" w:rsidRDefault="00C63C73" w:rsidP="004D424D">
      <w:pPr>
        <w:tabs>
          <w:tab w:val="left" w:pos="720"/>
        </w:tabs>
        <w:ind w:left="1440"/>
        <w:jc w:val="both"/>
        <w:rPr>
          <w:rFonts w:ascii="Calibri" w:hAnsi="Calibri" w:cs="Courier New"/>
          <w:sz w:val="22"/>
          <w:szCs w:val="22"/>
        </w:rPr>
      </w:pPr>
    </w:p>
    <w:p w14:paraId="31F13912" w14:textId="77777777" w:rsidR="00191C2A" w:rsidRDefault="00191C2A" w:rsidP="004E58EE">
      <w:pPr>
        <w:numPr>
          <w:ilvl w:val="1"/>
          <w:numId w:val="18"/>
        </w:numPr>
        <w:tabs>
          <w:tab w:val="left" w:pos="720"/>
        </w:tabs>
        <w:rPr>
          <w:rFonts w:ascii="Calibri" w:hAnsi="Calibri" w:cs="Courier New"/>
          <w:sz w:val="22"/>
          <w:szCs w:val="22"/>
        </w:rPr>
      </w:pPr>
      <w:r>
        <w:rPr>
          <w:rFonts w:ascii="Calibri" w:hAnsi="Calibri" w:cs="Courier New"/>
          <w:sz w:val="22"/>
          <w:szCs w:val="22"/>
        </w:rPr>
        <w:t>Review any flagged variants.</w:t>
      </w:r>
    </w:p>
    <w:p w14:paraId="0E2741C2" w14:textId="77777777" w:rsidR="00191C2A" w:rsidRDefault="00191C2A" w:rsidP="004E58EE">
      <w:pPr>
        <w:numPr>
          <w:ilvl w:val="2"/>
          <w:numId w:val="18"/>
        </w:numPr>
        <w:tabs>
          <w:tab w:val="left" w:pos="720"/>
        </w:tabs>
        <w:rPr>
          <w:rFonts w:ascii="Calibri" w:hAnsi="Calibri" w:cs="Courier New"/>
          <w:sz w:val="22"/>
          <w:szCs w:val="22"/>
        </w:rPr>
      </w:pPr>
      <w:r>
        <w:rPr>
          <w:rFonts w:ascii="Calibri" w:hAnsi="Calibri" w:cs="Courier New"/>
          <w:sz w:val="22"/>
          <w:szCs w:val="22"/>
        </w:rPr>
        <w:t>For any variant, GI will look at the impact on other transcripts.</w:t>
      </w:r>
    </w:p>
    <w:p w14:paraId="13125744" w14:textId="68BF18F4" w:rsidR="00191C2A" w:rsidRDefault="00191C2A" w:rsidP="004E58EE">
      <w:pPr>
        <w:numPr>
          <w:ilvl w:val="2"/>
          <w:numId w:val="18"/>
        </w:numPr>
        <w:tabs>
          <w:tab w:val="left" w:pos="720"/>
        </w:tabs>
        <w:rPr>
          <w:rFonts w:ascii="Calibri" w:hAnsi="Calibri" w:cs="Courier New"/>
          <w:sz w:val="22"/>
          <w:szCs w:val="22"/>
        </w:rPr>
      </w:pPr>
      <w:r>
        <w:rPr>
          <w:rFonts w:ascii="Calibri" w:hAnsi="Calibri" w:cs="Courier New"/>
          <w:sz w:val="22"/>
          <w:szCs w:val="22"/>
        </w:rPr>
        <w:t>GI will FLAG any variant that has a different DNA</w:t>
      </w:r>
      <w:r w:rsidR="00680489">
        <w:rPr>
          <w:rFonts w:ascii="Calibri" w:hAnsi="Calibri" w:cs="Courier New"/>
          <w:sz w:val="22"/>
          <w:szCs w:val="22"/>
        </w:rPr>
        <w:t xml:space="preserve"> or</w:t>
      </w:r>
      <w:r w:rsidR="00DC524E">
        <w:rPr>
          <w:rFonts w:ascii="Calibri" w:hAnsi="Calibri" w:cs="Courier New"/>
          <w:sz w:val="22"/>
          <w:szCs w:val="22"/>
        </w:rPr>
        <w:t xml:space="preserve"> amino acid</w:t>
      </w:r>
      <w:r>
        <w:rPr>
          <w:rFonts w:ascii="Calibri" w:hAnsi="Calibri" w:cs="Courier New"/>
          <w:sz w:val="22"/>
          <w:szCs w:val="22"/>
        </w:rPr>
        <w:t xml:space="preserve"> change</w:t>
      </w:r>
      <w:r w:rsidR="00680489">
        <w:rPr>
          <w:rFonts w:ascii="Calibri" w:hAnsi="Calibri" w:cs="Courier New"/>
          <w:sz w:val="22"/>
          <w:szCs w:val="22"/>
        </w:rPr>
        <w:t>, or</w:t>
      </w:r>
      <w:r w:rsidR="00A21E18">
        <w:rPr>
          <w:rFonts w:ascii="Calibri" w:hAnsi="Calibri" w:cs="Courier New"/>
          <w:sz w:val="22"/>
          <w:szCs w:val="22"/>
        </w:rPr>
        <w:t xml:space="preserve"> is in a</w:t>
      </w:r>
      <w:r w:rsidR="00680489">
        <w:rPr>
          <w:rFonts w:ascii="Calibri" w:hAnsi="Calibri" w:cs="Courier New"/>
          <w:sz w:val="22"/>
          <w:szCs w:val="22"/>
        </w:rPr>
        <w:t xml:space="preserve"> different</w:t>
      </w:r>
      <w:r w:rsidR="00A21E18">
        <w:rPr>
          <w:rFonts w:ascii="Calibri" w:hAnsi="Calibri" w:cs="Courier New"/>
          <w:sz w:val="22"/>
          <w:szCs w:val="22"/>
        </w:rPr>
        <w:t xml:space="preserve"> exon or in the splice consensus sequence </w:t>
      </w:r>
      <w:r>
        <w:rPr>
          <w:rFonts w:ascii="Calibri" w:hAnsi="Calibri" w:cs="Courier New"/>
          <w:sz w:val="22"/>
          <w:szCs w:val="22"/>
        </w:rPr>
        <w:t xml:space="preserve">(i.e. </w:t>
      </w:r>
      <w:proofErr w:type="spellStart"/>
      <w:r>
        <w:rPr>
          <w:rFonts w:ascii="Calibri" w:hAnsi="Calibri" w:cs="Courier New"/>
          <w:sz w:val="22"/>
          <w:szCs w:val="22"/>
        </w:rPr>
        <w:t>c.DNA</w:t>
      </w:r>
      <w:proofErr w:type="spellEnd"/>
      <w:r>
        <w:rPr>
          <w:rFonts w:ascii="Calibri" w:hAnsi="Calibri" w:cs="Courier New"/>
          <w:sz w:val="22"/>
          <w:szCs w:val="22"/>
        </w:rPr>
        <w:t xml:space="preserve"> numbering is different that t</w:t>
      </w:r>
      <w:r w:rsidR="00A21E18">
        <w:rPr>
          <w:rFonts w:ascii="Calibri" w:hAnsi="Calibri" w:cs="Courier New"/>
          <w:sz w:val="22"/>
          <w:szCs w:val="22"/>
        </w:rPr>
        <w:t xml:space="preserve">he variant entered; c.1234C&gt;T is </w:t>
      </w:r>
      <w:r w:rsidR="00CF2FF6">
        <w:rPr>
          <w:rFonts w:ascii="Calibri" w:hAnsi="Calibri" w:cs="Courier New"/>
          <w:sz w:val="22"/>
          <w:szCs w:val="22"/>
        </w:rPr>
        <w:t>c.</w:t>
      </w:r>
      <w:r w:rsidR="00A21E18">
        <w:rPr>
          <w:rFonts w:ascii="Calibri" w:hAnsi="Calibri" w:cs="Courier New"/>
          <w:sz w:val="22"/>
          <w:szCs w:val="22"/>
        </w:rPr>
        <w:t>2345C&gt;T on an alternate transcript</w:t>
      </w:r>
      <w:r>
        <w:rPr>
          <w:rFonts w:ascii="Calibri" w:hAnsi="Calibri" w:cs="Courier New"/>
          <w:sz w:val="22"/>
          <w:szCs w:val="22"/>
        </w:rPr>
        <w:t>).</w:t>
      </w:r>
      <w:r w:rsidR="00680489">
        <w:rPr>
          <w:rFonts w:ascii="Calibri" w:hAnsi="Calibri" w:cs="Courier New"/>
          <w:sz w:val="22"/>
          <w:szCs w:val="22"/>
        </w:rPr>
        <w:t xml:space="preserve"> Flagged variants are just a visual cue to users that alternate transcripts are available and these alternate names will appear in the header on the variant page.</w:t>
      </w:r>
    </w:p>
    <w:p w14:paraId="41AA907D" w14:textId="77777777" w:rsidR="00F276BB" w:rsidRDefault="00F276BB" w:rsidP="00F276BB">
      <w:pPr>
        <w:tabs>
          <w:tab w:val="left" w:pos="720"/>
        </w:tabs>
        <w:ind w:left="2160"/>
        <w:jc w:val="both"/>
        <w:rPr>
          <w:rFonts w:ascii="Calibri" w:hAnsi="Calibri" w:cs="Courier New"/>
          <w:sz w:val="22"/>
          <w:szCs w:val="22"/>
        </w:rPr>
      </w:pPr>
    </w:p>
    <w:p w14:paraId="4775DB82" w14:textId="77777777" w:rsidR="00F276BB" w:rsidRDefault="00E730C1" w:rsidP="00F276BB">
      <w:pPr>
        <w:tabs>
          <w:tab w:val="left" w:pos="720"/>
        </w:tabs>
        <w:jc w:val="center"/>
        <w:rPr>
          <w:rFonts w:ascii="Calibri" w:hAnsi="Calibri" w:cs="Courier New"/>
          <w:sz w:val="22"/>
          <w:szCs w:val="22"/>
        </w:rPr>
      </w:pPr>
      <w:r>
        <w:rPr>
          <w:rFonts w:ascii="Calibri" w:hAnsi="Calibri" w:cs="Courier New"/>
          <w:noProof/>
          <w:sz w:val="22"/>
          <w:szCs w:val="22"/>
        </w:rPr>
        <mc:AlternateContent>
          <mc:Choice Requires="wps">
            <w:drawing>
              <wp:anchor distT="0" distB="0" distL="114300" distR="114300" simplePos="0" relativeHeight="251687424" behindDoc="0" locked="0" layoutInCell="1" allowOverlap="1" wp14:anchorId="45E72C2F" wp14:editId="5096DAD8">
                <wp:simplePos x="0" y="0"/>
                <wp:positionH relativeFrom="column">
                  <wp:posOffset>-341630</wp:posOffset>
                </wp:positionH>
                <wp:positionV relativeFrom="paragraph">
                  <wp:posOffset>749300</wp:posOffset>
                </wp:positionV>
                <wp:extent cx="436880" cy="198755"/>
                <wp:effectExtent l="20320" t="92075" r="57150" b="13970"/>
                <wp:wrapNone/>
                <wp:docPr id="146" name="Line 3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36880" cy="19875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90BBC9B" id="Line 388" o:spid="_x0000_s1026" style="position:absolute;flip:y;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9pt,59pt" to="7.5pt,7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" strokecolor="red" strokeweight="2pt">
                <v:stroke endarrow="block" endarrowwidth="wide" endarrowlength="long"/>
              </v:line>
            </w:pict>
          </mc:Fallback>
        </mc:AlternateContent>
      </w:r>
      <w:r w:rsidR="00F276BB" w:rsidRPr="00F276BB">
        <w:rPr>
          <w:rFonts w:ascii="Calibri" w:hAnsi="Calibri" w:cs="Courier New"/>
          <w:noProof/>
          <w:sz w:val="22"/>
          <w:szCs w:val="22"/>
        </w:rPr>
        <w:drawing>
          <wp:inline distT="0" distB="0" distL="0" distR="0" wp14:anchorId="46566D28" wp14:editId="7CA66574">
            <wp:extent cx="5943600" cy="867878"/>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srcRect/>
                    <a:stretch>
                      <a:fillRect/>
                    </a:stretch>
                  </pic:blipFill>
                  <pic:spPr bwMode="auto">
                    <a:xfrm>
                      <a:off x="0" y="0"/>
                      <a:ext cx="5943600" cy="867878"/>
                    </a:xfrm>
                    <a:prstGeom prst="rect">
                      <a:avLst/>
                    </a:prstGeom>
                    <a:noFill/>
                    <a:ln w="9525">
                      <a:noFill/>
                      <a:miter lim="800000"/>
                      <a:headEnd/>
                      <a:tailEnd/>
                    </a:ln>
                  </pic:spPr>
                </pic:pic>
              </a:graphicData>
            </a:graphic>
          </wp:inline>
        </w:drawing>
      </w:r>
    </w:p>
    <w:p w14:paraId="0F72EABD" w14:textId="77777777" w:rsidR="00884C0B" w:rsidRDefault="00884C0B" w:rsidP="00F276BB">
      <w:pPr>
        <w:tabs>
          <w:tab w:val="left" w:pos="720"/>
        </w:tabs>
        <w:jc w:val="center"/>
        <w:rPr>
          <w:rFonts w:ascii="Calibri" w:hAnsi="Calibri" w:cs="Courier New"/>
          <w:sz w:val="22"/>
          <w:szCs w:val="22"/>
        </w:rPr>
      </w:pPr>
    </w:p>
    <w:p w14:paraId="5123D9FA" w14:textId="471E460A" w:rsidR="00680489" w:rsidRDefault="0006244D" w:rsidP="004E58EE">
      <w:pPr>
        <w:numPr>
          <w:ilvl w:val="2"/>
          <w:numId w:val="18"/>
        </w:numPr>
        <w:tabs>
          <w:tab w:val="left" w:pos="720"/>
        </w:tabs>
        <w:rPr>
          <w:rFonts w:ascii="Calibri" w:hAnsi="Calibri" w:cs="Courier New"/>
          <w:sz w:val="22"/>
          <w:szCs w:val="22"/>
        </w:rPr>
      </w:pPr>
      <w:r>
        <w:rPr>
          <w:rFonts w:ascii="Calibri" w:hAnsi="Calibri" w:cs="Courier New"/>
          <w:sz w:val="22"/>
          <w:szCs w:val="22"/>
        </w:rPr>
        <w:t xml:space="preserve">For any flagged variant that </w:t>
      </w:r>
      <w:r w:rsidRPr="0025624E">
        <w:rPr>
          <w:rFonts w:ascii="Calibri" w:hAnsi="Calibri" w:cs="Courier New"/>
          <w:b/>
          <w:i/>
          <w:sz w:val="22"/>
          <w:szCs w:val="22"/>
        </w:rPr>
        <w:t>DOES</w:t>
      </w:r>
      <w:r>
        <w:rPr>
          <w:rFonts w:ascii="Calibri" w:hAnsi="Calibri" w:cs="Courier New"/>
          <w:sz w:val="22"/>
          <w:szCs w:val="22"/>
        </w:rPr>
        <w:t xml:space="preserve"> create a different impact (uncommon</w:t>
      </w:r>
      <w:r w:rsidR="00F276BB">
        <w:rPr>
          <w:rFonts w:ascii="Calibri" w:hAnsi="Calibri" w:cs="Courier New"/>
          <w:sz w:val="22"/>
          <w:szCs w:val="22"/>
        </w:rPr>
        <w:t xml:space="preserve"> scenario</w:t>
      </w:r>
      <w:r>
        <w:rPr>
          <w:rFonts w:ascii="Calibri" w:hAnsi="Calibri" w:cs="Courier New"/>
          <w:sz w:val="22"/>
          <w:szCs w:val="22"/>
        </w:rPr>
        <w:t xml:space="preserve">; i.e. a missense to </w:t>
      </w:r>
      <w:proofErr w:type="gramStart"/>
      <w:r>
        <w:rPr>
          <w:rFonts w:ascii="Calibri" w:hAnsi="Calibri" w:cs="Courier New"/>
          <w:sz w:val="22"/>
          <w:szCs w:val="22"/>
        </w:rPr>
        <w:t>a nonsense</w:t>
      </w:r>
      <w:proofErr w:type="gramEnd"/>
      <w:r>
        <w:rPr>
          <w:rFonts w:ascii="Calibri" w:hAnsi="Calibri" w:cs="Courier New"/>
          <w:sz w:val="22"/>
          <w:szCs w:val="22"/>
        </w:rPr>
        <w:t xml:space="preserve"> variant or splice variant to a missense variant), please make a large note in the variant assessment form</w:t>
      </w:r>
      <w:r w:rsidR="00680489">
        <w:rPr>
          <w:rFonts w:ascii="Calibri" w:hAnsi="Calibri" w:cs="Courier New"/>
          <w:sz w:val="22"/>
          <w:szCs w:val="22"/>
        </w:rPr>
        <w:t>.</w:t>
      </w:r>
    </w:p>
    <w:p w14:paraId="676E376A" w14:textId="6D030231" w:rsidR="0006244D" w:rsidRDefault="00680489" w:rsidP="004E58EE">
      <w:pPr>
        <w:numPr>
          <w:ilvl w:val="2"/>
          <w:numId w:val="18"/>
        </w:numPr>
        <w:tabs>
          <w:tab w:val="left" w:pos="720"/>
        </w:tabs>
        <w:rPr>
          <w:rFonts w:ascii="Calibri" w:hAnsi="Calibri" w:cs="Courier New"/>
          <w:sz w:val="22"/>
          <w:szCs w:val="22"/>
        </w:rPr>
      </w:pPr>
      <w:r>
        <w:rPr>
          <w:rFonts w:ascii="Calibri" w:hAnsi="Calibri" w:cs="Courier New"/>
          <w:sz w:val="22"/>
          <w:szCs w:val="22"/>
        </w:rPr>
        <w:t>If you wish to select a different transcript and use the alternate nomenclature as the primary representation of the variant, click the “Select Transcript” link in the right most column of the Transcript Impacts table.</w:t>
      </w:r>
    </w:p>
    <w:p w14:paraId="6CB13FF4" w14:textId="77777777" w:rsidR="00F378E8" w:rsidRDefault="00F378E8" w:rsidP="004E58EE">
      <w:pPr>
        <w:numPr>
          <w:ilvl w:val="1"/>
          <w:numId w:val="18"/>
        </w:numPr>
        <w:tabs>
          <w:tab w:val="left" w:pos="720"/>
        </w:tabs>
        <w:rPr>
          <w:rFonts w:ascii="Calibri" w:hAnsi="Calibri" w:cs="Courier New"/>
          <w:sz w:val="22"/>
          <w:szCs w:val="22"/>
        </w:rPr>
      </w:pPr>
      <w:r>
        <w:rPr>
          <w:rFonts w:ascii="Calibri" w:hAnsi="Calibri" w:cs="Courier New"/>
          <w:sz w:val="22"/>
          <w:szCs w:val="22"/>
        </w:rPr>
        <w:lastRenderedPageBreak/>
        <w:t xml:space="preserve">Click on </w:t>
      </w:r>
      <w:r w:rsidRPr="0025624E">
        <w:rPr>
          <w:rFonts w:ascii="Calibri" w:hAnsi="Calibri" w:cs="Courier New"/>
          <w:b/>
          <w:sz w:val="22"/>
          <w:szCs w:val="22"/>
        </w:rPr>
        <w:t>Create</w:t>
      </w:r>
      <w:r>
        <w:rPr>
          <w:rFonts w:ascii="Calibri" w:hAnsi="Calibri" w:cs="Courier New"/>
          <w:sz w:val="22"/>
          <w:szCs w:val="22"/>
        </w:rPr>
        <w:t xml:space="preserve"> for the variant (upper right)</w:t>
      </w:r>
      <w:r w:rsidR="006B6CBA">
        <w:rPr>
          <w:rFonts w:ascii="Calibri" w:hAnsi="Calibri" w:cs="Courier New"/>
          <w:sz w:val="22"/>
          <w:szCs w:val="22"/>
        </w:rPr>
        <w:t>.</w:t>
      </w:r>
    </w:p>
    <w:p w14:paraId="66EF6F1F" w14:textId="77777777" w:rsidR="00F378E8" w:rsidRDefault="00F378E8" w:rsidP="004D424D">
      <w:pPr>
        <w:tabs>
          <w:tab w:val="left" w:pos="720"/>
        </w:tabs>
        <w:jc w:val="both"/>
        <w:rPr>
          <w:rFonts w:ascii="Calibri" w:hAnsi="Calibri" w:cs="Courier New"/>
          <w:sz w:val="22"/>
          <w:szCs w:val="22"/>
        </w:rPr>
      </w:pPr>
    </w:p>
    <w:p w14:paraId="0A86DF4B" w14:textId="46DE1749" w:rsidR="00F378E8" w:rsidRDefault="00E730C1" w:rsidP="004D424D">
      <w:pPr>
        <w:jc w:val="center"/>
        <w:rPr>
          <w:rFonts w:ascii="Calibri" w:hAnsi="Calibri" w:cs="Courier New"/>
          <w:color w:val="000080"/>
          <w:sz w:val="22"/>
          <w:szCs w:val="22"/>
        </w:rPr>
      </w:pPr>
      <w:r>
        <w:rPr>
          <w:rFonts w:ascii="Calibri" w:hAnsi="Calibri" w:cs="Courier New"/>
          <w:noProof/>
          <w:sz w:val="22"/>
          <w:szCs w:val="22"/>
        </w:rPr>
        <mc:AlternateContent>
          <mc:Choice Requires="wps">
            <w:drawing>
              <wp:anchor distT="0" distB="0" distL="114300" distR="114300" simplePos="0" relativeHeight="251643392" behindDoc="0" locked="0" layoutInCell="1" allowOverlap="1" wp14:anchorId="168F0FC0" wp14:editId="095BEEED">
                <wp:simplePos x="0" y="0"/>
                <wp:positionH relativeFrom="column">
                  <wp:posOffset>5194300</wp:posOffset>
                </wp:positionH>
                <wp:positionV relativeFrom="paragraph">
                  <wp:posOffset>823595</wp:posOffset>
                </wp:positionV>
                <wp:extent cx="415925" cy="190500"/>
                <wp:effectExtent l="12700" t="90170" r="57150" b="14605"/>
                <wp:wrapNone/>
                <wp:docPr id="145" name="Line 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15925" cy="19050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9672956" id="Line 86" o:spid="_x0000_s1026" style="position:absolute;flip:y;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9pt,64.85pt" to="441.75pt,7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" strokecolor="red" strokeweight="2pt">
                <v:stroke endarrow="block" endarrowwidth="wide" endarrowlength="long"/>
              </v:line>
            </w:pict>
          </mc:Fallback>
        </mc:AlternateContent>
      </w:r>
      <w:r>
        <w:rPr>
          <w:rFonts w:ascii="Calibri" w:hAnsi="Calibri" w:cs="Courier New"/>
          <w:noProof/>
          <w:sz w:val="22"/>
          <w:szCs w:val="22"/>
        </w:rPr>
        <mc:AlternateContent>
          <mc:Choice Requires="wps">
            <w:drawing>
              <wp:anchor distT="0" distB="0" distL="114300" distR="114300" simplePos="0" relativeHeight="251684352" behindDoc="0" locked="0" layoutInCell="1" allowOverlap="1" wp14:anchorId="26E9BA17" wp14:editId="6F94BC79">
                <wp:simplePos x="0" y="0"/>
                <wp:positionH relativeFrom="column">
                  <wp:posOffset>2653665</wp:posOffset>
                </wp:positionH>
                <wp:positionV relativeFrom="paragraph">
                  <wp:posOffset>1259840</wp:posOffset>
                </wp:positionV>
                <wp:extent cx="373380" cy="225425"/>
                <wp:effectExtent l="62865" t="88265" r="20955" b="19685"/>
                <wp:wrapNone/>
                <wp:docPr id="144" name="Line 3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73380" cy="22542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76E128C" id="Line 385" o:spid="_x0000_s1026" style="position:absolute;flip:x 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8.95pt,99.2pt" to="238.35pt,116.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" strokecolor="red" strokeweight="2pt">
                <v:stroke endarrow="block" endarrowwidth="wide" endarrowlength="long"/>
              </v:line>
            </w:pict>
          </mc:Fallback>
        </mc:AlternateContent>
      </w:r>
      <w:r w:rsidRPr="008E5C69">
        <w:rPr>
          <w:rFonts w:ascii="Calibri" w:hAnsi="Calibri" w:cs="Courier New"/>
          <w:noProof/>
          <w:sz w:val="22"/>
          <w:szCs w:val="22"/>
        </w:rPr>
        <mc:AlternateContent>
          <mc:Choice Requires="wps">
            <w:drawing>
              <wp:anchor distT="0" distB="0" distL="114300" distR="114300" simplePos="0" relativeHeight="251642368" behindDoc="0" locked="0" layoutInCell="1" allowOverlap="1" wp14:anchorId="380F7009" wp14:editId="4349C955">
                <wp:simplePos x="0" y="0"/>
                <wp:positionH relativeFrom="column">
                  <wp:posOffset>857250</wp:posOffset>
                </wp:positionH>
                <wp:positionV relativeFrom="paragraph">
                  <wp:posOffset>1259840</wp:posOffset>
                </wp:positionV>
                <wp:extent cx="466725" cy="85725"/>
                <wp:effectExtent l="19050" t="88265" r="38100" b="16510"/>
                <wp:wrapNone/>
                <wp:docPr id="143" name="Line 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66725" cy="8572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1F8C675" id="Line 85" o:spid="_x0000_s1026" style="position:absolute;flip:y;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7.5pt,99.2pt" to="104.25pt,10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" strokecolor="red" strokeweight="2pt">
                <v:stroke endarrow="block" endarrowwidth="wide" endarrowlength="long"/>
              </v:line>
            </w:pict>
          </mc:Fallback>
        </mc:AlternateContent>
      </w:r>
      <w:r>
        <w:rPr>
          <w:rFonts w:ascii="Calibri" w:hAnsi="Calibri" w:cs="Courier New"/>
          <w:noProof/>
          <w:sz w:val="22"/>
          <w:szCs w:val="22"/>
        </w:rPr>
        <mc:AlternateContent>
          <mc:Choice Requires="wps">
            <w:drawing>
              <wp:anchor distT="0" distB="0" distL="114300" distR="114300" simplePos="0" relativeHeight="251641344" behindDoc="0" locked="0" layoutInCell="1" allowOverlap="1" wp14:anchorId="00BDA756" wp14:editId="06C93F79">
                <wp:simplePos x="0" y="0"/>
                <wp:positionH relativeFrom="column">
                  <wp:posOffset>847725</wp:posOffset>
                </wp:positionH>
                <wp:positionV relativeFrom="paragraph">
                  <wp:posOffset>1069340</wp:posOffset>
                </wp:positionV>
                <wp:extent cx="473075" cy="76200"/>
                <wp:effectExtent l="19050" t="88265" r="41275" b="16510"/>
                <wp:wrapNone/>
                <wp:docPr id="142" name="Line 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73075" cy="7620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D5711D1" id="Line 84" o:spid="_x0000_s1026" style="position:absolute;flip:y;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6.75pt,84.2pt" to="104pt,9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" strokecolor="red" strokeweight="2pt">
                <v:stroke endarrow="block" endarrowwidth="wide" endarrowlength="long"/>
              </v:line>
            </w:pict>
          </mc:Fallback>
        </mc:AlternateContent>
      </w:r>
      <w:r w:rsidR="00BE5F3D">
        <w:rPr>
          <w:rFonts w:ascii="Calibri" w:hAnsi="Calibri" w:cs="Courier New"/>
          <w:noProof/>
          <w:color w:val="000080"/>
          <w:sz w:val="22"/>
          <w:szCs w:val="22"/>
        </w:rPr>
        <w:drawing>
          <wp:inline distT="0" distB="0" distL="0" distR="0" wp14:anchorId="1CE31A60" wp14:editId="4F778EF2">
            <wp:extent cx="5940533" cy="3865591"/>
            <wp:effectExtent l="19050" t="0" r="3067" b="0"/>
            <wp:docPr id="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srcRect t="5978" b="12842"/>
                    <a:stretch>
                      <a:fillRect/>
                    </a:stretch>
                  </pic:blipFill>
                  <pic:spPr bwMode="auto">
                    <a:xfrm>
                      <a:off x="0" y="0"/>
                      <a:ext cx="5940533" cy="3865591"/>
                    </a:xfrm>
                    <a:prstGeom prst="rect">
                      <a:avLst/>
                    </a:prstGeom>
                    <a:noFill/>
                    <a:ln w="9525">
                      <a:noFill/>
                      <a:miter lim="800000"/>
                      <a:headEnd/>
                      <a:tailEnd/>
                    </a:ln>
                  </pic:spPr>
                </pic:pic>
              </a:graphicData>
            </a:graphic>
          </wp:inline>
        </w:drawing>
      </w:r>
    </w:p>
    <w:p w14:paraId="7330EA5A" w14:textId="77777777" w:rsidR="00F378E8" w:rsidRDefault="00F378E8" w:rsidP="004D424D">
      <w:pPr>
        <w:ind w:left="360"/>
        <w:jc w:val="center"/>
        <w:rPr>
          <w:rFonts w:ascii="Calibri" w:hAnsi="Calibri" w:cs="Courier New"/>
          <w:color w:val="000080"/>
          <w:sz w:val="22"/>
          <w:szCs w:val="22"/>
        </w:rPr>
      </w:pPr>
    </w:p>
    <w:p w14:paraId="369B820C" w14:textId="77777777" w:rsidR="00546FF4" w:rsidRDefault="00546FF4" w:rsidP="004E58EE">
      <w:pPr>
        <w:numPr>
          <w:ilvl w:val="0"/>
          <w:numId w:val="15"/>
        </w:numPr>
        <w:tabs>
          <w:tab w:val="left" w:pos="720"/>
        </w:tabs>
        <w:rPr>
          <w:rFonts w:ascii="Calibri" w:hAnsi="Calibri" w:cs="Courier New"/>
          <w:sz w:val="22"/>
          <w:szCs w:val="22"/>
        </w:rPr>
      </w:pPr>
      <w:r>
        <w:rPr>
          <w:rFonts w:ascii="Calibri" w:hAnsi="Calibri" w:cs="Courier New"/>
          <w:sz w:val="22"/>
          <w:szCs w:val="22"/>
        </w:rPr>
        <w:t xml:space="preserve">Check to see if the variant is present in </w:t>
      </w:r>
      <w:proofErr w:type="spellStart"/>
      <w:r>
        <w:rPr>
          <w:rFonts w:ascii="Calibri" w:hAnsi="Calibri" w:cs="Courier New"/>
          <w:sz w:val="22"/>
          <w:szCs w:val="22"/>
        </w:rPr>
        <w:t>dbSNP</w:t>
      </w:r>
      <w:proofErr w:type="spellEnd"/>
      <w:r>
        <w:rPr>
          <w:rFonts w:ascii="Calibri" w:hAnsi="Calibri" w:cs="Courier New"/>
          <w:sz w:val="22"/>
          <w:szCs w:val="22"/>
        </w:rPr>
        <w:t xml:space="preserve"> </w:t>
      </w:r>
      <w:r w:rsidR="00A531B6">
        <w:rPr>
          <w:rFonts w:ascii="Calibri" w:hAnsi="Calibri" w:cs="Courier New"/>
          <w:sz w:val="22"/>
          <w:szCs w:val="22"/>
        </w:rPr>
        <w:t xml:space="preserve">and </w:t>
      </w:r>
      <w:proofErr w:type="spellStart"/>
      <w:r>
        <w:rPr>
          <w:rFonts w:ascii="Calibri" w:hAnsi="Calibri" w:cs="Courier New"/>
          <w:sz w:val="22"/>
          <w:szCs w:val="22"/>
        </w:rPr>
        <w:t>ClinVar</w:t>
      </w:r>
      <w:proofErr w:type="spellEnd"/>
      <w:r>
        <w:rPr>
          <w:rFonts w:ascii="Calibri" w:hAnsi="Calibri" w:cs="Courier New"/>
          <w:sz w:val="22"/>
          <w:szCs w:val="22"/>
        </w:rPr>
        <w:t>.</w:t>
      </w:r>
    </w:p>
    <w:p w14:paraId="06D8C9E0" w14:textId="51301E8A" w:rsidR="00546FF4" w:rsidRDefault="00E30BAB" w:rsidP="004E58EE">
      <w:pPr>
        <w:numPr>
          <w:ilvl w:val="1"/>
          <w:numId w:val="15"/>
        </w:numPr>
        <w:tabs>
          <w:tab w:val="left" w:pos="720"/>
        </w:tabs>
        <w:rPr>
          <w:rFonts w:ascii="Calibri" w:hAnsi="Calibri" w:cs="Courier New"/>
          <w:sz w:val="22"/>
          <w:szCs w:val="22"/>
        </w:rPr>
      </w:pPr>
      <w:r>
        <w:rPr>
          <w:rFonts w:ascii="Calibri" w:hAnsi="Calibri" w:cs="Courier New"/>
          <w:sz w:val="22"/>
          <w:szCs w:val="22"/>
        </w:rPr>
        <w:t xml:space="preserve">Click on the </w:t>
      </w:r>
      <w:r w:rsidRPr="0025624E">
        <w:rPr>
          <w:rFonts w:ascii="Calibri" w:hAnsi="Calibri" w:cs="Courier New"/>
          <w:b/>
          <w:sz w:val="22"/>
          <w:szCs w:val="22"/>
        </w:rPr>
        <w:t xml:space="preserve">Find in </w:t>
      </w:r>
      <w:proofErr w:type="spellStart"/>
      <w:r w:rsidRPr="0025624E">
        <w:rPr>
          <w:rFonts w:ascii="Calibri" w:hAnsi="Calibri" w:cs="Courier New"/>
          <w:b/>
          <w:sz w:val="22"/>
          <w:szCs w:val="22"/>
        </w:rPr>
        <w:t>dbSNP</w:t>
      </w:r>
      <w:proofErr w:type="spellEnd"/>
      <w:r>
        <w:rPr>
          <w:rFonts w:ascii="Calibri" w:hAnsi="Calibri" w:cs="Courier New"/>
          <w:sz w:val="22"/>
          <w:szCs w:val="22"/>
        </w:rPr>
        <w:t xml:space="preserve"> </w:t>
      </w:r>
      <w:r w:rsidR="00680489">
        <w:rPr>
          <w:rFonts w:ascii="Calibri" w:hAnsi="Calibri" w:cs="Courier New"/>
          <w:sz w:val="22"/>
          <w:szCs w:val="22"/>
        </w:rPr>
        <w:t>and</w:t>
      </w:r>
      <w:r>
        <w:rPr>
          <w:rFonts w:ascii="Calibri" w:hAnsi="Calibri" w:cs="Courier New"/>
          <w:sz w:val="22"/>
          <w:szCs w:val="22"/>
        </w:rPr>
        <w:t xml:space="preserve"> </w:t>
      </w:r>
      <w:r w:rsidRPr="0025624E">
        <w:rPr>
          <w:rFonts w:ascii="Calibri" w:hAnsi="Calibri" w:cs="Courier New"/>
          <w:b/>
          <w:sz w:val="22"/>
          <w:szCs w:val="22"/>
        </w:rPr>
        <w:t xml:space="preserve">Find in </w:t>
      </w:r>
      <w:proofErr w:type="spellStart"/>
      <w:r w:rsidRPr="0025624E">
        <w:rPr>
          <w:rFonts w:ascii="Calibri" w:hAnsi="Calibri" w:cs="Courier New"/>
          <w:b/>
          <w:sz w:val="22"/>
          <w:szCs w:val="22"/>
        </w:rPr>
        <w:t>ClinVar</w:t>
      </w:r>
      <w:proofErr w:type="spellEnd"/>
      <w:r>
        <w:rPr>
          <w:rFonts w:ascii="Calibri" w:hAnsi="Calibri" w:cs="Courier New"/>
          <w:sz w:val="22"/>
          <w:szCs w:val="22"/>
        </w:rPr>
        <w:t xml:space="preserve"> button.</w:t>
      </w:r>
    </w:p>
    <w:p w14:paraId="45C53CBD" w14:textId="77777777" w:rsidR="00402EC4" w:rsidRDefault="00402EC4" w:rsidP="00402EC4">
      <w:pPr>
        <w:tabs>
          <w:tab w:val="left" w:pos="720"/>
        </w:tabs>
        <w:ind w:left="1440"/>
        <w:rPr>
          <w:rFonts w:ascii="Calibri" w:hAnsi="Calibri" w:cs="Courier New"/>
          <w:sz w:val="22"/>
          <w:szCs w:val="22"/>
        </w:rPr>
      </w:pPr>
    </w:p>
    <w:p w14:paraId="3AB7F880" w14:textId="77777777" w:rsidR="00546FF4" w:rsidRDefault="00E730C1" w:rsidP="00546FF4">
      <w:pPr>
        <w:tabs>
          <w:tab w:val="left" w:pos="720"/>
        </w:tabs>
        <w:rPr>
          <w:rFonts w:ascii="Calibri" w:hAnsi="Calibri" w:cs="Courier New"/>
          <w:sz w:val="22"/>
          <w:szCs w:val="22"/>
        </w:rPr>
      </w:pPr>
      <w:r>
        <w:rPr>
          <w:rFonts w:ascii="Calibri" w:hAnsi="Calibri" w:cs="Courier New"/>
          <w:noProof/>
          <w:sz w:val="22"/>
          <w:szCs w:val="22"/>
        </w:rPr>
        <mc:AlternateContent>
          <mc:Choice Requires="wps">
            <w:drawing>
              <wp:anchor distT="0" distB="0" distL="114300" distR="114300" simplePos="0" relativeHeight="251685376" behindDoc="0" locked="0" layoutInCell="1" allowOverlap="1" wp14:anchorId="38B3AAFD" wp14:editId="5FB373EA">
                <wp:simplePos x="0" y="0"/>
                <wp:positionH relativeFrom="column">
                  <wp:posOffset>2409825</wp:posOffset>
                </wp:positionH>
                <wp:positionV relativeFrom="paragraph">
                  <wp:posOffset>935355</wp:posOffset>
                </wp:positionV>
                <wp:extent cx="454025" cy="129540"/>
                <wp:effectExtent l="19050" t="87630" r="50800" b="20955"/>
                <wp:wrapNone/>
                <wp:docPr id="140" name="Line 3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54025" cy="12954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FAE7DDA" id="Line 386" o:spid="_x0000_s1026" style="position:absolute;flip: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75pt,73.65pt" to="225.5pt,8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" strokecolor="red" strokeweight="2pt">
                <v:stroke endarrow="block" endarrowwidth="wide" endarrowlength="long"/>
              </v:line>
            </w:pict>
          </mc:Fallback>
        </mc:AlternateContent>
      </w:r>
      <w:r w:rsidR="00E30BAB">
        <w:rPr>
          <w:rFonts w:ascii="Calibri" w:hAnsi="Calibri" w:cs="Courier New"/>
          <w:noProof/>
          <w:sz w:val="22"/>
          <w:szCs w:val="22"/>
        </w:rPr>
        <w:drawing>
          <wp:inline distT="0" distB="0" distL="0" distR="0" wp14:anchorId="0272C735" wp14:editId="0850DEA6">
            <wp:extent cx="5943600" cy="990727"/>
            <wp:effectExtent l="19050" t="0" r="0" b="0"/>
            <wp:docPr id="5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srcRect/>
                    <a:stretch>
                      <a:fillRect/>
                    </a:stretch>
                  </pic:blipFill>
                  <pic:spPr bwMode="auto">
                    <a:xfrm>
                      <a:off x="0" y="0"/>
                      <a:ext cx="5943600" cy="990727"/>
                    </a:xfrm>
                    <a:prstGeom prst="rect">
                      <a:avLst/>
                    </a:prstGeom>
                    <a:noFill/>
                    <a:ln w="9525">
                      <a:noFill/>
                      <a:miter lim="800000"/>
                      <a:headEnd/>
                      <a:tailEnd/>
                    </a:ln>
                  </pic:spPr>
                </pic:pic>
              </a:graphicData>
            </a:graphic>
          </wp:inline>
        </w:drawing>
      </w:r>
    </w:p>
    <w:p w14:paraId="3EC5182C" w14:textId="77777777" w:rsidR="00E30BAB" w:rsidRDefault="00E30BAB" w:rsidP="00546FF4">
      <w:pPr>
        <w:tabs>
          <w:tab w:val="left" w:pos="720"/>
        </w:tabs>
        <w:rPr>
          <w:rFonts w:ascii="Calibri" w:hAnsi="Calibri" w:cs="Courier New"/>
          <w:sz w:val="22"/>
          <w:szCs w:val="22"/>
        </w:rPr>
      </w:pPr>
    </w:p>
    <w:p w14:paraId="2A3D2960" w14:textId="77777777" w:rsidR="00402EC4" w:rsidRDefault="00402EC4" w:rsidP="004E58EE">
      <w:pPr>
        <w:numPr>
          <w:ilvl w:val="1"/>
          <w:numId w:val="15"/>
        </w:numPr>
        <w:tabs>
          <w:tab w:val="left" w:pos="720"/>
        </w:tabs>
        <w:rPr>
          <w:rFonts w:ascii="Calibri" w:hAnsi="Calibri" w:cs="Courier New"/>
          <w:sz w:val="22"/>
          <w:szCs w:val="22"/>
        </w:rPr>
      </w:pPr>
      <w:r>
        <w:rPr>
          <w:rFonts w:ascii="Calibri" w:hAnsi="Calibri" w:cs="Courier New"/>
          <w:sz w:val="22"/>
          <w:szCs w:val="22"/>
        </w:rPr>
        <w:t xml:space="preserve">If a matching variant is identified, a pop-up window will inform you. </w:t>
      </w:r>
      <w:r w:rsidR="0025624E">
        <w:rPr>
          <w:rFonts w:ascii="Calibri" w:hAnsi="Calibri" w:cs="Courier New"/>
          <w:sz w:val="22"/>
          <w:szCs w:val="22"/>
        </w:rPr>
        <w:t>Click on</w:t>
      </w:r>
      <w:r>
        <w:rPr>
          <w:rFonts w:ascii="Calibri" w:hAnsi="Calibri" w:cs="Courier New"/>
          <w:sz w:val="22"/>
          <w:szCs w:val="22"/>
        </w:rPr>
        <w:t xml:space="preserve"> </w:t>
      </w:r>
      <w:r w:rsidRPr="0025624E">
        <w:rPr>
          <w:rFonts w:ascii="Calibri" w:hAnsi="Calibri" w:cs="Courier New"/>
          <w:b/>
          <w:sz w:val="22"/>
          <w:szCs w:val="22"/>
        </w:rPr>
        <w:t>Yes</w:t>
      </w:r>
      <w:r>
        <w:rPr>
          <w:rFonts w:ascii="Calibri" w:hAnsi="Calibri" w:cs="Courier New"/>
          <w:sz w:val="22"/>
          <w:szCs w:val="22"/>
        </w:rPr>
        <w:t xml:space="preserve"> to review the matches and then </w:t>
      </w:r>
      <w:proofErr w:type="gramStart"/>
      <w:r w:rsidRPr="0025624E">
        <w:rPr>
          <w:rFonts w:ascii="Calibri" w:hAnsi="Calibri" w:cs="Courier New"/>
          <w:b/>
          <w:sz w:val="22"/>
          <w:szCs w:val="22"/>
        </w:rPr>
        <w:t>Continue</w:t>
      </w:r>
      <w:proofErr w:type="gramEnd"/>
      <w:r>
        <w:rPr>
          <w:rFonts w:ascii="Calibri" w:hAnsi="Calibri" w:cs="Courier New"/>
          <w:sz w:val="22"/>
          <w:szCs w:val="22"/>
        </w:rPr>
        <w:t xml:space="preserve"> to move through the disclaimers, before going to external website.</w:t>
      </w:r>
    </w:p>
    <w:p w14:paraId="0769161B" w14:textId="77777777" w:rsidR="00402EC4" w:rsidRDefault="00402EC4" w:rsidP="004E58EE">
      <w:pPr>
        <w:numPr>
          <w:ilvl w:val="1"/>
          <w:numId w:val="15"/>
        </w:numPr>
        <w:tabs>
          <w:tab w:val="left" w:pos="720"/>
        </w:tabs>
        <w:rPr>
          <w:rFonts w:ascii="Calibri" w:hAnsi="Calibri" w:cs="Courier New"/>
          <w:sz w:val="22"/>
          <w:szCs w:val="22"/>
        </w:rPr>
      </w:pPr>
      <w:r>
        <w:rPr>
          <w:rFonts w:ascii="Calibri" w:hAnsi="Calibri" w:cs="Courier New"/>
          <w:sz w:val="22"/>
          <w:szCs w:val="22"/>
        </w:rPr>
        <w:t>Confirm that the variants are a correct match.</w:t>
      </w:r>
    </w:p>
    <w:p w14:paraId="6581AF32" w14:textId="77777777" w:rsidR="00402EC4" w:rsidRDefault="00402EC4" w:rsidP="00402EC4">
      <w:pPr>
        <w:tabs>
          <w:tab w:val="left" w:pos="720"/>
        </w:tabs>
        <w:ind w:left="1440"/>
        <w:rPr>
          <w:rFonts w:ascii="Calibri" w:hAnsi="Calibri" w:cs="Courier New"/>
          <w:sz w:val="22"/>
          <w:szCs w:val="22"/>
        </w:rPr>
      </w:pPr>
    </w:p>
    <w:p w14:paraId="3B2B0381" w14:textId="77777777" w:rsidR="00402EC4" w:rsidRDefault="00402EC4" w:rsidP="00402EC4">
      <w:pPr>
        <w:tabs>
          <w:tab w:val="left" w:pos="720"/>
        </w:tabs>
        <w:jc w:val="center"/>
        <w:rPr>
          <w:rFonts w:ascii="Calibri" w:hAnsi="Calibri" w:cs="Courier New"/>
          <w:sz w:val="22"/>
          <w:szCs w:val="22"/>
        </w:rPr>
      </w:pPr>
      <w:r w:rsidRPr="00402EC4">
        <w:rPr>
          <w:rFonts w:ascii="Calibri" w:hAnsi="Calibri" w:cs="Courier New"/>
          <w:noProof/>
          <w:sz w:val="22"/>
          <w:szCs w:val="22"/>
        </w:rPr>
        <w:drawing>
          <wp:inline distT="0" distB="0" distL="0" distR="0" wp14:anchorId="217A4819" wp14:editId="6B2C9D9E">
            <wp:extent cx="3840480" cy="910899"/>
            <wp:effectExtent l="19050" t="19050" r="26670" b="22551"/>
            <wp:docPr id="7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srcRect/>
                    <a:stretch>
                      <a:fillRect/>
                    </a:stretch>
                  </pic:blipFill>
                  <pic:spPr bwMode="auto">
                    <a:xfrm>
                      <a:off x="0" y="0"/>
                      <a:ext cx="3840480" cy="910899"/>
                    </a:xfrm>
                    <a:prstGeom prst="rect">
                      <a:avLst/>
                    </a:prstGeom>
                    <a:noFill/>
                    <a:ln w="3175">
                      <a:solidFill>
                        <a:schemeClr val="bg1">
                          <a:lumMod val="50000"/>
                        </a:schemeClr>
                      </a:solidFill>
                      <a:miter lim="800000"/>
                      <a:headEnd/>
                      <a:tailEnd/>
                    </a:ln>
                  </pic:spPr>
                </pic:pic>
              </a:graphicData>
            </a:graphic>
          </wp:inline>
        </w:drawing>
      </w:r>
    </w:p>
    <w:p w14:paraId="7C324CBE" w14:textId="77777777" w:rsidR="00402EC4" w:rsidRDefault="00402EC4" w:rsidP="00402EC4">
      <w:pPr>
        <w:tabs>
          <w:tab w:val="left" w:pos="720"/>
        </w:tabs>
        <w:ind w:left="1440"/>
        <w:rPr>
          <w:rFonts w:ascii="Calibri" w:hAnsi="Calibri" w:cs="Courier New"/>
          <w:sz w:val="22"/>
          <w:szCs w:val="22"/>
        </w:rPr>
      </w:pPr>
    </w:p>
    <w:p w14:paraId="30B70FE8" w14:textId="77777777" w:rsidR="00402EC4" w:rsidRDefault="00402EC4" w:rsidP="004E58EE">
      <w:pPr>
        <w:numPr>
          <w:ilvl w:val="1"/>
          <w:numId w:val="15"/>
        </w:numPr>
        <w:tabs>
          <w:tab w:val="left" w:pos="720"/>
        </w:tabs>
        <w:rPr>
          <w:rFonts w:ascii="Calibri" w:hAnsi="Calibri" w:cs="Courier New"/>
          <w:sz w:val="22"/>
          <w:szCs w:val="22"/>
        </w:rPr>
      </w:pPr>
      <w:r>
        <w:rPr>
          <w:rFonts w:ascii="Calibri" w:hAnsi="Calibri" w:cs="Courier New"/>
          <w:sz w:val="22"/>
          <w:szCs w:val="22"/>
        </w:rPr>
        <w:lastRenderedPageBreak/>
        <w:t xml:space="preserve">If the variants are a match, confirm the entry under the details section by clicking on </w:t>
      </w:r>
      <w:r w:rsidRPr="0025624E">
        <w:rPr>
          <w:rFonts w:ascii="Calibri" w:hAnsi="Calibri" w:cs="Courier New"/>
          <w:b/>
          <w:sz w:val="22"/>
          <w:szCs w:val="22"/>
        </w:rPr>
        <w:t>Confirm</w:t>
      </w:r>
      <w:r>
        <w:rPr>
          <w:rFonts w:ascii="Calibri" w:hAnsi="Calibri" w:cs="Courier New"/>
          <w:sz w:val="22"/>
          <w:szCs w:val="22"/>
        </w:rPr>
        <w:t>.</w:t>
      </w:r>
    </w:p>
    <w:p w14:paraId="79EA0CEC" w14:textId="77777777" w:rsidR="00E30BAB" w:rsidRDefault="00E30BAB" w:rsidP="00546FF4">
      <w:pPr>
        <w:tabs>
          <w:tab w:val="left" w:pos="720"/>
        </w:tabs>
        <w:rPr>
          <w:rFonts w:ascii="Calibri" w:hAnsi="Calibri" w:cs="Courier New"/>
          <w:sz w:val="22"/>
          <w:szCs w:val="22"/>
        </w:rPr>
      </w:pPr>
    </w:p>
    <w:p w14:paraId="22FEAB2E" w14:textId="77777777" w:rsidR="00E30BAB" w:rsidRDefault="00E730C1" w:rsidP="00402EC4">
      <w:pPr>
        <w:tabs>
          <w:tab w:val="left" w:pos="720"/>
        </w:tabs>
        <w:jc w:val="center"/>
        <w:rPr>
          <w:rFonts w:ascii="Calibri" w:hAnsi="Calibri" w:cs="Courier New"/>
          <w:sz w:val="22"/>
          <w:szCs w:val="22"/>
        </w:rPr>
      </w:pPr>
      <w:r>
        <w:rPr>
          <w:rFonts w:ascii="Calibri" w:hAnsi="Calibri" w:cs="Courier New"/>
          <w:noProof/>
          <w:sz w:val="22"/>
          <w:szCs w:val="22"/>
        </w:rPr>
        <mc:AlternateContent>
          <mc:Choice Requires="wps">
            <w:drawing>
              <wp:anchor distT="0" distB="0" distL="114300" distR="114300" simplePos="0" relativeHeight="251686400" behindDoc="0" locked="0" layoutInCell="1" allowOverlap="1" wp14:anchorId="29A7B059" wp14:editId="2124FE75">
                <wp:simplePos x="0" y="0"/>
                <wp:positionH relativeFrom="column">
                  <wp:posOffset>1894840</wp:posOffset>
                </wp:positionH>
                <wp:positionV relativeFrom="paragraph">
                  <wp:posOffset>1858010</wp:posOffset>
                </wp:positionV>
                <wp:extent cx="488315" cy="120015"/>
                <wp:effectExtent l="46990" t="86360" r="17145" b="12700"/>
                <wp:wrapNone/>
                <wp:docPr id="139" name="Line 3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88315" cy="12001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C71C172" id="Line 387" o:spid="_x0000_s1026" style="position:absolute;flip:x 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9.2pt,146.3pt" to="187.65pt,15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" strokecolor="red" strokeweight="2pt">
                <v:stroke endarrow="block" endarrowwidth="wide" endarrowlength="long"/>
              </v:line>
            </w:pict>
          </mc:Fallback>
        </mc:AlternateContent>
      </w:r>
      <w:r w:rsidR="00B84CC1">
        <w:rPr>
          <w:rFonts w:ascii="Calibri" w:hAnsi="Calibri" w:cs="Courier New"/>
          <w:noProof/>
          <w:sz w:val="22"/>
          <w:szCs w:val="22"/>
        </w:rPr>
        <w:drawing>
          <wp:inline distT="0" distB="0" distL="0" distR="0" wp14:anchorId="234283DB" wp14:editId="49C9289F">
            <wp:extent cx="5809256" cy="2484399"/>
            <wp:effectExtent l="19050" t="0" r="994" b="0"/>
            <wp:docPr id="6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srcRect r="2178" b="5030"/>
                    <a:stretch>
                      <a:fillRect/>
                    </a:stretch>
                  </pic:blipFill>
                  <pic:spPr bwMode="auto">
                    <a:xfrm>
                      <a:off x="0" y="0"/>
                      <a:ext cx="5809256" cy="2484399"/>
                    </a:xfrm>
                    <a:prstGeom prst="rect">
                      <a:avLst/>
                    </a:prstGeom>
                    <a:noFill/>
                    <a:ln w="9525">
                      <a:noFill/>
                      <a:miter lim="800000"/>
                      <a:headEnd/>
                      <a:tailEnd/>
                    </a:ln>
                  </pic:spPr>
                </pic:pic>
              </a:graphicData>
            </a:graphic>
          </wp:inline>
        </w:drawing>
      </w:r>
    </w:p>
    <w:p w14:paraId="1EF9B77D" w14:textId="77777777" w:rsidR="003C75F1" w:rsidRDefault="003C75F1" w:rsidP="00402EC4">
      <w:pPr>
        <w:tabs>
          <w:tab w:val="left" w:pos="720"/>
        </w:tabs>
        <w:jc w:val="center"/>
        <w:rPr>
          <w:rFonts w:ascii="Calibri" w:hAnsi="Calibri" w:cs="Courier New"/>
          <w:sz w:val="22"/>
          <w:szCs w:val="22"/>
        </w:rPr>
      </w:pPr>
    </w:p>
    <w:p w14:paraId="6D00FD97" w14:textId="77777777" w:rsidR="00402EC4" w:rsidRDefault="00402EC4" w:rsidP="004E58EE">
      <w:pPr>
        <w:numPr>
          <w:ilvl w:val="1"/>
          <w:numId w:val="15"/>
        </w:numPr>
        <w:tabs>
          <w:tab w:val="left" w:pos="720"/>
        </w:tabs>
        <w:rPr>
          <w:rFonts w:ascii="Calibri" w:hAnsi="Calibri" w:cs="Courier New"/>
          <w:sz w:val="22"/>
          <w:szCs w:val="22"/>
        </w:rPr>
      </w:pPr>
      <w:r>
        <w:rPr>
          <w:rFonts w:ascii="Calibri" w:hAnsi="Calibri" w:cs="Courier New"/>
          <w:sz w:val="22"/>
          <w:szCs w:val="22"/>
        </w:rPr>
        <w:t>If no variants match, a pop-up window will inform you.</w:t>
      </w:r>
    </w:p>
    <w:p w14:paraId="5A0D791F" w14:textId="77777777" w:rsidR="00C279E4" w:rsidRDefault="00C279E4" w:rsidP="00C279E4">
      <w:pPr>
        <w:tabs>
          <w:tab w:val="left" w:pos="720"/>
        </w:tabs>
        <w:ind w:left="1440"/>
        <w:rPr>
          <w:rFonts w:ascii="Calibri" w:hAnsi="Calibri" w:cs="Courier New"/>
          <w:sz w:val="22"/>
          <w:szCs w:val="22"/>
        </w:rPr>
      </w:pPr>
    </w:p>
    <w:p w14:paraId="51EC906C" w14:textId="77777777" w:rsidR="00E30BAB" w:rsidRDefault="00B84CC1" w:rsidP="00402EC4">
      <w:pPr>
        <w:tabs>
          <w:tab w:val="left" w:pos="720"/>
        </w:tabs>
        <w:jc w:val="center"/>
        <w:rPr>
          <w:rFonts w:ascii="Calibri" w:hAnsi="Calibri" w:cs="Courier New"/>
          <w:sz w:val="22"/>
          <w:szCs w:val="22"/>
        </w:rPr>
      </w:pPr>
      <w:r>
        <w:rPr>
          <w:rFonts w:ascii="Calibri" w:hAnsi="Calibri" w:cs="Courier New"/>
          <w:noProof/>
          <w:sz w:val="22"/>
          <w:szCs w:val="22"/>
        </w:rPr>
        <w:drawing>
          <wp:inline distT="0" distB="0" distL="0" distR="0" wp14:anchorId="45284137" wp14:editId="345AB293">
            <wp:extent cx="1647754" cy="914400"/>
            <wp:effectExtent l="19050" t="19050" r="9596" b="19050"/>
            <wp:docPr id="6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8"/>
                    <a:srcRect/>
                    <a:stretch>
                      <a:fillRect/>
                    </a:stretch>
                  </pic:blipFill>
                  <pic:spPr bwMode="auto">
                    <a:xfrm>
                      <a:off x="0" y="0"/>
                      <a:ext cx="1647754" cy="914400"/>
                    </a:xfrm>
                    <a:prstGeom prst="rect">
                      <a:avLst/>
                    </a:prstGeom>
                    <a:noFill/>
                    <a:ln w="3175">
                      <a:solidFill>
                        <a:schemeClr val="bg1">
                          <a:lumMod val="50000"/>
                        </a:schemeClr>
                      </a:solidFill>
                      <a:miter lim="800000"/>
                      <a:headEnd/>
                      <a:tailEnd/>
                    </a:ln>
                  </pic:spPr>
                </pic:pic>
              </a:graphicData>
            </a:graphic>
          </wp:inline>
        </w:drawing>
      </w:r>
    </w:p>
    <w:p w14:paraId="7B6D6A3B" w14:textId="77777777" w:rsidR="00E30BAB" w:rsidRDefault="00E30BAB" w:rsidP="00546FF4">
      <w:pPr>
        <w:tabs>
          <w:tab w:val="left" w:pos="720"/>
        </w:tabs>
        <w:rPr>
          <w:rFonts w:ascii="Calibri" w:hAnsi="Calibri" w:cs="Courier New"/>
          <w:sz w:val="22"/>
          <w:szCs w:val="22"/>
        </w:rPr>
      </w:pPr>
    </w:p>
    <w:p w14:paraId="2F9141F6" w14:textId="70A2F1D4" w:rsidR="00F378E8" w:rsidRPr="004A20E0" w:rsidRDefault="00A76D6F" w:rsidP="004E58EE">
      <w:pPr>
        <w:numPr>
          <w:ilvl w:val="0"/>
          <w:numId w:val="15"/>
        </w:numPr>
        <w:tabs>
          <w:tab w:val="left" w:pos="720"/>
        </w:tabs>
        <w:rPr>
          <w:rFonts w:ascii="Calibri" w:hAnsi="Calibri" w:cs="Courier New"/>
          <w:sz w:val="22"/>
          <w:szCs w:val="22"/>
        </w:rPr>
      </w:pPr>
      <w:r>
        <w:rPr>
          <w:rFonts w:ascii="Calibri" w:hAnsi="Calibri" w:cs="Courier New"/>
          <w:sz w:val="22"/>
          <w:szCs w:val="22"/>
        </w:rPr>
        <w:t xml:space="preserve">Open the Variant in </w:t>
      </w:r>
      <w:proofErr w:type="spellStart"/>
      <w:r>
        <w:rPr>
          <w:rFonts w:ascii="Calibri" w:hAnsi="Calibri" w:cs="Courier New"/>
          <w:sz w:val="22"/>
          <w:szCs w:val="22"/>
        </w:rPr>
        <w:t>Alamut</w:t>
      </w:r>
      <w:proofErr w:type="spellEnd"/>
      <w:r w:rsidR="006B6CBA">
        <w:rPr>
          <w:rFonts w:ascii="Calibri" w:hAnsi="Calibri" w:cs="Courier New"/>
          <w:sz w:val="22"/>
          <w:szCs w:val="22"/>
        </w:rPr>
        <w:t>.</w:t>
      </w:r>
    </w:p>
    <w:p w14:paraId="6ED66F46" w14:textId="50607A7B" w:rsidR="00F378E8" w:rsidRDefault="00F378E8" w:rsidP="004E58EE">
      <w:pPr>
        <w:numPr>
          <w:ilvl w:val="0"/>
          <w:numId w:val="19"/>
        </w:numPr>
        <w:tabs>
          <w:tab w:val="left" w:pos="720"/>
        </w:tabs>
        <w:rPr>
          <w:rFonts w:ascii="Calibri" w:hAnsi="Calibri" w:cs="Courier New"/>
          <w:sz w:val="22"/>
          <w:szCs w:val="22"/>
        </w:rPr>
      </w:pPr>
      <w:r w:rsidRPr="00680489">
        <w:rPr>
          <w:rFonts w:ascii="Calibri" w:hAnsi="Calibri" w:cs="Courier New"/>
          <w:sz w:val="22"/>
          <w:szCs w:val="22"/>
        </w:rPr>
        <w:t xml:space="preserve">Click on </w:t>
      </w:r>
      <w:r w:rsidRPr="00680489">
        <w:rPr>
          <w:rFonts w:ascii="Calibri" w:hAnsi="Calibri" w:cs="Courier New"/>
          <w:b/>
          <w:sz w:val="22"/>
          <w:szCs w:val="22"/>
        </w:rPr>
        <w:t xml:space="preserve">Show in </w:t>
      </w:r>
      <w:proofErr w:type="spellStart"/>
      <w:r w:rsidRPr="00680489">
        <w:rPr>
          <w:rFonts w:ascii="Calibri" w:hAnsi="Calibri" w:cs="Courier New"/>
          <w:b/>
          <w:sz w:val="22"/>
          <w:szCs w:val="22"/>
        </w:rPr>
        <w:t>Alamut</w:t>
      </w:r>
      <w:proofErr w:type="spellEnd"/>
      <w:r w:rsidR="00680489" w:rsidRPr="00680489">
        <w:rPr>
          <w:rFonts w:ascii="Calibri" w:hAnsi="Calibri" w:cs="Courier New"/>
          <w:b/>
          <w:sz w:val="22"/>
          <w:szCs w:val="22"/>
        </w:rPr>
        <w:t xml:space="preserve"> </w:t>
      </w:r>
      <w:r w:rsidR="00680489" w:rsidRPr="0059377A">
        <w:rPr>
          <w:rFonts w:ascii="Calibri" w:hAnsi="Calibri" w:cs="Courier New"/>
          <w:sz w:val="22"/>
          <w:szCs w:val="22"/>
        </w:rPr>
        <w:t>from the button bar</w:t>
      </w:r>
      <w:r w:rsidR="00A76D6F" w:rsidRPr="0059377A">
        <w:rPr>
          <w:rFonts w:ascii="Calibri" w:hAnsi="Calibri" w:cs="Courier New"/>
          <w:sz w:val="22"/>
          <w:szCs w:val="22"/>
        </w:rPr>
        <w:t xml:space="preserve"> if </w:t>
      </w:r>
      <w:r w:rsidR="0059377A" w:rsidRPr="0059377A">
        <w:rPr>
          <w:rFonts w:ascii="Calibri" w:hAnsi="Calibri" w:cs="Courier New"/>
          <w:sz w:val="22"/>
          <w:szCs w:val="22"/>
        </w:rPr>
        <w:t xml:space="preserve">not </w:t>
      </w:r>
      <w:r w:rsidR="00A76D6F" w:rsidRPr="0059377A">
        <w:rPr>
          <w:rFonts w:ascii="Calibri" w:hAnsi="Calibri" w:cs="Courier New"/>
          <w:sz w:val="22"/>
          <w:szCs w:val="22"/>
        </w:rPr>
        <w:t>using Internet Explorer</w:t>
      </w:r>
      <w:r w:rsidR="006B6CBA" w:rsidRPr="00680489">
        <w:rPr>
          <w:rFonts w:ascii="Calibri" w:hAnsi="Calibri" w:cs="Courier New"/>
          <w:sz w:val="22"/>
          <w:szCs w:val="22"/>
        </w:rPr>
        <w:t>.</w:t>
      </w:r>
      <w:r w:rsidR="00680489">
        <w:rPr>
          <w:rFonts w:ascii="Calibri" w:hAnsi="Calibri" w:cs="Courier New"/>
          <w:sz w:val="22"/>
          <w:szCs w:val="22"/>
        </w:rPr>
        <w:t xml:space="preserve"> </w:t>
      </w:r>
      <w:r w:rsidRPr="00680489">
        <w:rPr>
          <w:rFonts w:ascii="Calibri" w:hAnsi="Calibri" w:cs="Courier New"/>
          <w:sz w:val="22"/>
          <w:szCs w:val="22"/>
        </w:rPr>
        <w:t xml:space="preserve">Click on </w:t>
      </w:r>
      <w:r w:rsidRPr="00680489">
        <w:rPr>
          <w:rFonts w:ascii="Calibri" w:hAnsi="Calibri" w:cs="Courier New"/>
          <w:b/>
          <w:sz w:val="22"/>
          <w:szCs w:val="22"/>
        </w:rPr>
        <w:t>Continue</w:t>
      </w:r>
      <w:r w:rsidRPr="00680489">
        <w:rPr>
          <w:rFonts w:ascii="Calibri" w:hAnsi="Calibri" w:cs="Courier New"/>
          <w:sz w:val="22"/>
          <w:szCs w:val="22"/>
        </w:rPr>
        <w:t xml:space="preserve"> to open </w:t>
      </w:r>
      <w:proofErr w:type="spellStart"/>
      <w:r w:rsidRPr="00680489">
        <w:rPr>
          <w:rFonts w:ascii="Calibri" w:hAnsi="Calibri" w:cs="Courier New"/>
          <w:sz w:val="22"/>
          <w:szCs w:val="22"/>
        </w:rPr>
        <w:t>Alamut</w:t>
      </w:r>
      <w:proofErr w:type="spellEnd"/>
      <w:r w:rsidR="006B6CBA" w:rsidRPr="00680489">
        <w:rPr>
          <w:rFonts w:ascii="Calibri" w:hAnsi="Calibri" w:cs="Courier New"/>
          <w:sz w:val="22"/>
          <w:szCs w:val="22"/>
        </w:rPr>
        <w:t>.</w:t>
      </w:r>
      <w:r w:rsidR="00A76D6F">
        <w:rPr>
          <w:rFonts w:ascii="Calibri" w:hAnsi="Calibri" w:cs="Courier New"/>
          <w:sz w:val="22"/>
          <w:szCs w:val="22"/>
        </w:rPr>
        <w:t xml:space="preserve"> (Note</w:t>
      </w:r>
      <w:proofErr w:type="gramStart"/>
      <w:r w:rsidR="00A76D6F">
        <w:rPr>
          <w:rFonts w:ascii="Calibri" w:hAnsi="Calibri" w:cs="Courier New"/>
          <w:sz w:val="22"/>
          <w:szCs w:val="22"/>
        </w:rPr>
        <w:t>,</w:t>
      </w:r>
      <w:proofErr w:type="gramEnd"/>
      <w:r w:rsidR="00A76D6F">
        <w:rPr>
          <w:rFonts w:ascii="Calibri" w:hAnsi="Calibri" w:cs="Courier New"/>
          <w:sz w:val="22"/>
          <w:szCs w:val="22"/>
        </w:rPr>
        <w:t xml:space="preserve"> this may not work with updated </w:t>
      </w:r>
      <w:r w:rsidR="0059377A">
        <w:rPr>
          <w:rFonts w:ascii="Calibri" w:hAnsi="Calibri" w:cs="Courier New"/>
          <w:sz w:val="22"/>
          <w:szCs w:val="22"/>
        </w:rPr>
        <w:t>browsers</w:t>
      </w:r>
      <w:r w:rsidR="00A76D6F">
        <w:rPr>
          <w:rFonts w:ascii="Calibri" w:hAnsi="Calibri" w:cs="Courier New"/>
          <w:sz w:val="22"/>
          <w:szCs w:val="22"/>
        </w:rPr>
        <w:t>).</w:t>
      </w:r>
    </w:p>
    <w:p w14:paraId="3377BDC0" w14:textId="77777777" w:rsidR="00680489" w:rsidRPr="00680489" w:rsidRDefault="00680489" w:rsidP="004E58EE">
      <w:pPr>
        <w:numPr>
          <w:ilvl w:val="0"/>
          <w:numId w:val="19"/>
        </w:numPr>
        <w:tabs>
          <w:tab w:val="left" w:pos="720"/>
        </w:tabs>
        <w:rPr>
          <w:rFonts w:ascii="Calibri" w:hAnsi="Calibri" w:cs="Courier New"/>
          <w:sz w:val="22"/>
          <w:szCs w:val="22"/>
        </w:rPr>
      </w:pPr>
      <w:r>
        <w:rPr>
          <w:rFonts w:ascii="Calibri" w:hAnsi="Calibri" w:cs="Courier New"/>
          <w:sz w:val="22"/>
          <w:szCs w:val="22"/>
        </w:rPr>
        <w:t xml:space="preserve">Or, manually navigate to the variant in </w:t>
      </w:r>
      <w:proofErr w:type="spellStart"/>
      <w:r>
        <w:rPr>
          <w:rFonts w:ascii="Calibri" w:hAnsi="Calibri" w:cs="Courier New"/>
          <w:sz w:val="22"/>
          <w:szCs w:val="22"/>
        </w:rPr>
        <w:t>Alamut</w:t>
      </w:r>
      <w:proofErr w:type="spellEnd"/>
      <w:r>
        <w:rPr>
          <w:rFonts w:ascii="Calibri" w:hAnsi="Calibri" w:cs="Courier New"/>
          <w:sz w:val="22"/>
          <w:szCs w:val="22"/>
        </w:rPr>
        <w:t>.</w:t>
      </w:r>
    </w:p>
    <w:p w14:paraId="13B74931" w14:textId="77777777" w:rsidR="00F378E8" w:rsidRPr="003A472C" w:rsidRDefault="00F378E8" w:rsidP="004D424D">
      <w:pPr>
        <w:tabs>
          <w:tab w:val="left" w:pos="720"/>
        </w:tabs>
        <w:jc w:val="both"/>
        <w:rPr>
          <w:rFonts w:ascii="Calibri" w:hAnsi="Calibri" w:cs="Courier New"/>
          <w:sz w:val="22"/>
          <w:szCs w:val="22"/>
        </w:rPr>
      </w:pPr>
    </w:p>
    <w:p w14:paraId="797F997D" w14:textId="77777777" w:rsidR="00F378E8" w:rsidRDefault="00E730C1" w:rsidP="004D424D">
      <w:pPr>
        <w:ind w:left="360"/>
        <w:jc w:val="center"/>
        <w:rPr>
          <w:rFonts w:ascii="Calibri" w:hAnsi="Calibri" w:cs="Courier New"/>
          <w:color w:val="000080"/>
          <w:sz w:val="22"/>
          <w:szCs w:val="22"/>
        </w:rPr>
      </w:pPr>
      <w:r>
        <w:rPr>
          <w:rFonts w:ascii="Calibri" w:hAnsi="Calibri" w:cs="Courier New"/>
          <w:noProof/>
          <w:color w:val="000080"/>
          <w:sz w:val="22"/>
          <w:szCs w:val="22"/>
        </w:rPr>
        <w:lastRenderedPageBreak/>
        <mc:AlternateContent>
          <mc:Choice Requires="wps">
            <w:drawing>
              <wp:anchor distT="0" distB="0" distL="114300" distR="114300" simplePos="0" relativeHeight="251644416" behindDoc="0" locked="0" layoutInCell="1" allowOverlap="1" wp14:anchorId="168171D8" wp14:editId="7EF92709">
                <wp:simplePos x="0" y="0"/>
                <wp:positionH relativeFrom="column">
                  <wp:posOffset>4290695</wp:posOffset>
                </wp:positionH>
                <wp:positionV relativeFrom="paragraph">
                  <wp:posOffset>944245</wp:posOffset>
                </wp:positionV>
                <wp:extent cx="215265" cy="403860"/>
                <wp:effectExtent l="13970" t="58420" r="85090" b="13970"/>
                <wp:wrapNone/>
                <wp:docPr id="138" name="Lin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15265" cy="40386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56B30FB" id="Line 87" o:spid="_x0000_s1026" style="position:absolute;flip:y;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7.85pt,74.35pt" to="354.8pt,106.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" strokecolor="red" strokeweight="2pt">
                <v:stroke endarrow="block" endarrowwidth="wide" endarrowlength="long"/>
              </v:line>
            </w:pict>
          </mc:Fallback>
        </mc:AlternateContent>
      </w:r>
      <w:r w:rsidR="00BE5F3D">
        <w:rPr>
          <w:rFonts w:ascii="Calibri" w:hAnsi="Calibri" w:cs="Courier New"/>
          <w:noProof/>
          <w:color w:val="000080"/>
          <w:sz w:val="22"/>
          <w:szCs w:val="22"/>
        </w:rPr>
        <w:drawing>
          <wp:inline distT="0" distB="0" distL="0" distR="0" wp14:anchorId="375B6D9F" wp14:editId="49892F39">
            <wp:extent cx="5940533" cy="3296250"/>
            <wp:effectExtent l="19050" t="0" r="3067" b="0"/>
            <wp:docPr id="6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srcRect t="5797" b="24980"/>
                    <a:stretch>
                      <a:fillRect/>
                    </a:stretch>
                  </pic:blipFill>
                  <pic:spPr bwMode="auto">
                    <a:xfrm>
                      <a:off x="0" y="0"/>
                      <a:ext cx="5940533" cy="3296250"/>
                    </a:xfrm>
                    <a:prstGeom prst="rect">
                      <a:avLst/>
                    </a:prstGeom>
                    <a:noFill/>
                    <a:ln w="9525">
                      <a:noFill/>
                      <a:miter lim="800000"/>
                      <a:headEnd/>
                      <a:tailEnd/>
                    </a:ln>
                  </pic:spPr>
                </pic:pic>
              </a:graphicData>
            </a:graphic>
          </wp:inline>
        </w:drawing>
      </w:r>
    </w:p>
    <w:p w14:paraId="2F30558F" w14:textId="77777777" w:rsidR="00F378E8" w:rsidRDefault="00F378E8" w:rsidP="004D424D">
      <w:pPr>
        <w:ind w:left="360"/>
        <w:jc w:val="center"/>
        <w:rPr>
          <w:rFonts w:ascii="Calibri" w:hAnsi="Calibri" w:cs="Courier New"/>
          <w:color w:val="000080"/>
          <w:sz w:val="22"/>
          <w:szCs w:val="22"/>
        </w:rPr>
      </w:pPr>
    </w:p>
    <w:p w14:paraId="6C4F203E" w14:textId="2D5198A3" w:rsidR="00F378E8" w:rsidRPr="0025624E" w:rsidRDefault="00F378E8" w:rsidP="004D424D">
      <w:pPr>
        <w:tabs>
          <w:tab w:val="left" w:pos="720"/>
        </w:tabs>
        <w:ind w:left="720"/>
        <w:jc w:val="both"/>
        <w:rPr>
          <w:rFonts w:ascii="Calibri" w:hAnsi="Calibri" w:cs="Courier New"/>
          <w:i/>
          <w:sz w:val="22"/>
          <w:szCs w:val="22"/>
        </w:rPr>
      </w:pPr>
      <w:r w:rsidRPr="0025624E">
        <w:rPr>
          <w:rFonts w:ascii="Calibri" w:hAnsi="Calibri" w:cs="Courier New"/>
          <w:i/>
          <w:sz w:val="22"/>
          <w:szCs w:val="22"/>
        </w:rPr>
        <w:t xml:space="preserve">** NOTE: If you get an error when trying to open </w:t>
      </w:r>
      <w:r w:rsidR="0025624E" w:rsidRPr="0025624E">
        <w:rPr>
          <w:rFonts w:ascii="Calibri" w:hAnsi="Calibri" w:cs="Courier New"/>
          <w:i/>
          <w:sz w:val="22"/>
          <w:szCs w:val="22"/>
        </w:rPr>
        <w:t xml:space="preserve">the </w:t>
      </w:r>
      <w:r w:rsidRPr="0025624E">
        <w:rPr>
          <w:rFonts w:ascii="Calibri" w:hAnsi="Calibri" w:cs="Courier New"/>
          <w:i/>
          <w:sz w:val="22"/>
          <w:szCs w:val="22"/>
        </w:rPr>
        <w:t xml:space="preserve">variant in </w:t>
      </w:r>
      <w:proofErr w:type="spellStart"/>
      <w:r w:rsidRPr="0025624E">
        <w:rPr>
          <w:rFonts w:ascii="Calibri" w:hAnsi="Calibri" w:cs="Courier New"/>
          <w:i/>
          <w:sz w:val="22"/>
          <w:szCs w:val="22"/>
        </w:rPr>
        <w:t>Alamut</w:t>
      </w:r>
      <w:proofErr w:type="spellEnd"/>
      <w:r w:rsidRPr="0025624E">
        <w:rPr>
          <w:rFonts w:ascii="Calibri" w:hAnsi="Calibri" w:cs="Courier New"/>
          <w:i/>
          <w:sz w:val="22"/>
          <w:szCs w:val="22"/>
        </w:rPr>
        <w:t xml:space="preserve">, confirm you are not using Internet Explorer. If not, confirm that </w:t>
      </w:r>
      <w:proofErr w:type="spellStart"/>
      <w:r w:rsidRPr="0025624E">
        <w:rPr>
          <w:rFonts w:ascii="Calibri" w:hAnsi="Calibri" w:cs="Courier New"/>
          <w:i/>
          <w:sz w:val="22"/>
          <w:szCs w:val="22"/>
        </w:rPr>
        <w:t>Alamut</w:t>
      </w:r>
      <w:proofErr w:type="spellEnd"/>
      <w:r w:rsidRPr="0025624E">
        <w:rPr>
          <w:rFonts w:ascii="Calibri" w:hAnsi="Calibri" w:cs="Courier New"/>
          <w:i/>
          <w:sz w:val="22"/>
          <w:szCs w:val="22"/>
        </w:rPr>
        <w:t xml:space="preserve"> API settings match </w:t>
      </w:r>
      <w:r w:rsidR="00BF47EB" w:rsidRPr="0025624E">
        <w:rPr>
          <w:rFonts w:ascii="Calibri" w:hAnsi="Calibri" w:cs="Courier New"/>
          <w:i/>
          <w:sz w:val="22"/>
          <w:szCs w:val="22"/>
        </w:rPr>
        <w:t>what is listed under Tools &gt; Options</w:t>
      </w:r>
      <w:r w:rsidRPr="0025624E">
        <w:rPr>
          <w:rFonts w:ascii="Calibri" w:hAnsi="Calibri" w:cs="Courier New"/>
          <w:i/>
          <w:sz w:val="22"/>
          <w:szCs w:val="22"/>
        </w:rPr>
        <w:t xml:space="preserve">.  </w:t>
      </w:r>
      <w:r w:rsidR="00680489">
        <w:rPr>
          <w:rFonts w:ascii="Calibri" w:hAnsi="Calibri" w:cs="Courier New"/>
          <w:i/>
          <w:sz w:val="22"/>
          <w:szCs w:val="22"/>
        </w:rPr>
        <w:t>Some browsers have updated security settings that do no</w:t>
      </w:r>
      <w:r w:rsidR="00A76D6F">
        <w:rPr>
          <w:rFonts w:ascii="Calibri" w:hAnsi="Calibri" w:cs="Courier New"/>
          <w:i/>
          <w:sz w:val="22"/>
          <w:szCs w:val="22"/>
        </w:rPr>
        <w:t>t</w:t>
      </w:r>
      <w:r w:rsidR="00680489">
        <w:rPr>
          <w:rFonts w:ascii="Calibri" w:hAnsi="Calibri" w:cs="Courier New"/>
          <w:i/>
          <w:sz w:val="22"/>
          <w:szCs w:val="22"/>
        </w:rPr>
        <w:t xml:space="preserve"> allow this button to function. If that is the case, you will need to manually open </w:t>
      </w:r>
      <w:proofErr w:type="spellStart"/>
      <w:r w:rsidR="00680489">
        <w:rPr>
          <w:rFonts w:ascii="Calibri" w:hAnsi="Calibri" w:cs="Courier New"/>
          <w:i/>
          <w:sz w:val="22"/>
          <w:szCs w:val="22"/>
        </w:rPr>
        <w:t>Alamut</w:t>
      </w:r>
      <w:proofErr w:type="spellEnd"/>
      <w:r w:rsidR="00680489">
        <w:rPr>
          <w:rFonts w:ascii="Calibri" w:hAnsi="Calibri" w:cs="Courier New"/>
          <w:i/>
          <w:sz w:val="22"/>
          <w:szCs w:val="22"/>
        </w:rPr>
        <w:t xml:space="preserve"> and navigate to the variant. </w:t>
      </w:r>
      <w:r w:rsidR="00BF47EB" w:rsidRPr="0025624E">
        <w:rPr>
          <w:rFonts w:ascii="Calibri" w:hAnsi="Calibri" w:cs="Courier New"/>
          <w:i/>
          <w:sz w:val="22"/>
          <w:szCs w:val="22"/>
        </w:rPr>
        <w:t>**</w:t>
      </w:r>
    </w:p>
    <w:p w14:paraId="3294EDCD" w14:textId="77777777" w:rsidR="00F378E8" w:rsidRDefault="00F378E8" w:rsidP="004D424D">
      <w:pPr>
        <w:tabs>
          <w:tab w:val="left" w:pos="720"/>
        </w:tabs>
        <w:ind w:left="720"/>
        <w:jc w:val="both"/>
        <w:rPr>
          <w:rFonts w:ascii="Calibri" w:hAnsi="Calibri" w:cs="Courier New"/>
          <w:sz w:val="22"/>
          <w:szCs w:val="22"/>
        </w:rPr>
      </w:pPr>
    </w:p>
    <w:p w14:paraId="16738DF1" w14:textId="77777777" w:rsidR="00F378E8" w:rsidRDefault="00B64493" w:rsidP="004D424D">
      <w:pPr>
        <w:tabs>
          <w:tab w:val="left" w:pos="0"/>
        </w:tabs>
        <w:jc w:val="center"/>
        <w:rPr>
          <w:rFonts w:ascii="Calibri" w:hAnsi="Calibri" w:cs="Courier New"/>
          <w:sz w:val="22"/>
          <w:szCs w:val="22"/>
        </w:rPr>
      </w:pPr>
      <w:r>
        <w:rPr>
          <w:rFonts w:ascii="Calibri" w:hAnsi="Calibri" w:cs="Courier New"/>
          <w:noProof/>
          <w:sz w:val="22"/>
          <w:szCs w:val="22"/>
        </w:rPr>
        <w:drawing>
          <wp:inline distT="0" distB="0" distL="0" distR="0" wp14:anchorId="2EE57BF8" wp14:editId="34D19FE7">
            <wp:extent cx="2988945" cy="3002280"/>
            <wp:effectExtent l="19050" t="0" r="190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srcRect/>
                    <a:stretch>
                      <a:fillRect/>
                    </a:stretch>
                  </pic:blipFill>
                  <pic:spPr bwMode="auto">
                    <a:xfrm>
                      <a:off x="0" y="0"/>
                      <a:ext cx="2988945" cy="3002280"/>
                    </a:xfrm>
                    <a:prstGeom prst="rect">
                      <a:avLst/>
                    </a:prstGeom>
                    <a:noFill/>
                    <a:ln w="9525">
                      <a:noFill/>
                      <a:miter lim="800000"/>
                      <a:headEnd/>
                      <a:tailEnd/>
                    </a:ln>
                  </pic:spPr>
                </pic:pic>
              </a:graphicData>
            </a:graphic>
          </wp:inline>
        </w:drawing>
      </w:r>
    </w:p>
    <w:p w14:paraId="6A66925D" w14:textId="2047A072" w:rsidR="006B4D9D" w:rsidRPr="00653EEA" w:rsidRDefault="00CF57ED" w:rsidP="0059377A">
      <w:pPr>
        <w:pStyle w:val="Subtitle"/>
      </w:pPr>
      <w:r>
        <w:rPr>
          <w:color w:val="000080"/>
        </w:rPr>
        <w:br w:type="page"/>
      </w:r>
      <w:bookmarkStart w:id="7" w:name="_Toc366046485"/>
      <w:bookmarkStart w:id="8" w:name="_Toc366047075"/>
      <w:r w:rsidR="006B4D9D" w:rsidRPr="00653EEA">
        <w:lastRenderedPageBreak/>
        <w:t xml:space="preserve"> </w:t>
      </w:r>
      <w:bookmarkStart w:id="9" w:name="_Toc412637190"/>
      <w:r w:rsidR="006B4D9D" w:rsidRPr="00653EEA">
        <w:t>Variant Nomenclature Guidelines</w:t>
      </w:r>
      <w:bookmarkEnd w:id="7"/>
      <w:bookmarkEnd w:id="9"/>
    </w:p>
    <w:tbl>
      <w:tblPr>
        <w:tblW w:w="9423" w:type="dxa"/>
        <w:jc w:val="center"/>
        <w:tblLayout w:type="fixed"/>
        <w:tblLook w:val="0000" w:firstRow="0" w:lastRow="0" w:firstColumn="0" w:lastColumn="0" w:noHBand="0" w:noVBand="0"/>
      </w:tblPr>
      <w:tblGrid>
        <w:gridCol w:w="1736"/>
        <w:gridCol w:w="2554"/>
        <w:gridCol w:w="2007"/>
        <w:gridCol w:w="1863"/>
        <w:gridCol w:w="1263"/>
      </w:tblGrid>
      <w:tr w:rsidR="006B4D9D" w:rsidRPr="00A241AA" w14:paraId="6A2ED8E9" w14:textId="77777777" w:rsidTr="006B4D9D">
        <w:trPr>
          <w:trHeight w:val="20"/>
          <w:jc w:val="center"/>
        </w:trPr>
        <w:tc>
          <w:tcPr>
            <w:tcW w:w="1736" w:type="dxa"/>
            <w:tcBorders>
              <w:top w:val="nil"/>
              <w:left w:val="nil"/>
              <w:bottom w:val="nil"/>
              <w:right w:val="nil"/>
            </w:tcBorders>
            <w:shd w:val="clear" w:color="auto" w:fill="auto"/>
            <w:noWrap/>
            <w:vAlign w:val="center"/>
          </w:tcPr>
          <w:p w14:paraId="7C09DABD" w14:textId="77777777" w:rsidR="006B4D9D" w:rsidRPr="00A241AA" w:rsidRDefault="006B4D9D" w:rsidP="004D424D">
            <w:pPr>
              <w:jc w:val="center"/>
              <w:rPr>
                <w:rFonts w:ascii="Calibri" w:hAnsi="Calibri" w:cs="Arial"/>
                <w:sz w:val="18"/>
                <w:szCs w:val="18"/>
              </w:rPr>
            </w:pPr>
            <w:r w:rsidRPr="00A241AA">
              <w:rPr>
                <w:rFonts w:ascii="Calibri" w:hAnsi="Calibri" w:cs="Courier New"/>
                <w:b/>
                <w:bCs/>
                <w:i/>
                <w:iCs/>
                <w:sz w:val="18"/>
                <w:szCs w:val="18"/>
              </w:rPr>
              <w:t>Change</w:t>
            </w:r>
          </w:p>
        </w:tc>
        <w:tc>
          <w:tcPr>
            <w:tcW w:w="2554" w:type="dxa"/>
            <w:tcBorders>
              <w:top w:val="nil"/>
              <w:left w:val="nil"/>
              <w:bottom w:val="nil"/>
              <w:right w:val="nil"/>
            </w:tcBorders>
            <w:shd w:val="clear" w:color="auto" w:fill="auto"/>
            <w:noWrap/>
            <w:vAlign w:val="center"/>
          </w:tcPr>
          <w:p w14:paraId="21198683" w14:textId="77777777" w:rsidR="006B4D9D" w:rsidRPr="00A241AA" w:rsidRDefault="006B4D9D" w:rsidP="004D424D">
            <w:pPr>
              <w:jc w:val="center"/>
              <w:rPr>
                <w:rFonts w:ascii="Calibri" w:hAnsi="Calibri" w:cs="Arial"/>
                <w:b/>
                <w:bCs/>
                <w:i/>
                <w:iCs/>
                <w:sz w:val="18"/>
                <w:szCs w:val="18"/>
              </w:rPr>
            </w:pPr>
            <w:r w:rsidRPr="00A241AA">
              <w:rPr>
                <w:rFonts w:ascii="Calibri" w:hAnsi="Calibri" w:cs="Courier New"/>
                <w:b/>
                <w:bCs/>
                <w:i/>
                <w:iCs/>
                <w:sz w:val="18"/>
                <w:szCs w:val="18"/>
              </w:rPr>
              <w:t>Nucleotide*</w:t>
            </w:r>
          </w:p>
        </w:tc>
        <w:tc>
          <w:tcPr>
            <w:tcW w:w="2007" w:type="dxa"/>
            <w:tcBorders>
              <w:top w:val="nil"/>
              <w:left w:val="nil"/>
              <w:bottom w:val="nil"/>
              <w:right w:val="nil"/>
            </w:tcBorders>
            <w:shd w:val="clear" w:color="auto" w:fill="auto"/>
            <w:noWrap/>
            <w:vAlign w:val="center"/>
          </w:tcPr>
          <w:p w14:paraId="6B4A212F" w14:textId="77777777" w:rsidR="006B4D9D" w:rsidRPr="00A241AA" w:rsidRDefault="006B4D9D" w:rsidP="004D424D">
            <w:pPr>
              <w:jc w:val="center"/>
              <w:rPr>
                <w:rFonts w:ascii="Calibri" w:hAnsi="Calibri" w:cs="Arial"/>
                <w:b/>
                <w:bCs/>
                <w:i/>
                <w:iCs/>
                <w:sz w:val="18"/>
                <w:szCs w:val="18"/>
              </w:rPr>
            </w:pPr>
            <w:r w:rsidRPr="00A241AA">
              <w:rPr>
                <w:rFonts w:ascii="Calibri" w:hAnsi="Calibri" w:cs="Arial"/>
                <w:b/>
                <w:bCs/>
                <w:i/>
                <w:iCs/>
                <w:sz w:val="18"/>
                <w:szCs w:val="18"/>
              </w:rPr>
              <w:t>Amino Acid</w:t>
            </w:r>
          </w:p>
        </w:tc>
        <w:tc>
          <w:tcPr>
            <w:tcW w:w="1863" w:type="dxa"/>
            <w:tcBorders>
              <w:top w:val="nil"/>
              <w:left w:val="nil"/>
              <w:bottom w:val="nil"/>
              <w:right w:val="nil"/>
            </w:tcBorders>
            <w:shd w:val="clear" w:color="auto" w:fill="auto"/>
            <w:noWrap/>
            <w:vAlign w:val="center"/>
          </w:tcPr>
          <w:p w14:paraId="15E800DD" w14:textId="77777777" w:rsidR="006B4D9D" w:rsidRPr="00A241AA" w:rsidRDefault="006B4D9D" w:rsidP="004D424D">
            <w:pPr>
              <w:jc w:val="center"/>
              <w:rPr>
                <w:rFonts w:ascii="Calibri" w:hAnsi="Calibri" w:cs="Arial"/>
                <w:b/>
                <w:bCs/>
                <w:i/>
                <w:iCs/>
                <w:sz w:val="18"/>
                <w:szCs w:val="18"/>
              </w:rPr>
            </w:pPr>
            <w:r w:rsidRPr="00A241AA">
              <w:rPr>
                <w:rFonts w:ascii="Calibri" w:hAnsi="Calibri" w:cs="Arial"/>
                <w:b/>
                <w:bCs/>
                <w:i/>
                <w:iCs/>
                <w:sz w:val="18"/>
                <w:szCs w:val="18"/>
              </w:rPr>
              <w:t>Report</w:t>
            </w:r>
          </w:p>
          <w:p w14:paraId="0075CA46" w14:textId="77777777" w:rsidR="006B4D9D" w:rsidRPr="00A241AA" w:rsidRDefault="006B4D9D" w:rsidP="004D424D">
            <w:pPr>
              <w:jc w:val="center"/>
              <w:rPr>
                <w:rFonts w:ascii="Calibri" w:hAnsi="Calibri" w:cs="Arial"/>
                <w:b/>
                <w:bCs/>
                <w:i/>
                <w:iCs/>
                <w:sz w:val="18"/>
                <w:szCs w:val="18"/>
              </w:rPr>
            </w:pPr>
            <w:r w:rsidRPr="00A241AA">
              <w:rPr>
                <w:rFonts w:ascii="Calibri" w:hAnsi="Calibri" w:cs="Arial"/>
                <w:b/>
                <w:bCs/>
                <w:i/>
                <w:iCs/>
                <w:sz w:val="18"/>
                <w:szCs w:val="18"/>
              </w:rPr>
              <w:t>DNA Change*</w:t>
            </w:r>
          </w:p>
        </w:tc>
        <w:tc>
          <w:tcPr>
            <w:tcW w:w="1263" w:type="dxa"/>
            <w:tcBorders>
              <w:top w:val="nil"/>
              <w:left w:val="nil"/>
              <w:bottom w:val="nil"/>
              <w:right w:val="nil"/>
            </w:tcBorders>
            <w:shd w:val="clear" w:color="auto" w:fill="auto"/>
            <w:noWrap/>
            <w:vAlign w:val="center"/>
          </w:tcPr>
          <w:p w14:paraId="41DD8472" w14:textId="77777777" w:rsidR="006B4D9D" w:rsidRPr="00A241AA" w:rsidRDefault="006B4D9D" w:rsidP="004D424D">
            <w:pPr>
              <w:jc w:val="center"/>
              <w:rPr>
                <w:rFonts w:ascii="Calibri" w:hAnsi="Calibri" w:cs="Arial"/>
                <w:b/>
                <w:bCs/>
                <w:i/>
                <w:iCs/>
                <w:sz w:val="18"/>
                <w:szCs w:val="18"/>
              </w:rPr>
            </w:pPr>
            <w:r w:rsidRPr="00A241AA">
              <w:rPr>
                <w:rFonts w:ascii="Calibri" w:hAnsi="Calibri" w:cs="Arial"/>
                <w:b/>
                <w:bCs/>
                <w:i/>
                <w:iCs/>
                <w:sz w:val="18"/>
                <w:szCs w:val="18"/>
              </w:rPr>
              <w:t>Report Amino Acid Change</w:t>
            </w:r>
          </w:p>
        </w:tc>
      </w:tr>
      <w:tr w:rsidR="006B4D9D" w:rsidRPr="00A241AA" w14:paraId="6BBF70F6" w14:textId="77777777" w:rsidTr="006B4D9D">
        <w:trPr>
          <w:trHeight w:val="20"/>
          <w:jc w:val="center"/>
        </w:trPr>
        <w:tc>
          <w:tcPr>
            <w:tcW w:w="1736" w:type="dxa"/>
            <w:tcBorders>
              <w:top w:val="nil"/>
              <w:left w:val="nil"/>
              <w:bottom w:val="nil"/>
              <w:right w:val="nil"/>
            </w:tcBorders>
            <w:shd w:val="clear" w:color="auto" w:fill="auto"/>
            <w:noWrap/>
            <w:vAlign w:val="center"/>
          </w:tcPr>
          <w:p w14:paraId="22446399" w14:textId="77777777" w:rsidR="006B4D9D" w:rsidRPr="00A241AA" w:rsidRDefault="006B4D9D" w:rsidP="004D424D">
            <w:pPr>
              <w:rPr>
                <w:rFonts w:ascii="Calibri" w:hAnsi="Calibri" w:cs="Arial"/>
                <w:b/>
                <w:sz w:val="18"/>
                <w:szCs w:val="18"/>
              </w:rPr>
            </w:pPr>
            <w:r w:rsidRPr="00A241AA">
              <w:rPr>
                <w:rFonts w:ascii="Calibri" w:hAnsi="Calibri" w:cs="Courier New"/>
                <w:b/>
                <w:sz w:val="18"/>
                <w:szCs w:val="18"/>
              </w:rPr>
              <w:t>Substitution</w:t>
            </w:r>
          </w:p>
        </w:tc>
        <w:tc>
          <w:tcPr>
            <w:tcW w:w="2554" w:type="dxa"/>
            <w:tcBorders>
              <w:top w:val="nil"/>
              <w:left w:val="nil"/>
              <w:bottom w:val="nil"/>
              <w:right w:val="nil"/>
            </w:tcBorders>
            <w:shd w:val="clear" w:color="auto" w:fill="auto"/>
            <w:noWrap/>
            <w:vAlign w:val="center"/>
          </w:tcPr>
          <w:p w14:paraId="34ADAF36" w14:textId="77777777" w:rsidR="006B4D9D" w:rsidRPr="00A241AA" w:rsidRDefault="006B4D9D" w:rsidP="004D424D">
            <w:pPr>
              <w:jc w:val="center"/>
              <w:rPr>
                <w:rFonts w:ascii="Calibri" w:hAnsi="Calibri" w:cs="Arial"/>
                <w:sz w:val="18"/>
                <w:szCs w:val="18"/>
              </w:rPr>
            </w:pPr>
          </w:p>
        </w:tc>
        <w:tc>
          <w:tcPr>
            <w:tcW w:w="2007" w:type="dxa"/>
            <w:tcBorders>
              <w:top w:val="nil"/>
              <w:left w:val="nil"/>
              <w:bottom w:val="nil"/>
              <w:right w:val="nil"/>
            </w:tcBorders>
            <w:shd w:val="clear" w:color="auto" w:fill="auto"/>
            <w:noWrap/>
            <w:vAlign w:val="center"/>
          </w:tcPr>
          <w:p w14:paraId="0627812A" w14:textId="77777777" w:rsidR="006B4D9D" w:rsidRPr="00A241AA" w:rsidRDefault="006B4D9D" w:rsidP="004D424D">
            <w:pPr>
              <w:jc w:val="center"/>
              <w:rPr>
                <w:rFonts w:ascii="Calibri" w:hAnsi="Calibri" w:cs="Arial"/>
                <w:sz w:val="18"/>
                <w:szCs w:val="18"/>
              </w:rPr>
            </w:pPr>
          </w:p>
        </w:tc>
        <w:tc>
          <w:tcPr>
            <w:tcW w:w="1863" w:type="dxa"/>
            <w:tcBorders>
              <w:top w:val="nil"/>
              <w:left w:val="nil"/>
              <w:bottom w:val="nil"/>
              <w:right w:val="nil"/>
            </w:tcBorders>
            <w:shd w:val="clear" w:color="auto" w:fill="auto"/>
            <w:noWrap/>
            <w:vAlign w:val="center"/>
          </w:tcPr>
          <w:p w14:paraId="3492D3DE" w14:textId="77777777" w:rsidR="006B4D9D" w:rsidRPr="00A241AA" w:rsidRDefault="006B4D9D" w:rsidP="004D424D">
            <w:pPr>
              <w:jc w:val="center"/>
              <w:rPr>
                <w:rFonts w:ascii="Calibri" w:hAnsi="Calibri" w:cs="Arial"/>
                <w:sz w:val="18"/>
                <w:szCs w:val="18"/>
              </w:rPr>
            </w:pPr>
          </w:p>
        </w:tc>
        <w:tc>
          <w:tcPr>
            <w:tcW w:w="1263" w:type="dxa"/>
            <w:tcBorders>
              <w:top w:val="nil"/>
              <w:left w:val="nil"/>
              <w:bottom w:val="nil"/>
              <w:right w:val="nil"/>
            </w:tcBorders>
            <w:shd w:val="clear" w:color="auto" w:fill="auto"/>
            <w:noWrap/>
            <w:vAlign w:val="center"/>
          </w:tcPr>
          <w:p w14:paraId="7FD6BA8B" w14:textId="77777777" w:rsidR="006B4D9D" w:rsidRPr="00A241AA" w:rsidRDefault="006B4D9D" w:rsidP="004D424D">
            <w:pPr>
              <w:jc w:val="center"/>
              <w:rPr>
                <w:rFonts w:ascii="Calibri" w:hAnsi="Calibri" w:cs="Arial"/>
                <w:sz w:val="18"/>
                <w:szCs w:val="18"/>
              </w:rPr>
            </w:pPr>
          </w:p>
        </w:tc>
      </w:tr>
      <w:tr w:rsidR="006B4D9D" w:rsidRPr="00A241AA" w14:paraId="18B02C42" w14:textId="77777777" w:rsidTr="006B4D9D">
        <w:trPr>
          <w:trHeight w:val="20"/>
          <w:jc w:val="center"/>
        </w:trPr>
        <w:tc>
          <w:tcPr>
            <w:tcW w:w="1736" w:type="dxa"/>
            <w:tcBorders>
              <w:top w:val="nil"/>
              <w:left w:val="nil"/>
              <w:bottom w:val="nil"/>
              <w:right w:val="nil"/>
            </w:tcBorders>
            <w:shd w:val="clear" w:color="auto" w:fill="auto"/>
            <w:noWrap/>
            <w:vAlign w:val="center"/>
          </w:tcPr>
          <w:p w14:paraId="2A5D80FC" w14:textId="77777777" w:rsidR="006B4D9D" w:rsidRPr="00A241AA" w:rsidRDefault="006B4D9D" w:rsidP="004D424D">
            <w:pPr>
              <w:rPr>
                <w:rFonts w:ascii="Calibri" w:hAnsi="Calibri" w:cs="Arial"/>
                <w:sz w:val="18"/>
                <w:szCs w:val="18"/>
              </w:rPr>
            </w:pPr>
            <w:r w:rsidRPr="00A241AA">
              <w:rPr>
                <w:rFonts w:ascii="Calibri" w:hAnsi="Calibri" w:cs="Courier New"/>
                <w:sz w:val="18"/>
                <w:szCs w:val="18"/>
              </w:rPr>
              <w:t xml:space="preserve">   -  </w:t>
            </w:r>
            <w:proofErr w:type="spellStart"/>
            <w:r w:rsidRPr="00A241AA">
              <w:rPr>
                <w:rFonts w:ascii="Calibri" w:hAnsi="Calibri" w:cs="Courier New"/>
                <w:sz w:val="18"/>
                <w:szCs w:val="18"/>
              </w:rPr>
              <w:t>Exonic</w:t>
            </w:r>
            <w:proofErr w:type="spellEnd"/>
          </w:p>
        </w:tc>
        <w:tc>
          <w:tcPr>
            <w:tcW w:w="2554" w:type="dxa"/>
            <w:tcBorders>
              <w:top w:val="nil"/>
              <w:left w:val="nil"/>
              <w:bottom w:val="nil"/>
              <w:right w:val="nil"/>
            </w:tcBorders>
            <w:shd w:val="clear" w:color="auto" w:fill="auto"/>
            <w:noWrap/>
            <w:vAlign w:val="center"/>
          </w:tcPr>
          <w:p w14:paraId="602A0183" w14:textId="77777777" w:rsidR="006B4D9D" w:rsidRPr="00A241AA" w:rsidRDefault="006B4D9D" w:rsidP="004D424D">
            <w:pPr>
              <w:jc w:val="center"/>
              <w:rPr>
                <w:rFonts w:ascii="Calibri" w:hAnsi="Calibri" w:cs="Arial"/>
                <w:sz w:val="18"/>
                <w:szCs w:val="18"/>
              </w:rPr>
            </w:pPr>
            <w:r w:rsidRPr="00A241AA">
              <w:rPr>
                <w:rFonts w:ascii="Calibri" w:hAnsi="Calibri" w:cs="Arial"/>
                <w:sz w:val="18"/>
                <w:szCs w:val="18"/>
              </w:rPr>
              <w:t>c.76A&gt;C</w:t>
            </w:r>
          </w:p>
        </w:tc>
        <w:tc>
          <w:tcPr>
            <w:tcW w:w="2007" w:type="dxa"/>
            <w:tcBorders>
              <w:top w:val="nil"/>
              <w:left w:val="nil"/>
              <w:bottom w:val="nil"/>
              <w:right w:val="nil"/>
            </w:tcBorders>
            <w:shd w:val="clear" w:color="auto" w:fill="auto"/>
            <w:noWrap/>
            <w:vAlign w:val="center"/>
          </w:tcPr>
          <w:p w14:paraId="4688E0BF" w14:textId="77777777" w:rsidR="006B4D9D" w:rsidRPr="00A241AA" w:rsidRDefault="006B4D9D" w:rsidP="004D424D">
            <w:pPr>
              <w:jc w:val="center"/>
              <w:rPr>
                <w:rFonts w:ascii="Calibri" w:hAnsi="Calibri" w:cs="Arial"/>
                <w:sz w:val="18"/>
                <w:szCs w:val="18"/>
              </w:rPr>
            </w:pPr>
            <w:r w:rsidRPr="00A241AA">
              <w:rPr>
                <w:rFonts w:ascii="Calibri" w:hAnsi="Calibri" w:cs="Arial"/>
                <w:sz w:val="18"/>
                <w:szCs w:val="18"/>
              </w:rPr>
              <w:t>p.Thr25Pro</w:t>
            </w:r>
          </w:p>
        </w:tc>
        <w:tc>
          <w:tcPr>
            <w:tcW w:w="1863" w:type="dxa"/>
            <w:tcBorders>
              <w:top w:val="nil"/>
              <w:left w:val="nil"/>
              <w:bottom w:val="nil"/>
              <w:right w:val="nil"/>
            </w:tcBorders>
            <w:shd w:val="clear" w:color="auto" w:fill="auto"/>
            <w:noWrap/>
            <w:vAlign w:val="center"/>
          </w:tcPr>
          <w:p w14:paraId="0C22D748" w14:textId="77777777" w:rsidR="006B4D9D" w:rsidRPr="00A241AA" w:rsidRDefault="006B4D9D" w:rsidP="004D424D">
            <w:pPr>
              <w:jc w:val="center"/>
              <w:rPr>
                <w:rFonts w:ascii="Calibri" w:hAnsi="Calibri" w:cs="Arial"/>
                <w:sz w:val="18"/>
                <w:szCs w:val="18"/>
              </w:rPr>
            </w:pPr>
          </w:p>
        </w:tc>
        <w:tc>
          <w:tcPr>
            <w:tcW w:w="1263" w:type="dxa"/>
            <w:tcBorders>
              <w:top w:val="nil"/>
              <w:left w:val="nil"/>
              <w:bottom w:val="nil"/>
              <w:right w:val="nil"/>
            </w:tcBorders>
            <w:shd w:val="clear" w:color="auto" w:fill="auto"/>
            <w:noWrap/>
            <w:vAlign w:val="center"/>
          </w:tcPr>
          <w:p w14:paraId="2FA99B1B" w14:textId="77777777" w:rsidR="006B4D9D" w:rsidRPr="00A241AA" w:rsidRDefault="006B4D9D" w:rsidP="004D424D">
            <w:pPr>
              <w:jc w:val="center"/>
              <w:rPr>
                <w:rFonts w:ascii="Calibri" w:hAnsi="Calibri" w:cs="Arial"/>
                <w:sz w:val="18"/>
                <w:szCs w:val="18"/>
              </w:rPr>
            </w:pPr>
          </w:p>
        </w:tc>
      </w:tr>
      <w:tr w:rsidR="006B4D9D" w:rsidRPr="00A241AA" w14:paraId="08F8FB29" w14:textId="77777777" w:rsidTr="006B4D9D">
        <w:trPr>
          <w:trHeight w:val="20"/>
          <w:jc w:val="center"/>
        </w:trPr>
        <w:tc>
          <w:tcPr>
            <w:tcW w:w="1736" w:type="dxa"/>
            <w:tcBorders>
              <w:top w:val="nil"/>
              <w:left w:val="nil"/>
              <w:bottom w:val="nil"/>
              <w:right w:val="nil"/>
            </w:tcBorders>
            <w:shd w:val="clear" w:color="auto" w:fill="auto"/>
            <w:noWrap/>
            <w:vAlign w:val="center"/>
          </w:tcPr>
          <w:p w14:paraId="399EA476" w14:textId="77777777" w:rsidR="006B4D9D" w:rsidRPr="00A241AA" w:rsidRDefault="006B4D9D" w:rsidP="004D424D">
            <w:pPr>
              <w:rPr>
                <w:rFonts w:ascii="Calibri" w:hAnsi="Calibri" w:cs="Arial"/>
                <w:sz w:val="18"/>
                <w:szCs w:val="18"/>
              </w:rPr>
            </w:pPr>
            <w:r w:rsidRPr="00A241AA">
              <w:rPr>
                <w:rFonts w:ascii="Calibri" w:hAnsi="Calibri" w:cs="Courier New"/>
                <w:sz w:val="18"/>
                <w:szCs w:val="18"/>
              </w:rPr>
              <w:t xml:space="preserve">   -  Nonsense</w:t>
            </w:r>
          </w:p>
        </w:tc>
        <w:tc>
          <w:tcPr>
            <w:tcW w:w="2554" w:type="dxa"/>
            <w:tcBorders>
              <w:top w:val="nil"/>
              <w:left w:val="nil"/>
              <w:bottom w:val="nil"/>
              <w:right w:val="nil"/>
            </w:tcBorders>
            <w:shd w:val="clear" w:color="auto" w:fill="auto"/>
            <w:noWrap/>
            <w:vAlign w:val="center"/>
          </w:tcPr>
          <w:p w14:paraId="16181D75" w14:textId="77777777" w:rsidR="006B4D9D" w:rsidRPr="00A241AA" w:rsidRDefault="006B4D9D" w:rsidP="004D424D">
            <w:pPr>
              <w:jc w:val="center"/>
              <w:rPr>
                <w:rFonts w:ascii="Calibri" w:hAnsi="Calibri" w:cs="Arial"/>
                <w:sz w:val="18"/>
                <w:szCs w:val="18"/>
              </w:rPr>
            </w:pPr>
            <w:r w:rsidRPr="00A241AA">
              <w:rPr>
                <w:rFonts w:ascii="Calibri" w:hAnsi="Calibri" w:cs="Arial"/>
                <w:sz w:val="18"/>
                <w:szCs w:val="18"/>
              </w:rPr>
              <w:t>c.76C&gt;A</w:t>
            </w:r>
          </w:p>
        </w:tc>
        <w:tc>
          <w:tcPr>
            <w:tcW w:w="2007" w:type="dxa"/>
            <w:tcBorders>
              <w:top w:val="nil"/>
              <w:left w:val="nil"/>
              <w:bottom w:val="nil"/>
              <w:right w:val="nil"/>
            </w:tcBorders>
            <w:shd w:val="clear" w:color="auto" w:fill="auto"/>
            <w:noWrap/>
            <w:vAlign w:val="center"/>
          </w:tcPr>
          <w:p w14:paraId="362EDC22" w14:textId="77777777" w:rsidR="006B4D9D" w:rsidRPr="00A241AA" w:rsidRDefault="006B4D9D" w:rsidP="00CD6378">
            <w:pPr>
              <w:jc w:val="center"/>
              <w:rPr>
                <w:rFonts w:ascii="Calibri" w:hAnsi="Calibri" w:cs="Arial"/>
                <w:sz w:val="18"/>
                <w:szCs w:val="18"/>
              </w:rPr>
            </w:pPr>
            <w:r w:rsidRPr="00A241AA">
              <w:rPr>
                <w:rFonts w:ascii="Calibri" w:hAnsi="Calibri" w:cs="Arial"/>
                <w:sz w:val="18"/>
                <w:szCs w:val="18"/>
              </w:rPr>
              <w:t>p.Tyr25X</w:t>
            </w:r>
          </w:p>
        </w:tc>
        <w:tc>
          <w:tcPr>
            <w:tcW w:w="1863" w:type="dxa"/>
            <w:tcBorders>
              <w:top w:val="nil"/>
              <w:left w:val="nil"/>
              <w:bottom w:val="nil"/>
              <w:right w:val="nil"/>
            </w:tcBorders>
            <w:shd w:val="clear" w:color="auto" w:fill="auto"/>
            <w:noWrap/>
            <w:vAlign w:val="center"/>
          </w:tcPr>
          <w:p w14:paraId="3EBFDAE5" w14:textId="77777777" w:rsidR="006B4D9D" w:rsidRPr="00A241AA" w:rsidRDefault="006B4D9D" w:rsidP="004D424D">
            <w:pPr>
              <w:jc w:val="center"/>
              <w:rPr>
                <w:rFonts w:ascii="Calibri" w:hAnsi="Calibri" w:cs="Arial"/>
                <w:sz w:val="18"/>
                <w:szCs w:val="18"/>
              </w:rPr>
            </w:pPr>
          </w:p>
        </w:tc>
        <w:tc>
          <w:tcPr>
            <w:tcW w:w="1263" w:type="dxa"/>
            <w:tcBorders>
              <w:top w:val="nil"/>
              <w:left w:val="nil"/>
              <w:bottom w:val="nil"/>
              <w:right w:val="nil"/>
            </w:tcBorders>
            <w:shd w:val="clear" w:color="auto" w:fill="auto"/>
            <w:noWrap/>
            <w:vAlign w:val="center"/>
          </w:tcPr>
          <w:p w14:paraId="613D5529" w14:textId="77777777" w:rsidR="006B4D9D" w:rsidRPr="00A241AA" w:rsidRDefault="006B4D9D" w:rsidP="004D424D">
            <w:pPr>
              <w:jc w:val="center"/>
              <w:rPr>
                <w:rFonts w:ascii="Calibri" w:hAnsi="Calibri" w:cs="Arial"/>
                <w:sz w:val="18"/>
                <w:szCs w:val="18"/>
              </w:rPr>
            </w:pPr>
          </w:p>
        </w:tc>
      </w:tr>
      <w:tr w:rsidR="006B4D9D" w:rsidRPr="00A241AA" w14:paraId="46405A23" w14:textId="77777777" w:rsidTr="006B4D9D">
        <w:trPr>
          <w:trHeight w:val="20"/>
          <w:jc w:val="center"/>
        </w:trPr>
        <w:tc>
          <w:tcPr>
            <w:tcW w:w="1736" w:type="dxa"/>
            <w:tcBorders>
              <w:top w:val="nil"/>
              <w:left w:val="nil"/>
              <w:bottom w:val="nil"/>
              <w:right w:val="nil"/>
            </w:tcBorders>
            <w:shd w:val="clear" w:color="auto" w:fill="auto"/>
            <w:noWrap/>
            <w:vAlign w:val="center"/>
          </w:tcPr>
          <w:p w14:paraId="52C811A2" w14:textId="77777777" w:rsidR="006B4D9D" w:rsidRPr="00A241AA" w:rsidRDefault="006B4D9D" w:rsidP="004D424D">
            <w:pPr>
              <w:rPr>
                <w:rFonts w:ascii="Calibri" w:hAnsi="Calibri" w:cs="Arial"/>
                <w:sz w:val="18"/>
                <w:szCs w:val="18"/>
              </w:rPr>
            </w:pPr>
            <w:r w:rsidRPr="00A241AA">
              <w:rPr>
                <w:rFonts w:ascii="Calibri" w:hAnsi="Calibri" w:cs="Courier New"/>
                <w:sz w:val="18"/>
                <w:szCs w:val="18"/>
              </w:rPr>
              <w:t xml:space="preserve">   -  Intron</w:t>
            </w:r>
          </w:p>
        </w:tc>
        <w:tc>
          <w:tcPr>
            <w:tcW w:w="2554" w:type="dxa"/>
            <w:tcBorders>
              <w:top w:val="nil"/>
              <w:left w:val="nil"/>
              <w:bottom w:val="nil"/>
              <w:right w:val="nil"/>
            </w:tcBorders>
            <w:shd w:val="clear" w:color="auto" w:fill="auto"/>
            <w:noWrap/>
            <w:vAlign w:val="center"/>
          </w:tcPr>
          <w:p w14:paraId="60596777" w14:textId="77777777" w:rsidR="006B4D9D" w:rsidRPr="00A241AA" w:rsidRDefault="006B4D9D" w:rsidP="004D424D">
            <w:pPr>
              <w:jc w:val="center"/>
              <w:rPr>
                <w:rFonts w:ascii="Calibri" w:hAnsi="Calibri" w:cs="Arial"/>
                <w:sz w:val="18"/>
                <w:szCs w:val="18"/>
              </w:rPr>
            </w:pPr>
            <w:r w:rsidRPr="00A241AA">
              <w:rPr>
                <w:rFonts w:ascii="Calibri" w:hAnsi="Calibri" w:cs="Arial"/>
                <w:sz w:val="18"/>
                <w:szCs w:val="18"/>
              </w:rPr>
              <w:t>c.35+1G&gt;A</w:t>
            </w:r>
          </w:p>
        </w:tc>
        <w:tc>
          <w:tcPr>
            <w:tcW w:w="2007" w:type="dxa"/>
            <w:tcBorders>
              <w:top w:val="nil"/>
              <w:left w:val="nil"/>
              <w:bottom w:val="nil"/>
              <w:right w:val="nil"/>
            </w:tcBorders>
            <w:shd w:val="clear" w:color="auto" w:fill="auto"/>
            <w:noWrap/>
            <w:vAlign w:val="center"/>
          </w:tcPr>
          <w:p w14:paraId="60E3247C" w14:textId="77777777" w:rsidR="006B4D9D" w:rsidRPr="00A241AA" w:rsidRDefault="006B4D9D" w:rsidP="004D424D">
            <w:pPr>
              <w:jc w:val="center"/>
              <w:rPr>
                <w:rFonts w:ascii="Calibri" w:hAnsi="Calibri" w:cs="Arial"/>
                <w:sz w:val="18"/>
                <w:szCs w:val="18"/>
              </w:rPr>
            </w:pPr>
          </w:p>
        </w:tc>
        <w:tc>
          <w:tcPr>
            <w:tcW w:w="1863" w:type="dxa"/>
            <w:tcBorders>
              <w:top w:val="nil"/>
              <w:left w:val="nil"/>
              <w:bottom w:val="nil"/>
              <w:right w:val="nil"/>
            </w:tcBorders>
            <w:shd w:val="clear" w:color="auto" w:fill="auto"/>
            <w:noWrap/>
            <w:vAlign w:val="center"/>
          </w:tcPr>
          <w:p w14:paraId="04FB843D" w14:textId="77777777" w:rsidR="006B4D9D" w:rsidRPr="00A241AA" w:rsidRDefault="006B4D9D" w:rsidP="004D424D">
            <w:pPr>
              <w:jc w:val="center"/>
              <w:rPr>
                <w:rFonts w:ascii="Calibri" w:hAnsi="Calibri" w:cs="Arial"/>
                <w:sz w:val="18"/>
                <w:szCs w:val="18"/>
              </w:rPr>
            </w:pPr>
          </w:p>
        </w:tc>
        <w:tc>
          <w:tcPr>
            <w:tcW w:w="1263" w:type="dxa"/>
            <w:tcBorders>
              <w:top w:val="nil"/>
              <w:left w:val="nil"/>
              <w:bottom w:val="nil"/>
              <w:right w:val="nil"/>
            </w:tcBorders>
            <w:shd w:val="clear" w:color="auto" w:fill="auto"/>
            <w:noWrap/>
            <w:vAlign w:val="center"/>
          </w:tcPr>
          <w:p w14:paraId="400CCDCF" w14:textId="77777777" w:rsidR="006B4D9D" w:rsidRPr="00A241AA" w:rsidRDefault="006B4D9D" w:rsidP="004D424D">
            <w:pPr>
              <w:jc w:val="center"/>
              <w:rPr>
                <w:rFonts w:ascii="Calibri" w:hAnsi="Calibri" w:cs="Arial"/>
                <w:sz w:val="18"/>
                <w:szCs w:val="18"/>
              </w:rPr>
            </w:pPr>
          </w:p>
        </w:tc>
      </w:tr>
      <w:tr w:rsidR="006B4D9D" w:rsidRPr="00A241AA" w14:paraId="7B1AC58B" w14:textId="77777777" w:rsidTr="006B4D9D">
        <w:trPr>
          <w:trHeight w:val="20"/>
          <w:jc w:val="center"/>
        </w:trPr>
        <w:tc>
          <w:tcPr>
            <w:tcW w:w="1736" w:type="dxa"/>
            <w:tcBorders>
              <w:top w:val="nil"/>
              <w:left w:val="nil"/>
              <w:bottom w:val="nil"/>
              <w:right w:val="nil"/>
            </w:tcBorders>
            <w:shd w:val="clear" w:color="auto" w:fill="auto"/>
            <w:noWrap/>
            <w:vAlign w:val="center"/>
          </w:tcPr>
          <w:p w14:paraId="2DCEC5AF" w14:textId="77777777" w:rsidR="006B4D9D" w:rsidRPr="00A241AA" w:rsidRDefault="006B4D9D" w:rsidP="004D424D">
            <w:pPr>
              <w:rPr>
                <w:rFonts w:ascii="Calibri" w:hAnsi="Calibri" w:cs="Arial"/>
                <w:sz w:val="18"/>
                <w:szCs w:val="18"/>
              </w:rPr>
            </w:pPr>
            <w:r w:rsidRPr="00A241AA">
              <w:rPr>
                <w:rFonts w:ascii="Calibri" w:hAnsi="Calibri" w:cs="Courier New"/>
                <w:sz w:val="18"/>
                <w:szCs w:val="18"/>
              </w:rPr>
              <w:t xml:space="preserve">   -  5’ UTR</w:t>
            </w:r>
          </w:p>
        </w:tc>
        <w:tc>
          <w:tcPr>
            <w:tcW w:w="2554" w:type="dxa"/>
            <w:tcBorders>
              <w:top w:val="nil"/>
              <w:left w:val="nil"/>
              <w:bottom w:val="nil"/>
              <w:right w:val="nil"/>
            </w:tcBorders>
            <w:shd w:val="clear" w:color="auto" w:fill="auto"/>
            <w:noWrap/>
            <w:vAlign w:val="center"/>
          </w:tcPr>
          <w:p w14:paraId="7082A3A9" w14:textId="77777777" w:rsidR="006B4D9D" w:rsidRPr="00A241AA" w:rsidRDefault="006B4D9D" w:rsidP="004D424D">
            <w:pPr>
              <w:jc w:val="center"/>
              <w:rPr>
                <w:rFonts w:ascii="Calibri" w:hAnsi="Calibri" w:cs="Arial"/>
                <w:sz w:val="18"/>
                <w:szCs w:val="18"/>
              </w:rPr>
            </w:pPr>
            <w:r w:rsidRPr="00A241AA">
              <w:rPr>
                <w:rFonts w:ascii="Calibri" w:hAnsi="Calibri" w:cs="Arial"/>
                <w:sz w:val="18"/>
                <w:szCs w:val="18"/>
              </w:rPr>
              <w:t>c.-10C&gt;T</w:t>
            </w:r>
          </w:p>
        </w:tc>
        <w:tc>
          <w:tcPr>
            <w:tcW w:w="2007" w:type="dxa"/>
            <w:tcBorders>
              <w:top w:val="nil"/>
              <w:left w:val="nil"/>
              <w:bottom w:val="nil"/>
              <w:right w:val="nil"/>
            </w:tcBorders>
            <w:shd w:val="clear" w:color="auto" w:fill="auto"/>
            <w:noWrap/>
            <w:vAlign w:val="center"/>
          </w:tcPr>
          <w:p w14:paraId="5ECD8979" w14:textId="77777777" w:rsidR="006B4D9D" w:rsidRPr="00A241AA" w:rsidRDefault="006B4D9D" w:rsidP="004D424D">
            <w:pPr>
              <w:jc w:val="center"/>
              <w:rPr>
                <w:rFonts w:ascii="Calibri" w:hAnsi="Calibri" w:cs="Arial"/>
                <w:sz w:val="18"/>
                <w:szCs w:val="18"/>
              </w:rPr>
            </w:pPr>
          </w:p>
        </w:tc>
        <w:tc>
          <w:tcPr>
            <w:tcW w:w="1863" w:type="dxa"/>
            <w:tcBorders>
              <w:top w:val="nil"/>
              <w:left w:val="nil"/>
              <w:bottom w:val="nil"/>
              <w:right w:val="nil"/>
            </w:tcBorders>
            <w:shd w:val="clear" w:color="auto" w:fill="auto"/>
            <w:noWrap/>
            <w:vAlign w:val="center"/>
          </w:tcPr>
          <w:p w14:paraId="0E1FC332" w14:textId="77777777" w:rsidR="006B4D9D" w:rsidRPr="00A241AA" w:rsidRDefault="006B4D9D" w:rsidP="004D424D">
            <w:pPr>
              <w:jc w:val="center"/>
              <w:rPr>
                <w:rFonts w:ascii="Calibri" w:hAnsi="Calibri" w:cs="Arial"/>
                <w:sz w:val="18"/>
                <w:szCs w:val="18"/>
              </w:rPr>
            </w:pPr>
          </w:p>
        </w:tc>
        <w:tc>
          <w:tcPr>
            <w:tcW w:w="1263" w:type="dxa"/>
            <w:tcBorders>
              <w:top w:val="nil"/>
              <w:left w:val="nil"/>
              <w:bottom w:val="nil"/>
              <w:right w:val="nil"/>
            </w:tcBorders>
            <w:shd w:val="clear" w:color="auto" w:fill="auto"/>
            <w:noWrap/>
            <w:vAlign w:val="center"/>
          </w:tcPr>
          <w:p w14:paraId="73901FA4" w14:textId="77777777" w:rsidR="006B4D9D" w:rsidRPr="00A241AA" w:rsidRDefault="006B4D9D" w:rsidP="004D424D">
            <w:pPr>
              <w:jc w:val="center"/>
              <w:rPr>
                <w:rFonts w:ascii="Calibri" w:hAnsi="Calibri" w:cs="Arial"/>
                <w:sz w:val="18"/>
                <w:szCs w:val="18"/>
              </w:rPr>
            </w:pPr>
          </w:p>
        </w:tc>
      </w:tr>
      <w:tr w:rsidR="006B4D9D" w:rsidRPr="00A241AA" w14:paraId="303EF887" w14:textId="77777777" w:rsidTr="006B4D9D">
        <w:trPr>
          <w:trHeight w:val="20"/>
          <w:jc w:val="center"/>
        </w:trPr>
        <w:tc>
          <w:tcPr>
            <w:tcW w:w="1736" w:type="dxa"/>
            <w:tcBorders>
              <w:top w:val="nil"/>
              <w:left w:val="nil"/>
              <w:bottom w:val="nil"/>
              <w:right w:val="nil"/>
            </w:tcBorders>
            <w:shd w:val="clear" w:color="auto" w:fill="auto"/>
            <w:noWrap/>
            <w:vAlign w:val="center"/>
          </w:tcPr>
          <w:p w14:paraId="4D196626" w14:textId="77777777" w:rsidR="006B4D9D" w:rsidRPr="00A241AA" w:rsidRDefault="006B4D9D" w:rsidP="004D424D">
            <w:pPr>
              <w:rPr>
                <w:rFonts w:ascii="Calibri" w:hAnsi="Calibri" w:cs="Arial"/>
                <w:sz w:val="18"/>
                <w:szCs w:val="18"/>
              </w:rPr>
            </w:pPr>
            <w:r w:rsidRPr="00A241AA">
              <w:rPr>
                <w:rFonts w:ascii="Calibri" w:hAnsi="Calibri" w:cs="Courier New"/>
                <w:sz w:val="18"/>
                <w:szCs w:val="18"/>
              </w:rPr>
              <w:t xml:space="preserve">   -  3’ UTR</w:t>
            </w:r>
          </w:p>
        </w:tc>
        <w:tc>
          <w:tcPr>
            <w:tcW w:w="2554" w:type="dxa"/>
            <w:tcBorders>
              <w:top w:val="nil"/>
              <w:left w:val="nil"/>
              <w:bottom w:val="nil"/>
              <w:right w:val="nil"/>
            </w:tcBorders>
            <w:shd w:val="clear" w:color="auto" w:fill="auto"/>
            <w:noWrap/>
            <w:vAlign w:val="center"/>
          </w:tcPr>
          <w:p w14:paraId="627094FF" w14:textId="77777777" w:rsidR="006B4D9D" w:rsidRPr="00A241AA" w:rsidRDefault="006B4D9D" w:rsidP="004D424D">
            <w:pPr>
              <w:jc w:val="center"/>
              <w:rPr>
                <w:rFonts w:ascii="Calibri" w:hAnsi="Calibri" w:cs="Arial"/>
                <w:sz w:val="18"/>
                <w:szCs w:val="18"/>
              </w:rPr>
            </w:pPr>
            <w:r w:rsidRPr="00A241AA">
              <w:rPr>
                <w:rFonts w:ascii="Calibri" w:hAnsi="Calibri" w:cs="Arial"/>
                <w:sz w:val="18"/>
                <w:szCs w:val="18"/>
              </w:rPr>
              <w:t>c.*9T&gt;A</w:t>
            </w:r>
          </w:p>
        </w:tc>
        <w:tc>
          <w:tcPr>
            <w:tcW w:w="2007" w:type="dxa"/>
            <w:tcBorders>
              <w:top w:val="nil"/>
              <w:left w:val="nil"/>
              <w:bottom w:val="nil"/>
              <w:right w:val="nil"/>
            </w:tcBorders>
            <w:shd w:val="clear" w:color="auto" w:fill="auto"/>
            <w:noWrap/>
            <w:vAlign w:val="center"/>
          </w:tcPr>
          <w:p w14:paraId="1410E8A2" w14:textId="77777777" w:rsidR="006B4D9D" w:rsidRPr="00A241AA" w:rsidRDefault="006B4D9D" w:rsidP="004D424D">
            <w:pPr>
              <w:jc w:val="center"/>
              <w:rPr>
                <w:rFonts w:ascii="Calibri" w:hAnsi="Calibri" w:cs="Arial"/>
                <w:sz w:val="18"/>
                <w:szCs w:val="18"/>
              </w:rPr>
            </w:pPr>
          </w:p>
        </w:tc>
        <w:tc>
          <w:tcPr>
            <w:tcW w:w="1863" w:type="dxa"/>
            <w:tcBorders>
              <w:top w:val="nil"/>
              <w:left w:val="nil"/>
              <w:bottom w:val="nil"/>
              <w:right w:val="nil"/>
            </w:tcBorders>
            <w:shd w:val="clear" w:color="auto" w:fill="auto"/>
            <w:noWrap/>
            <w:vAlign w:val="center"/>
          </w:tcPr>
          <w:p w14:paraId="67B95B34" w14:textId="77777777" w:rsidR="006B4D9D" w:rsidRPr="00A241AA" w:rsidRDefault="006B4D9D" w:rsidP="004D424D">
            <w:pPr>
              <w:jc w:val="center"/>
              <w:rPr>
                <w:rFonts w:ascii="Calibri" w:hAnsi="Calibri" w:cs="Arial"/>
                <w:sz w:val="18"/>
                <w:szCs w:val="18"/>
              </w:rPr>
            </w:pPr>
          </w:p>
        </w:tc>
        <w:tc>
          <w:tcPr>
            <w:tcW w:w="1263" w:type="dxa"/>
            <w:tcBorders>
              <w:top w:val="nil"/>
              <w:left w:val="nil"/>
              <w:bottom w:val="nil"/>
              <w:right w:val="nil"/>
            </w:tcBorders>
            <w:shd w:val="clear" w:color="auto" w:fill="auto"/>
            <w:noWrap/>
            <w:vAlign w:val="center"/>
          </w:tcPr>
          <w:p w14:paraId="4CECB740" w14:textId="77777777" w:rsidR="006B4D9D" w:rsidRPr="00A241AA" w:rsidRDefault="006B4D9D" w:rsidP="004D424D">
            <w:pPr>
              <w:jc w:val="center"/>
              <w:rPr>
                <w:rFonts w:ascii="Calibri" w:hAnsi="Calibri" w:cs="Arial"/>
                <w:sz w:val="18"/>
                <w:szCs w:val="18"/>
              </w:rPr>
            </w:pPr>
          </w:p>
        </w:tc>
      </w:tr>
      <w:tr w:rsidR="006B4D9D" w:rsidRPr="00A241AA" w14:paraId="507EB055" w14:textId="77777777" w:rsidTr="006B4D9D">
        <w:trPr>
          <w:trHeight w:val="20"/>
          <w:jc w:val="center"/>
        </w:trPr>
        <w:tc>
          <w:tcPr>
            <w:tcW w:w="1736" w:type="dxa"/>
            <w:tcBorders>
              <w:top w:val="nil"/>
              <w:left w:val="nil"/>
              <w:bottom w:val="nil"/>
              <w:right w:val="nil"/>
            </w:tcBorders>
            <w:shd w:val="clear" w:color="auto" w:fill="auto"/>
            <w:noWrap/>
            <w:vAlign w:val="center"/>
          </w:tcPr>
          <w:p w14:paraId="7AD12A8E" w14:textId="77777777" w:rsidR="006B4D9D" w:rsidRPr="00A241AA" w:rsidRDefault="006B4D9D" w:rsidP="004D424D">
            <w:pPr>
              <w:rPr>
                <w:rFonts w:ascii="Calibri" w:hAnsi="Calibri" w:cs="Arial"/>
                <w:sz w:val="18"/>
                <w:szCs w:val="18"/>
              </w:rPr>
            </w:pPr>
          </w:p>
        </w:tc>
        <w:tc>
          <w:tcPr>
            <w:tcW w:w="2554" w:type="dxa"/>
            <w:tcBorders>
              <w:top w:val="nil"/>
              <w:left w:val="nil"/>
              <w:bottom w:val="nil"/>
              <w:right w:val="nil"/>
            </w:tcBorders>
            <w:shd w:val="clear" w:color="auto" w:fill="auto"/>
            <w:noWrap/>
            <w:vAlign w:val="center"/>
          </w:tcPr>
          <w:p w14:paraId="455A8FC8" w14:textId="77777777" w:rsidR="006B4D9D" w:rsidRPr="00A241AA" w:rsidRDefault="006B4D9D" w:rsidP="004D424D">
            <w:pPr>
              <w:jc w:val="center"/>
              <w:rPr>
                <w:rFonts w:ascii="Calibri" w:hAnsi="Calibri" w:cs="Arial"/>
                <w:sz w:val="18"/>
                <w:szCs w:val="18"/>
              </w:rPr>
            </w:pPr>
          </w:p>
        </w:tc>
        <w:tc>
          <w:tcPr>
            <w:tcW w:w="2007" w:type="dxa"/>
            <w:tcBorders>
              <w:top w:val="nil"/>
              <w:left w:val="nil"/>
              <w:bottom w:val="nil"/>
              <w:right w:val="nil"/>
            </w:tcBorders>
            <w:shd w:val="clear" w:color="auto" w:fill="auto"/>
            <w:noWrap/>
            <w:vAlign w:val="center"/>
          </w:tcPr>
          <w:p w14:paraId="3E4AD1C9" w14:textId="77777777" w:rsidR="006B4D9D" w:rsidRPr="00A241AA" w:rsidRDefault="006B4D9D" w:rsidP="004D424D">
            <w:pPr>
              <w:jc w:val="center"/>
              <w:rPr>
                <w:rFonts w:ascii="Calibri" w:hAnsi="Calibri" w:cs="Arial"/>
                <w:sz w:val="18"/>
                <w:szCs w:val="18"/>
              </w:rPr>
            </w:pPr>
          </w:p>
        </w:tc>
        <w:tc>
          <w:tcPr>
            <w:tcW w:w="1863" w:type="dxa"/>
            <w:tcBorders>
              <w:top w:val="nil"/>
              <w:left w:val="nil"/>
              <w:bottom w:val="nil"/>
              <w:right w:val="nil"/>
            </w:tcBorders>
            <w:shd w:val="clear" w:color="auto" w:fill="auto"/>
            <w:noWrap/>
            <w:vAlign w:val="center"/>
          </w:tcPr>
          <w:p w14:paraId="575ED599" w14:textId="77777777" w:rsidR="006B4D9D" w:rsidRPr="00A241AA" w:rsidRDefault="006B4D9D" w:rsidP="004D424D">
            <w:pPr>
              <w:jc w:val="center"/>
              <w:rPr>
                <w:rFonts w:ascii="Calibri" w:hAnsi="Calibri" w:cs="Arial"/>
                <w:sz w:val="18"/>
                <w:szCs w:val="18"/>
              </w:rPr>
            </w:pPr>
          </w:p>
        </w:tc>
        <w:tc>
          <w:tcPr>
            <w:tcW w:w="1263" w:type="dxa"/>
            <w:tcBorders>
              <w:top w:val="nil"/>
              <w:left w:val="nil"/>
              <w:bottom w:val="nil"/>
              <w:right w:val="nil"/>
            </w:tcBorders>
            <w:shd w:val="clear" w:color="auto" w:fill="auto"/>
            <w:noWrap/>
            <w:vAlign w:val="center"/>
          </w:tcPr>
          <w:p w14:paraId="6C3536A8" w14:textId="77777777" w:rsidR="006B4D9D" w:rsidRPr="00A241AA" w:rsidRDefault="006B4D9D" w:rsidP="004D424D">
            <w:pPr>
              <w:jc w:val="center"/>
              <w:rPr>
                <w:rFonts w:ascii="Calibri" w:hAnsi="Calibri" w:cs="Arial"/>
                <w:sz w:val="18"/>
                <w:szCs w:val="18"/>
              </w:rPr>
            </w:pPr>
          </w:p>
        </w:tc>
      </w:tr>
      <w:tr w:rsidR="006B4D9D" w:rsidRPr="00A241AA" w14:paraId="596829A7" w14:textId="77777777" w:rsidTr="006B4D9D">
        <w:trPr>
          <w:trHeight w:val="20"/>
          <w:jc w:val="center"/>
        </w:trPr>
        <w:tc>
          <w:tcPr>
            <w:tcW w:w="1736" w:type="dxa"/>
            <w:tcBorders>
              <w:top w:val="nil"/>
              <w:left w:val="nil"/>
              <w:bottom w:val="nil"/>
              <w:right w:val="nil"/>
            </w:tcBorders>
            <w:shd w:val="clear" w:color="auto" w:fill="auto"/>
            <w:noWrap/>
            <w:vAlign w:val="center"/>
          </w:tcPr>
          <w:p w14:paraId="273F9CE6" w14:textId="77777777" w:rsidR="006B4D9D" w:rsidRPr="00A241AA" w:rsidRDefault="006B4D9D" w:rsidP="004D424D">
            <w:pPr>
              <w:rPr>
                <w:rFonts w:ascii="Calibri" w:hAnsi="Calibri" w:cs="Arial"/>
                <w:b/>
                <w:sz w:val="18"/>
                <w:szCs w:val="18"/>
              </w:rPr>
            </w:pPr>
            <w:r w:rsidRPr="00A241AA">
              <w:rPr>
                <w:rFonts w:ascii="Calibri" w:hAnsi="Calibri" w:cs="Courier New"/>
                <w:b/>
                <w:sz w:val="18"/>
                <w:szCs w:val="18"/>
              </w:rPr>
              <w:t xml:space="preserve">Deletion </w:t>
            </w:r>
          </w:p>
        </w:tc>
        <w:tc>
          <w:tcPr>
            <w:tcW w:w="2554" w:type="dxa"/>
            <w:tcBorders>
              <w:top w:val="nil"/>
              <w:left w:val="nil"/>
              <w:bottom w:val="nil"/>
              <w:right w:val="nil"/>
            </w:tcBorders>
            <w:shd w:val="clear" w:color="auto" w:fill="auto"/>
            <w:noWrap/>
            <w:vAlign w:val="center"/>
          </w:tcPr>
          <w:p w14:paraId="4E72EC3C" w14:textId="77777777" w:rsidR="006B4D9D" w:rsidRPr="00A241AA" w:rsidRDefault="006B4D9D" w:rsidP="004D424D">
            <w:pPr>
              <w:jc w:val="center"/>
              <w:rPr>
                <w:rFonts w:ascii="Calibri" w:hAnsi="Calibri" w:cs="Arial"/>
                <w:sz w:val="18"/>
                <w:szCs w:val="18"/>
              </w:rPr>
            </w:pPr>
          </w:p>
        </w:tc>
        <w:tc>
          <w:tcPr>
            <w:tcW w:w="2007" w:type="dxa"/>
            <w:tcBorders>
              <w:top w:val="nil"/>
              <w:left w:val="nil"/>
              <w:bottom w:val="nil"/>
              <w:right w:val="nil"/>
            </w:tcBorders>
            <w:shd w:val="clear" w:color="auto" w:fill="auto"/>
            <w:noWrap/>
            <w:vAlign w:val="center"/>
          </w:tcPr>
          <w:p w14:paraId="29DD9AFB" w14:textId="77777777" w:rsidR="006B4D9D" w:rsidRPr="00A241AA" w:rsidRDefault="006B4D9D" w:rsidP="004D424D">
            <w:pPr>
              <w:jc w:val="center"/>
              <w:rPr>
                <w:rFonts w:ascii="Calibri" w:hAnsi="Calibri" w:cs="Arial"/>
                <w:sz w:val="18"/>
                <w:szCs w:val="18"/>
              </w:rPr>
            </w:pPr>
          </w:p>
        </w:tc>
        <w:tc>
          <w:tcPr>
            <w:tcW w:w="1863" w:type="dxa"/>
            <w:tcBorders>
              <w:top w:val="nil"/>
              <w:left w:val="nil"/>
              <w:bottom w:val="nil"/>
              <w:right w:val="nil"/>
            </w:tcBorders>
            <w:shd w:val="clear" w:color="auto" w:fill="auto"/>
            <w:noWrap/>
            <w:vAlign w:val="center"/>
          </w:tcPr>
          <w:p w14:paraId="358F5937" w14:textId="77777777" w:rsidR="006B4D9D" w:rsidRPr="00A241AA" w:rsidRDefault="006B4D9D" w:rsidP="004D424D">
            <w:pPr>
              <w:jc w:val="center"/>
              <w:rPr>
                <w:rFonts w:ascii="Calibri" w:hAnsi="Calibri" w:cs="Arial"/>
                <w:sz w:val="18"/>
                <w:szCs w:val="18"/>
              </w:rPr>
            </w:pPr>
          </w:p>
        </w:tc>
        <w:tc>
          <w:tcPr>
            <w:tcW w:w="1263" w:type="dxa"/>
            <w:tcBorders>
              <w:top w:val="nil"/>
              <w:left w:val="nil"/>
              <w:bottom w:val="nil"/>
              <w:right w:val="nil"/>
            </w:tcBorders>
            <w:shd w:val="clear" w:color="auto" w:fill="auto"/>
            <w:noWrap/>
            <w:vAlign w:val="center"/>
          </w:tcPr>
          <w:p w14:paraId="575E5823" w14:textId="77777777" w:rsidR="006B4D9D" w:rsidRPr="00A241AA" w:rsidRDefault="006B4D9D" w:rsidP="004D424D">
            <w:pPr>
              <w:jc w:val="center"/>
              <w:rPr>
                <w:rFonts w:ascii="Calibri" w:hAnsi="Calibri" w:cs="Arial"/>
                <w:sz w:val="18"/>
                <w:szCs w:val="18"/>
              </w:rPr>
            </w:pPr>
          </w:p>
        </w:tc>
      </w:tr>
      <w:tr w:rsidR="006B4D9D" w:rsidRPr="00A241AA" w14:paraId="465D877E" w14:textId="77777777" w:rsidTr="006B4D9D">
        <w:trPr>
          <w:trHeight w:val="20"/>
          <w:jc w:val="center"/>
        </w:trPr>
        <w:tc>
          <w:tcPr>
            <w:tcW w:w="1736" w:type="dxa"/>
            <w:tcBorders>
              <w:top w:val="nil"/>
              <w:left w:val="nil"/>
              <w:bottom w:val="nil"/>
              <w:right w:val="nil"/>
            </w:tcBorders>
            <w:shd w:val="clear" w:color="auto" w:fill="auto"/>
            <w:noWrap/>
            <w:vAlign w:val="center"/>
          </w:tcPr>
          <w:p w14:paraId="0C12DDF0" w14:textId="77777777" w:rsidR="006B4D9D" w:rsidRPr="00A241AA" w:rsidRDefault="006B4D9D" w:rsidP="004D424D">
            <w:pPr>
              <w:rPr>
                <w:rFonts w:ascii="Calibri" w:hAnsi="Calibri" w:cs="Arial"/>
                <w:sz w:val="18"/>
                <w:szCs w:val="18"/>
              </w:rPr>
            </w:pPr>
            <w:r w:rsidRPr="00A241AA">
              <w:rPr>
                <w:rFonts w:ascii="Calibri" w:hAnsi="Calibri" w:cs="Courier New"/>
                <w:sz w:val="18"/>
                <w:szCs w:val="18"/>
              </w:rPr>
              <w:t xml:space="preserve">   -  </w:t>
            </w:r>
            <w:proofErr w:type="spellStart"/>
            <w:r w:rsidRPr="00A241AA">
              <w:rPr>
                <w:rFonts w:ascii="Calibri" w:hAnsi="Calibri" w:cs="Courier New"/>
                <w:sz w:val="18"/>
                <w:szCs w:val="18"/>
              </w:rPr>
              <w:t>frameshift</w:t>
            </w:r>
            <w:proofErr w:type="spellEnd"/>
          </w:p>
        </w:tc>
        <w:tc>
          <w:tcPr>
            <w:tcW w:w="2554" w:type="dxa"/>
            <w:tcBorders>
              <w:top w:val="nil"/>
              <w:left w:val="nil"/>
              <w:bottom w:val="nil"/>
              <w:right w:val="nil"/>
            </w:tcBorders>
            <w:shd w:val="clear" w:color="auto" w:fill="auto"/>
            <w:noWrap/>
            <w:vAlign w:val="center"/>
          </w:tcPr>
          <w:p w14:paraId="4AD8F3BD" w14:textId="77777777" w:rsidR="006B4D9D" w:rsidRPr="00A241AA" w:rsidRDefault="006B4D9D" w:rsidP="004D424D">
            <w:pPr>
              <w:jc w:val="center"/>
              <w:rPr>
                <w:rFonts w:ascii="Calibri" w:hAnsi="Calibri" w:cs="Arial"/>
                <w:sz w:val="18"/>
                <w:szCs w:val="18"/>
              </w:rPr>
            </w:pPr>
            <w:r w:rsidRPr="00A241AA">
              <w:rPr>
                <w:rFonts w:ascii="Calibri" w:hAnsi="Calibri" w:cs="Arial"/>
                <w:sz w:val="18"/>
                <w:szCs w:val="18"/>
              </w:rPr>
              <w:t>c.299_300delAT</w:t>
            </w:r>
          </w:p>
        </w:tc>
        <w:tc>
          <w:tcPr>
            <w:tcW w:w="2007" w:type="dxa"/>
            <w:tcBorders>
              <w:top w:val="nil"/>
              <w:left w:val="nil"/>
              <w:bottom w:val="nil"/>
              <w:right w:val="nil"/>
            </w:tcBorders>
            <w:shd w:val="clear" w:color="auto" w:fill="auto"/>
            <w:noWrap/>
            <w:vAlign w:val="center"/>
          </w:tcPr>
          <w:p w14:paraId="000B724E" w14:textId="77777777" w:rsidR="006B4D9D" w:rsidRPr="00A241AA" w:rsidRDefault="006B4D9D" w:rsidP="0036600F">
            <w:pPr>
              <w:jc w:val="center"/>
              <w:rPr>
                <w:rFonts w:ascii="Calibri" w:hAnsi="Calibri" w:cs="Arial"/>
                <w:sz w:val="18"/>
                <w:szCs w:val="18"/>
              </w:rPr>
            </w:pPr>
            <w:r w:rsidRPr="00A241AA">
              <w:rPr>
                <w:rFonts w:ascii="Calibri" w:hAnsi="Calibri" w:cs="Arial"/>
                <w:sz w:val="18"/>
                <w:szCs w:val="18"/>
              </w:rPr>
              <w:t>p.Gln100ValfsX12</w:t>
            </w:r>
          </w:p>
        </w:tc>
        <w:tc>
          <w:tcPr>
            <w:tcW w:w="1863" w:type="dxa"/>
            <w:tcBorders>
              <w:top w:val="nil"/>
              <w:left w:val="nil"/>
              <w:bottom w:val="nil"/>
              <w:right w:val="nil"/>
            </w:tcBorders>
            <w:shd w:val="clear" w:color="auto" w:fill="auto"/>
            <w:noWrap/>
            <w:vAlign w:val="center"/>
          </w:tcPr>
          <w:p w14:paraId="522CC93E" w14:textId="77777777" w:rsidR="006B4D9D" w:rsidRPr="00A241AA" w:rsidRDefault="006B4D9D" w:rsidP="004D424D">
            <w:pPr>
              <w:jc w:val="center"/>
              <w:rPr>
                <w:rFonts w:ascii="Calibri" w:hAnsi="Calibri" w:cs="Arial"/>
                <w:sz w:val="18"/>
                <w:szCs w:val="18"/>
              </w:rPr>
            </w:pPr>
          </w:p>
        </w:tc>
        <w:tc>
          <w:tcPr>
            <w:tcW w:w="1263" w:type="dxa"/>
            <w:tcBorders>
              <w:top w:val="nil"/>
              <w:left w:val="nil"/>
              <w:bottom w:val="nil"/>
              <w:right w:val="nil"/>
            </w:tcBorders>
            <w:shd w:val="clear" w:color="auto" w:fill="auto"/>
            <w:noWrap/>
            <w:vAlign w:val="center"/>
          </w:tcPr>
          <w:p w14:paraId="1B311E21" w14:textId="77777777" w:rsidR="006B4D9D" w:rsidRPr="00A241AA" w:rsidRDefault="006B4D9D" w:rsidP="004D424D">
            <w:pPr>
              <w:jc w:val="center"/>
              <w:rPr>
                <w:rFonts w:ascii="Calibri" w:hAnsi="Calibri" w:cs="Arial"/>
                <w:sz w:val="18"/>
                <w:szCs w:val="18"/>
              </w:rPr>
            </w:pPr>
            <w:r w:rsidRPr="00A241AA">
              <w:rPr>
                <w:rFonts w:ascii="Calibri" w:hAnsi="Calibri" w:cs="Arial"/>
                <w:sz w:val="18"/>
                <w:szCs w:val="18"/>
              </w:rPr>
              <w:t>p.Gln100fs</w:t>
            </w:r>
          </w:p>
        </w:tc>
      </w:tr>
      <w:tr w:rsidR="006B4D9D" w:rsidRPr="00A241AA" w14:paraId="59CD8EAE" w14:textId="77777777" w:rsidTr="006B4D9D">
        <w:trPr>
          <w:trHeight w:val="20"/>
          <w:jc w:val="center"/>
        </w:trPr>
        <w:tc>
          <w:tcPr>
            <w:tcW w:w="1736" w:type="dxa"/>
            <w:tcBorders>
              <w:top w:val="nil"/>
              <w:left w:val="nil"/>
              <w:bottom w:val="nil"/>
              <w:right w:val="nil"/>
            </w:tcBorders>
            <w:shd w:val="clear" w:color="auto" w:fill="auto"/>
            <w:noWrap/>
            <w:vAlign w:val="center"/>
          </w:tcPr>
          <w:p w14:paraId="0D23CCC3" w14:textId="77777777" w:rsidR="006B4D9D" w:rsidRPr="00A241AA" w:rsidRDefault="006B4D9D" w:rsidP="004D424D">
            <w:pPr>
              <w:rPr>
                <w:rFonts w:ascii="Calibri" w:hAnsi="Calibri" w:cs="Arial"/>
                <w:sz w:val="18"/>
                <w:szCs w:val="18"/>
              </w:rPr>
            </w:pPr>
            <w:r w:rsidRPr="00A241AA">
              <w:rPr>
                <w:rFonts w:ascii="Calibri" w:hAnsi="Calibri" w:cs="Courier New"/>
                <w:sz w:val="18"/>
                <w:szCs w:val="18"/>
              </w:rPr>
              <w:t xml:space="preserve">   -  </w:t>
            </w:r>
            <w:proofErr w:type="spellStart"/>
            <w:r w:rsidRPr="00A241AA">
              <w:rPr>
                <w:rFonts w:ascii="Calibri" w:hAnsi="Calibri" w:cs="Courier New"/>
                <w:sz w:val="18"/>
                <w:szCs w:val="18"/>
              </w:rPr>
              <w:t>inframe</w:t>
            </w:r>
            <w:proofErr w:type="spellEnd"/>
          </w:p>
        </w:tc>
        <w:tc>
          <w:tcPr>
            <w:tcW w:w="2554" w:type="dxa"/>
            <w:tcBorders>
              <w:top w:val="nil"/>
              <w:left w:val="nil"/>
              <w:bottom w:val="nil"/>
              <w:right w:val="nil"/>
            </w:tcBorders>
            <w:shd w:val="clear" w:color="auto" w:fill="auto"/>
            <w:noWrap/>
            <w:vAlign w:val="center"/>
          </w:tcPr>
          <w:p w14:paraId="3172FC1A" w14:textId="77777777" w:rsidR="006B4D9D" w:rsidRPr="00A241AA" w:rsidRDefault="006B4D9D" w:rsidP="004D424D">
            <w:pPr>
              <w:jc w:val="center"/>
              <w:rPr>
                <w:rFonts w:ascii="Calibri" w:hAnsi="Calibri" w:cs="Arial"/>
                <w:sz w:val="18"/>
                <w:szCs w:val="18"/>
              </w:rPr>
            </w:pPr>
            <w:r w:rsidRPr="00A241AA">
              <w:rPr>
                <w:rFonts w:ascii="Calibri" w:hAnsi="Calibri" w:cs="Arial"/>
                <w:sz w:val="18"/>
                <w:szCs w:val="18"/>
              </w:rPr>
              <w:t>c.299_301delATC</w:t>
            </w:r>
          </w:p>
        </w:tc>
        <w:tc>
          <w:tcPr>
            <w:tcW w:w="2007" w:type="dxa"/>
            <w:tcBorders>
              <w:top w:val="nil"/>
              <w:left w:val="nil"/>
              <w:bottom w:val="nil"/>
              <w:right w:val="nil"/>
            </w:tcBorders>
            <w:shd w:val="clear" w:color="auto" w:fill="auto"/>
            <w:noWrap/>
            <w:vAlign w:val="center"/>
          </w:tcPr>
          <w:p w14:paraId="233E522E" w14:textId="77777777" w:rsidR="006B4D9D" w:rsidRPr="00A241AA" w:rsidRDefault="006B4D9D" w:rsidP="004D424D">
            <w:pPr>
              <w:jc w:val="center"/>
              <w:rPr>
                <w:rFonts w:ascii="Calibri" w:hAnsi="Calibri" w:cs="Arial"/>
                <w:sz w:val="18"/>
                <w:szCs w:val="18"/>
              </w:rPr>
            </w:pPr>
            <w:r w:rsidRPr="00A241AA">
              <w:rPr>
                <w:rFonts w:ascii="Calibri" w:hAnsi="Calibri" w:cs="Arial"/>
                <w:sz w:val="18"/>
                <w:szCs w:val="18"/>
              </w:rPr>
              <w:t>p.Gln100del</w:t>
            </w:r>
          </w:p>
        </w:tc>
        <w:tc>
          <w:tcPr>
            <w:tcW w:w="1863" w:type="dxa"/>
            <w:tcBorders>
              <w:top w:val="nil"/>
              <w:left w:val="nil"/>
              <w:bottom w:val="nil"/>
              <w:right w:val="nil"/>
            </w:tcBorders>
            <w:shd w:val="clear" w:color="auto" w:fill="auto"/>
            <w:noWrap/>
            <w:vAlign w:val="center"/>
          </w:tcPr>
          <w:p w14:paraId="28E3754C" w14:textId="77777777" w:rsidR="006B4D9D" w:rsidRPr="00A241AA" w:rsidRDefault="006B4D9D" w:rsidP="004D424D">
            <w:pPr>
              <w:jc w:val="center"/>
              <w:rPr>
                <w:rFonts w:ascii="Calibri" w:hAnsi="Calibri" w:cs="Arial"/>
                <w:sz w:val="18"/>
                <w:szCs w:val="18"/>
              </w:rPr>
            </w:pPr>
          </w:p>
        </w:tc>
        <w:tc>
          <w:tcPr>
            <w:tcW w:w="1263" w:type="dxa"/>
            <w:tcBorders>
              <w:top w:val="nil"/>
              <w:left w:val="nil"/>
              <w:bottom w:val="nil"/>
              <w:right w:val="nil"/>
            </w:tcBorders>
            <w:shd w:val="clear" w:color="auto" w:fill="auto"/>
            <w:noWrap/>
            <w:vAlign w:val="center"/>
          </w:tcPr>
          <w:p w14:paraId="39179C22" w14:textId="77777777" w:rsidR="006B4D9D" w:rsidRPr="00A241AA" w:rsidRDefault="006B4D9D" w:rsidP="004D424D">
            <w:pPr>
              <w:jc w:val="center"/>
              <w:rPr>
                <w:rFonts w:ascii="Calibri" w:hAnsi="Calibri" w:cs="Arial"/>
                <w:sz w:val="18"/>
                <w:szCs w:val="18"/>
              </w:rPr>
            </w:pPr>
          </w:p>
        </w:tc>
      </w:tr>
      <w:tr w:rsidR="006B4D9D" w:rsidRPr="00A241AA" w14:paraId="256354F3" w14:textId="77777777" w:rsidTr="006B4D9D">
        <w:trPr>
          <w:trHeight w:val="20"/>
          <w:jc w:val="center"/>
        </w:trPr>
        <w:tc>
          <w:tcPr>
            <w:tcW w:w="1736" w:type="dxa"/>
            <w:tcBorders>
              <w:top w:val="nil"/>
              <w:left w:val="nil"/>
              <w:bottom w:val="nil"/>
              <w:right w:val="nil"/>
            </w:tcBorders>
            <w:shd w:val="clear" w:color="auto" w:fill="auto"/>
            <w:noWrap/>
            <w:vAlign w:val="center"/>
          </w:tcPr>
          <w:p w14:paraId="3DE78A3E" w14:textId="77777777" w:rsidR="006B4D9D" w:rsidRPr="00A241AA" w:rsidRDefault="006B4D9D" w:rsidP="004D424D">
            <w:pPr>
              <w:rPr>
                <w:rFonts w:ascii="Calibri" w:hAnsi="Calibri" w:cs="Arial"/>
                <w:sz w:val="18"/>
                <w:szCs w:val="18"/>
              </w:rPr>
            </w:pPr>
          </w:p>
        </w:tc>
        <w:tc>
          <w:tcPr>
            <w:tcW w:w="2554" w:type="dxa"/>
            <w:tcBorders>
              <w:top w:val="nil"/>
              <w:left w:val="nil"/>
              <w:bottom w:val="nil"/>
              <w:right w:val="nil"/>
            </w:tcBorders>
            <w:shd w:val="clear" w:color="auto" w:fill="auto"/>
            <w:noWrap/>
            <w:vAlign w:val="center"/>
          </w:tcPr>
          <w:p w14:paraId="76AF4EFA" w14:textId="77777777" w:rsidR="006B4D9D" w:rsidRPr="00A241AA" w:rsidRDefault="006B4D9D" w:rsidP="004D424D">
            <w:pPr>
              <w:jc w:val="center"/>
              <w:rPr>
                <w:rFonts w:ascii="Calibri" w:hAnsi="Calibri" w:cs="Courier New"/>
                <w:sz w:val="18"/>
                <w:szCs w:val="18"/>
              </w:rPr>
            </w:pPr>
            <w:r w:rsidRPr="00A241AA">
              <w:rPr>
                <w:rFonts w:ascii="Calibri" w:hAnsi="Calibri" w:cs="Courier New"/>
                <w:sz w:val="18"/>
                <w:szCs w:val="18"/>
              </w:rPr>
              <w:t>c.299_304delATCGCT</w:t>
            </w:r>
          </w:p>
        </w:tc>
        <w:tc>
          <w:tcPr>
            <w:tcW w:w="2007" w:type="dxa"/>
            <w:tcBorders>
              <w:top w:val="nil"/>
              <w:left w:val="nil"/>
              <w:bottom w:val="nil"/>
              <w:right w:val="nil"/>
            </w:tcBorders>
            <w:shd w:val="clear" w:color="auto" w:fill="auto"/>
            <w:noWrap/>
            <w:vAlign w:val="center"/>
          </w:tcPr>
          <w:p w14:paraId="3E75C096" w14:textId="77777777" w:rsidR="006B4D9D" w:rsidRPr="00A241AA" w:rsidRDefault="006B4D9D" w:rsidP="004D424D">
            <w:pPr>
              <w:jc w:val="center"/>
              <w:rPr>
                <w:rFonts w:ascii="Calibri" w:hAnsi="Calibri" w:cs="Arial"/>
                <w:sz w:val="18"/>
                <w:szCs w:val="18"/>
              </w:rPr>
            </w:pPr>
            <w:r w:rsidRPr="00A241AA">
              <w:rPr>
                <w:rFonts w:ascii="Calibri" w:hAnsi="Calibri" w:cs="Arial"/>
                <w:sz w:val="18"/>
                <w:szCs w:val="18"/>
              </w:rPr>
              <w:t>p.Gln100_Pro101del</w:t>
            </w:r>
          </w:p>
        </w:tc>
        <w:tc>
          <w:tcPr>
            <w:tcW w:w="1863" w:type="dxa"/>
            <w:tcBorders>
              <w:top w:val="nil"/>
              <w:left w:val="nil"/>
              <w:bottom w:val="nil"/>
              <w:right w:val="nil"/>
            </w:tcBorders>
            <w:shd w:val="clear" w:color="auto" w:fill="auto"/>
            <w:noWrap/>
            <w:vAlign w:val="center"/>
          </w:tcPr>
          <w:p w14:paraId="466A0665" w14:textId="77777777" w:rsidR="006B4D9D" w:rsidRPr="00A241AA" w:rsidRDefault="006B4D9D" w:rsidP="004D424D">
            <w:pPr>
              <w:jc w:val="center"/>
              <w:rPr>
                <w:rFonts w:ascii="Calibri" w:hAnsi="Calibri" w:cs="Arial"/>
                <w:sz w:val="18"/>
                <w:szCs w:val="18"/>
              </w:rPr>
            </w:pPr>
          </w:p>
        </w:tc>
        <w:tc>
          <w:tcPr>
            <w:tcW w:w="1263" w:type="dxa"/>
            <w:tcBorders>
              <w:top w:val="nil"/>
              <w:left w:val="nil"/>
              <w:bottom w:val="nil"/>
              <w:right w:val="nil"/>
            </w:tcBorders>
            <w:shd w:val="clear" w:color="auto" w:fill="auto"/>
            <w:noWrap/>
            <w:vAlign w:val="center"/>
          </w:tcPr>
          <w:p w14:paraId="6C842A9A" w14:textId="77777777" w:rsidR="006B4D9D" w:rsidRPr="00A241AA" w:rsidRDefault="006B4D9D" w:rsidP="004D424D">
            <w:pPr>
              <w:jc w:val="center"/>
              <w:rPr>
                <w:rFonts w:ascii="Calibri" w:hAnsi="Calibri" w:cs="Arial"/>
                <w:sz w:val="18"/>
                <w:szCs w:val="18"/>
              </w:rPr>
            </w:pPr>
          </w:p>
        </w:tc>
      </w:tr>
      <w:tr w:rsidR="006B4D9D" w:rsidRPr="00A241AA" w14:paraId="2FF632CC" w14:textId="77777777" w:rsidTr="006B4D9D">
        <w:trPr>
          <w:trHeight w:val="20"/>
          <w:jc w:val="center"/>
        </w:trPr>
        <w:tc>
          <w:tcPr>
            <w:tcW w:w="1736" w:type="dxa"/>
            <w:tcBorders>
              <w:top w:val="nil"/>
              <w:left w:val="nil"/>
              <w:bottom w:val="nil"/>
              <w:right w:val="nil"/>
            </w:tcBorders>
            <w:shd w:val="clear" w:color="auto" w:fill="auto"/>
            <w:noWrap/>
            <w:vAlign w:val="center"/>
          </w:tcPr>
          <w:p w14:paraId="6EBEC39E" w14:textId="77777777" w:rsidR="006B4D9D" w:rsidRPr="00A241AA" w:rsidRDefault="006B4D9D" w:rsidP="004D424D">
            <w:pPr>
              <w:rPr>
                <w:rFonts w:ascii="Calibri" w:hAnsi="Calibri" w:cs="Courier New"/>
                <w:sz w:val="18"/>
                <w:szCs w:val="18"/>
              </w:rPr>
            </w:pPr>
          </w:p>
        </w:tc>
        <w:tc>
          <w:tcPr>
            <w:tcW w:w="2554" w:type="dxa"/>
            <w:tcBorders>
              <w:top w:val="nil"/>
              <w:left w:val="nil"/>
              <w:bottom w:val="nil"/>
              <w:right w:val="nil"/>
            </w:tcBorders>
            <w:shd w:val="clear" w:color="auto" w:fill="auto"/>
            <w:noWrap/>
            <w:vAlign w:val="center"/>
          </w:tcPr>
          <w:p w14:paraId="27638055" w14:textId="77777777" w:rsidR="006B4D9D" w:rsidRPr="00A241AA" w:rsidRDefault="006B4D9D" w:rsidP="004D424D">
            <w:pPr>
              <w:jc w:val="center"/>
              <w:rPr>
                <w:rFonts w:ascii="Calibri" w:hAnsi="Calibri" w:cs="Arial"/>
                <w:sz w:val="18"/>
                <w:szCs w:val="18"/>
              </w:rPr>
            </w:pPr>
          </w:p>
        </w:tc>
        <w:tc>
          <w:tcPr>
            <w:tcW w:w="2007" w:type="dxa"/>
            <w:tcBorders>
              <w:top w:val="nil"/>
              <w:left w:val="nil"/>
              <w:bottom w:val="nil"/>
              <w:right w:val="nil"/>
            </w:tcBorders>
            <w:shd w:val="clear" w:color="auto" w:fill="auto"/>
            <w:noWrap/>
            <w:vAlign w:val="center"/>
          </w:tcPr>
          <w:p w14:paraId="2F3F0124" w14:textId="77777777" w:rsidR="006B4D9D" w:rsidRPr="00A241AA" w:rsidRDefault="006B4D9D" w:rsidP="004D424D">
            <w:pPr>
              <w:jc w:val="center"/>
              <w:rPr>
                <w:rFonts w:ascii="Calibri" w:hAnsi="Calibri" w:cs="Arial"/>
                <w:sz w:val="18"/>
                <w:szCs w:val="18"/>
              </w:rPr>
            </w:pPr>
          </w:p>
        </w:tc>
        <w:tc>
          <w:tcPr>
            <w:tcW w:w="1863" w:type="dxa"/>
            <w:tcBorders>
              <w:top w:val="nil"/>
              <w:left w:val="nil"/>
              <w:bottom w:val="nil"/>
              <w:right w:val="nil"/>
            </w:tcBorders>
            <w:shd w:val="clear" w:color="auto" w:fill="auto"/>
            <w:noWrap/>
            <w:vAlign w:val="center"/>
          </w:tcPr>
          <w:p w14:paraId="1F1B87C4" w14:textId="77777777" w:rsidR="006B4D9D" w:rsidRPr="00A241AA" w:rsidRDefault="006B4D9D" w:rsidP="004D424D">
            <w:pPr>
              <w:jc w:val="center"/>
              <w:rPr>
                <w:rFonts w:ascii="Calibri" w:hAnsi="Calibri" w:cs="Arial"/>
                <w:sz w:val="18"/>
                <w:szCs w:val="18"/>
              </w:rPr>
            </w:pPr>
          </w:p>
        </w:tc>
        <w:tc>
          <w:tcPr>
            <w:tcW w:w="1263" w:type="dxa"/>
            <w:tcBorders>
              <w:top w:val="nil"/>
              <w:left w:val="nil"/>
              <w:bottom w:val="nil"/>
              <w:right w:val="nil"/>
            </w:tcBorders>
            <w:shd w:val="clear" w:color="auto" w:fill="auto"/>
            <w:noWrap/>
            <w:vAlign w:val="center"/>
          </w:tcPr>
          <w:p w14:paraId="7E341AD4" w14:textId="77777777" w:rsidR="006B4D9D" w:rsidRPr="00A241AA" w:rsidRDefault="006B4D9D" w:rsidP="004D424D">
            <w:pPr>
              <w:jc w:val="center"/>
              <w:rPr>
                <w:rFonts w:ascii="Calibri" w:hAnsi="Calibri" w:cs="Arial"/>
                <w:sz w:val="18"/>
                <w:szCs w:val="18"/>
              </w:rPr>
            </w:pPr>
          </w:p>
        </w:tc>
      </w:tr>
      <w:tr w:rsidR="006B4D9D" w:rsidRPr="00A241AA" w14:paraId="5A0BBA9A" w14:textId="77777777" w:rsidTr="006B4D9D">
        <w:trPr>
          <w:trHeight w:val="20"/>
          <w:jc w:val="center"/>
        </w:trPr>
        <w:tc>
          <w:tcPr>
            <w:tcW w:w="1736" w:type="dxa"/>
            <w:tcBorders>
              <w:top w:val="nil"/>
              <w:left w:val="nil"/>
              <w:bottom w:val="nil"/>
              <w:right w:val="nil"/>
            </w:tcBorders>
            <w:shd w:val="clear" w:color="auto" w:fill="auto"/>
            <w:noWrap/>
            <w:vAlign w:val="center"/>
          </w:tcPr>
          <w:p w14:paraId="130798A6" w14:textId="77777777" w:rsidR="006B4D9D" w:rsidRPr="00A241AA" w:rsidRDefault="006B4D9D" w:rsidP="004D424D">
            <w:pPr>
              <w:rPr>
                <w:rFonts w:ascii="Calibri" w:hAnsi="Calibri" w:cs="Arial"/>
                <w:b/>
                <w:sz w:val="18"/>
                <w:szCs w:val="18"/>
              </w:rPr>
            </w:pPr>
            <w:r w:rsidRPr="00A241AA">
              <w:rPr>
                <w:rFonts w:ascii="Calibri" w:hAnsi="Calibri" w:cs="Courier New"/>
                <w:b/>
                <w:sz w:val="18"/>
                <w:szCs w:val="18"/>
              </w:rPr>
              <w:t xml:space="preserve">Insertion </w:t>
            </w:r>
          </w:p>
        </w:tc>
        <w:tc>
          <w:tcPr>
            <w:tcW w:w="2554" w:type="dxa"/>
            <w:tcBorders>
              <w:top w:val="nil"/>
              <w:left w:val="nil"/>
              <w:bottom w:val="nil"/>
              <w:right w:val="nil"/>
            </w:tcBorders>
            <w:shd w:val="clear" w:color="auto" w:fill="auto"/>
            <w:noWrap/>
            <w:vAlign w:val="center"/>
          </w:tcPr>
          <w:p w14:paraId="2577D84C" w14:textId="77777777" w:rsidR="006B4D9D" w:rsidRPr="00A241AA" w:rsidRDefault="006B4D9D" w:rsidP="004D424D">
            <w:pPr>
              <w:jc w:val="center"/>
              <w:rPr>
                <w:rFonts w:ascii="Calibri" w:hAnsi="Calibri" w:cs="Arial"/>
                <w:sz w:val="18"/>
                <w:szCs w:val="18"/>
              </w:rPr>
            </w:pPr>
          </w:p>
        </w:tc>
        <w:tc>
          <w:tcPr>
            <w:tcW w:w="2007" w:type="dxa"/>
            <w:tcBorders>
              <w:top w:val="nil"/>
              <w:left w:val="nil"/>
              <w:bottom w:val="nil"/>
              <w:right w:val="nil"/>
            </w:tcBorders>
            <w:shd w:val="clear" w:color="auto" w:fill="auto"/>
            <w:noWrap/>
            <w:vAlign w:val="center"/>
          </w:tcPr>
          <w:p w14:paraId="01B193BC" w14:textId="77777777" w:rsidR="006B4D9D" w:rsidRPr="00A241AA" w:rsidRDefault="006B4D9D" w:rsidP="004D424D">
            <w:pPr>
              <w:jc w:val="center"/>
              <w:rPr>
                <w:rFonts w:ascii="Calibri" w:hAnsi="Calibri" w:cs="Arial"/>
                <w:sz w:val="18"/>
                <w:szCs w:val="18"/>
              </w:rPr>
            </w:pPr>
          </w:p>
        </w:tc>
        <w:tc>
          <w:tcPr>
            <w:tcW w:w="1863" w:type="dxa"/>
            <w:tcBorders>
              <w:top w:val="nil"/>
              <w:left w:val="nil"/>
              <w:bottom w:val="nil"/>
              <w:right w:val="nil"/>
            </w:tcBorders>
            <w:shd w:val="clear" w:color="auto" w:fill="auto"/>
            <w:noWrap/>
            <w:vAlign w:val="center"/>
          </w:tcPr>
          <w:p w14:paraId="147D48A6" w14:textId="77777777" w:rsidR="006B4D9D" w:rsidRPr="00A241AA" w:rsidRDefault="006B4D9D" w:rsidP="004D424D">
            <w:pPr>
              <w:jc w:val="center"/>
              <w:rPr>
                <w:rFonts w:ascii="Calibri" w:hAnsi="Calibri" w:cs="Arial"/>
                <w:sz w:val="18"/>
                <w:szCs w:val="18"/>
              </w:rPr>
            </w:pPr>
          </w:p>
        </w:tc>
        <w:tc>
          <w:tcPr>
            <w:tcW w:w="1263" w:type="dxa"/>
            <w:tcBorders>
              <w:top w:val="nil"/>
              <w:left w:val="nil"/>
              <w:bottom w:val="nil"/>
              <w:right w:val="nil"/>
            </w:tcBorders>
            <w:shd w:val="clear" w:color="auto" w:fill="auto"/>
            <w:noWrap/>
            <w:vAlign w:val="center"/>
          </w:tcPr>
          <w:p w14:paraId="2558C85F" w14:textId="77777777" w:rsidR="006B4D9D" w:rsidRPr="00A241AA" w:rsidRDefault="006B4D9D" w:rsidP="004D424D">
            <w:pPr>
              <w:jc w:val="center"/>
              <w:rPr>
                <w:rFonts w:ascii="Calibri" w:hAnsi="Calibri" w:cs="Arial"/>
                <w:sz w:val="18"/>
                <w:szCs w:val="18"/>
              </w:rPr>
            </w:pPr>
          </w:p>
        </w:tc>
      </w:tr>
      <w:tr w:rsidR="006B4D9D" w:rsidRPr="00A241AA" w14:paraId="70E30B3E" w14:textId="77777777" w:rsidTr="006B4D9D">
        <w:trPr>
          <w:trHeight w:val="20"/>
          <w:jc w:val="center"/>
        </w:trPr>
        <w:tc>
          <w:tcPr>
            <w:tcW w:w="1736" w:type="dxa"/>
            <w:tcBorders>
              <w:top w:val="nil"/>
              <w:left w:val="nil"/>
              <w:bottom w:val="nil"/>
              <w:right w:val="nil"/>
            </w:tcBorders>
            <w:shd w:val="clear" w:color="auto" w:fill="auto"/>
            <w:noWrap/>
            <w:vAlign w:val="center"/>
          </w:tcPr>
          <w:p w14:paraId="0F029AD6" w14:textId="77777777" w:rsidR="006B4D9D" w:rsidRPr="00A241AA" w:rsidRDefault="006B4D9D" w:rsidP="004D424D">
            <w:pPr>
              <w:rPr>
                <w:rFonts w:ascii="Calibri" w:hAnsi="Calibri" w:cs="Arial"/>
                <w:sz w:val="18"/>
                <w:szCs w:val="18"/>
              </w:rPr>
            </w:pPr>
            <w:r w:rsidRPr="00A241AA">
              <w:rPr>
                <w:rFonts w:ascii="Calibri" w:hAnsi="Calibri" w:cs="Courier New"/>
                <w:sz w:val="18"/>
                <w:szCs w:val="18"/>
              </w:rPr>
              <w:t xml:space="preserve">   -  </w:t>
            </w:r>
            <w:proofErr w:type="spellStart"/>
            <w:r w:rsidRPr="00A241AA">
              <w:rPr>
                <w:rFonts w:ascii="Calibri" w:hAnsi="Calibri" w:cs="Courier New"/>
                <w:sz w:val="18"/>
                <w:szCs w:val="18"/>
              </w:rPr>
              <w:t>frameshift</w:t>
            </w:r>
            <w:proofErr w:type="spellEnd"/>
          </w:p>
        </w:tc>
        <w:tc>
          <w:tcPr>
            <w:tcW w:w="2554" w:type="dxa"/>
            <w:tcBorders>
              <w:top w:val="nil"/>
              <w:left w:val="nil"/>
              <w:bottom w:val="nil"/>
              <w:right w:val="nil"/>
            </w:tcBorders>
            <w:shd w:val="clear" w:color="auto" w:fill="auto"/>
            <w:noWrap/>
            <w:vAlign w:val="center"/>
          </w:tcPr>
          <w:p w14:paraId="71FAC501" w14:textId="77777777" w:rsidR="006B4D9D" w:rsidRPr="00A241AA" w:rsidRDefault="006B4D9D" w:rsidP="004D424D">
            <w:pPr>
              <w:jc w:val="center"/>
              <w:rPr>
                <w:rFonts w:ascii="Calibri" w:hAnsi="Calibri" w:cs="Arial"/>
                <w:sz w:val="18"/>
                <w:szCs w:val="18"/>
              </w:rPr>
            </w:pPr>
            <w:r w:rsidRPr="00A241AA">
              <w:rPr>
                <w:rFonts w:ascii="Calibri" w:hAnsi="Calibri" w:cs="Arial"/>
                <w:sz w:val="18"/>
                <w:szCs w:val="18"/>
              </w:rPr>
              <w:t>c.504_505insAAGG</w:t>
            </w:r>
          </w:p>
        </w:tc>
        <w:tc>
          <w:tcPr>
            <w:tcW w:w="2007" w:type="dxa"/>
            <w:tcBorders>
              <w:top w:val="nil"/>
              <w:left w:val="nil"/>
              <w:bottom w:val="nil"/>
              <w:right w:val="nil"/>
            </w:tcBorders>
            <w:shd w:val="clear" w:color="auto" w:fill="auto"/>
            <w:noWrap/>
            <w:vAlign w:val="center"/>
          </w:tcPr>
          <w:p w14:paraId="3C649938" w14:textId="77777777" w:rsidR="006B4D9D" w:rsidRPr="00A241AA" w:rsidRDefault="006B4D9D" w:rsidP="0036600F">
            <w:pPr>
              <w:jc w:val="center"/>
              <w:rPr>
                <w:rFonts w:ascii="Calibri" w:hAnsi="Calibri" w:cs="Arial"/>
                <w:sz w:val="18"/>
                <w:szCs w:val="18"/>
              </w:rPr>
            </w:pPr>
            <w:r w:rsidRPr="00A241AA">
              <w:rPr>
                <w:rFonts w:ascii="Calibri" w:hAnsi="Calibri" w:cs="Arial"/>
                <w:sz w:val="18"/>
                <w:szCs w:val="18"/>
              </w:rPr>
              <w:t>p.Cys169GlufsX3</w:t>
            </w:r>
          </w:p>
        </w:tc>
        <w:tc>
          <w:tcPr>
            <w:tcW w:w="1863" w:type="dxa"/>
            <w:tcBorders>
              <w:top w:val="nil"/>
              <w:left w:val="nil"/>
              <w:bottom w:val="nil"/>
              <w:right w:val="nil"/>
            </w:tcBorders>
            <w:shd w:val="clear" w:color="auto" w:fill="auto"/>
            <w:noWrap/>
            <w:vAlign w:val="center"/>
          </w:tcPr>
          <w:p w14:paraId="7A56DBDF" w14:textId="77777777" w:rsidR="006B4D9D" w:rsidRPr="00A241AA" w:rsidRDefault="006B4D9D" w:rsidP="004D424D">
            <w:pPr>
              <w:jc w:val="center"/>
              <w:rPr>
                <w:rFonts w:ascii="Calibri" w:hAnsi="Calibri" w:cs="Arial"/>
                <w:sz w:val="18"/>
                <w:szCs w:val="18"/>
              </w:rPr>
            </w:pPr>
          </w:p>
        </w:tc>
        <w:tc>
          <w:tcPr>
            <w:tcW w:w="1263" w:type="dxa"/>
            <w:tcBorders>
              <w:top w:val="nil"/>
              <w:left w:val="nil"/>
              <w:bottom w:val="nil"/>
              <w:right w:val="nil"/>
            </w:tcBorders>
            <w:shd w:val="clear" w:color="auto" w:fill="auto"/>
            <w:noWrap/>
            <w:vAlign w:val="center"/>
          </w:tcPr>
          <w:p w14:paraId="713DF4BE" w14:textId="77777777" w:rsidR="006B4D9D" w:rsidRPr="00A241AA" w:rsidRDefault="006B4D9D" w:rsidP="004D424D">
            <w:pPr>
              <w:jc w:val="center"/>
              <w:rPr>
                <w:rFonts w:ascii="Calibri" w:hAnsi="Calibri" w:cs="Arial"/>
                <w:sz w:val="18"/>
                <w:szCs w:val="18"/>
              </w:rPr>
            </w:pPr>
            <w:r w:rsidRPr="00A241AA">
              <w:rPr>
                <w:rFonts w:ascii="Calibri" w:hAnsi="Calibri" w:cs="Arial"/>
                <w:sz w:val="18"/>
                <w:szCs w:val="18"/>
              </w:rPr>
              <w:t>p.Cys169fs</w:t>
            </w:r>
          </w:p>
        </w:tc>
      </w:tr>
      <w:tr w:rsidR="006B4D9D" w:rsidRPr="00A241AA" w14:paraId="0C74F81E" w14:textId="77777777" w:rsidTr="006B4D9D">
        <w:trPr>
          <w:trHeight w:val="20"/>
          <w:jc w:val="center"/>
        </w:trPr>
        <w:tc>
          <w:tcPr>
            <w:tcW w:w="1736" w:type="dxa"/>
            <w:tcBorders>
              <w:top w:val="nil"/>
              <w:left w:val="nil"/>
              <w:bottom w:val="nil"/>
              <w:right w:val="nil"/>
            </w:tcBorders>
            <w:shd w:val="clear" w:color="auto" w:fill="auto"/>
            <w:noWrap/>
            <w:vAlign w:val="center"/>
          </w:tcPr>
          <w:p w14:paraId="51332ADB" w14:textId="77777777" w:rsidR="006B4D9D" w:rsidRPr="00A241AA" w:rsidRDefault="006B4D9D" w:rsidP="004D424D">
            <w:pPr>
              <w:rPr>
                <w:rFonts w:ascii="Calibri" w:hAnsi="Calibri" w:cs="Arial"/>
                <w:sz w:val="18"/>
                <w:szCs w:val="18"/>
              </w:rPr>
            </w:pPr>
            <w:r w:rsidRPr="00A241AA">
              <w:rPr>
                <w:rFonts w:ascii="Calibri" w:hAnsi="Calibri" w:cs="Courier New"/>
                <w:sz w:val="18"/>
                <w:szCs w:val="18"/>
              </w:rPr>
              <w:t xml:space="preserve">   -  in</w:t>
            </w:r>
            <w:r w:rsidR="00A27EE3">
              <w:rPr>
                <w:rFonts w:ascii="Calibri" w:hAnsi="Calibri" w:cs="Courier New"/>
                <w:sz w:val="18"/>
                <w:szCs w:val="18"/>
              </w:rPr>
              <w:t>-</w:t>
            </w:r>
            <w:r w:rsidRPr="00A241AA">
              <w:rPr>
                <w:rFonts w:ascii="Calibri" w:hAnsi="Calibri" w:cs="Courier New"/>
                <w:sz w:val="18"/>
                <w:szCs w:val="18"/>
              </w:rPr>
              <w:t>frame</w:t>
            </w:r>
          </w:p>
        </w:tc>
        <w:tc>
          <w:tcPr>
            <w:tcW w:w="2554" w:type="dxa"/>
            <w:tcBorders>
              <w:top w:val="nil"/>
              <w:left w:val="nil"/>
              <w:bottom w:val="nil"/>
              <w:right w:val="nil"/>
            </w:tcBorders>
            <w:shd w:val="clear" w:color="auto" w:fill="auto"/>
            <w:noWrap/>
            <w:vAlign w:val="center"/>
          </w:tcPr>
          <w:p w14:paraId="32FFEB9A" w14:textId="77777777" w:rsidR="006B4D9D" w:rsidRPr="00A241AA" w:rsidRDefault="006B4D9D" w:rsidP="004D424D">
            <w:pPr>
              <w:jc w:val="center"/>
              <w:rPr>
                <w:rFonts w:ascii="Calibri" w:hAnsi="Calibri" w:cs="Arial"/>
                <w:sz w:val="18"/>
                <w:szCs w:val="18"/>
              </w:rPr>
            </w:pPr>
            <w:r w:rsidRPr="00A241AA">
              <w:rPr>
                <w:rFonts w:ascii="Calibri" w:hAnsi="Calibri" w:cs="Arial"/>
                <w:sz w:val="18"/>
                <w:szCs w:val="18"/>
              </w:rPr>
              <w:t>c.504_505insAGT</w:t>
            </w:r>
          </w:p>
        </w:tc>
        <w:tc>
          <w:tcPr>
            <w:tcW w:w="2007" w:type="dxa"/>
            <w:tcBorders>
              <w:top w:val="nil"/>
              <w:left w:val="nil"/>
              <w:bottom w:val="nil"/>
              <w:right w:val="nil"/>
            </w:tcBorders>
            <w:shd w:val="clear" w:color="auto" w:fill="auto"/>
            <w:noWrap/>
            <w:vAlign w:val="center"/>
          </w:tcPr>
          <w:p w14:paraId="1EFE36D5" w14:textId="77777777" w:rsidR="006B4D9D" w:rsidRPr="00A241AA" w:rsidRDefault="006B4D9D" w:rsidP="004D424D">
            <w:pPr>
              <w:jc w:val="center"/>
              <w:rPr>
                <w:rFonts w:ascii="Calibri" w:hAnsi="Calibri" w:cs="Arial"/>
                <w:sz w:val="18"/>
                <w:szCs w:val="18"/>
              </w:rPr>
            </w:pPr>
            <w:r w:rsidRPr="00A241AA">
              <w:rPr>
                <w:rFonts w:ascii="Calibri" w:hAnsi="Calibri" w:cs="Arial"/>
                <w:sz w:val="18"/>
                <w:szCs w:val="18"/>
              </w:rPr>
              <w:t>p.Lys168_Cys169insAsn</w:t>
            </w:r>
          </w:p>
        </w:tc>
        <w:tc>
          <w:tcPr>
            <w:tcW w:w="1863" w:type="dxa"/>
            <w:tcBorders>
              <w:top w:val="nil"/>
              <w:left w:val="nil"/>
              <w:bottom w:val="nil"/>
              <w:right w:val="nil"/>
            </w:tcBorders>
            <w:shd w:val="clear" w:color="auto" w:fill="auto"/>
            <w:noWrap/>
            <w:vAlign w:val="center"/>
          </w:tcPr>
          <w:p w14:paraId="198A5296" w14:textId="77777777" w:rsidR="006B4D9D" w:rsidRPr="00A241AA" w:rsidRDefault="006B4D9D" w:rsidP="004D424D">
            <w:pPr>
              <w:jc w:val="center"/>
              <w:rPr>
                <w:rFonts w:ascii="Calibri" w:hAnsi="Calibri" w:cs="Arial"/>
                <w:sz w:val="18"/>
                <w:szCs w:val="18"/>
              </w:rPr>
            </w:pPr>
          </w:p>
        </w:tc>
        <w:tc>
          <w:tcPr>
            <w:tcW w:w="1263" w:type="dxa"/>
            <w:tcBorders>
              <w:top w:val="nil"/>
              <w:left w:val="nil"/>
              <w:bottom w:val="nil"/>
              <w:right w:val="nil"/>
            </w:tcBorders>
            <w:shd w:val="clear" w:color="auto" w:fill="auto"/>
            <w:noWrap/>
            <w:vAlign w:val="center"/>
          </w:tcPr>
          <w:p w14:paraId="6A8F09B9" w14:textId="77777777" w:rsidR="006B4D9D" w:rsidRPr="00A241AA" w:rsidRDefault="006B4D9D" w:rsidP="004D424D">
            <w:pPr>
              <w:jc w:val="center"/>
              <w:rPr>
                <w:rFonts w:ascii="Calibri" w:hAnsi="Calibri" w:cs="Arial"/>
                <w:sz w:val="18"/>
                <w:szCs w:val="18"/>
              </w:rPr>
            </w:pPr>
          </w:p>
        </w:tc>
      </w:tr>
      <w:tr w:rsidR="006B4D9D" w:rsidRPr="00A241AA" w14:paraId="6AFF8AB8" w14:textId="77777777" w:rsidTr="006B4D9D">
        <w:trPr>
          <w:trHeight w:val="20"/>
          <w:jc w:val="center"/>
        </w:trPr>
        <w:tc>
          <w:tcPr>
            <w:tcW w:w="1736" w:type="dxa"/>
            <w:tcBorders>
              <w:top w:val="nil"/>
              <w:left w:val="nil"/>
              <w:bottom w:val="nil"/>
              <w:right w:val="nil"/>
            </w:tcBorders>
            <w:shd w:val="clear" w:color="auto" w:fill="auto"/>
            <w:noWrap/>
            <w:vAlign w:val="center"/>
          </w:tcPr>
          <w:p w14:paraId="7E5F5EAD" w14:textId="77777777" w:rsidR="006B4D9D" w:rsidRPr="00A241AA" w:rsidRDefault="006B4D9D" w:rsidP="004D424D">
            <w:pPr>
              <w:rPr>
                <w:rFonts w:ascii="Calibri" w:hAnsi="Calibri" w:cs="Courier New"/>
                <w:sz w:val="18"/>
                <w:szCs w:val="18"/>
              </w:rPr>
            </w:pPr>
          </w:p>
        </w:tc>
        <w:tc>
          <w:tcPr>
            <w:tcW w:w="2554" w:type="dxa"/>
            <w:tcBorders>
              <w:top w:val="nil"/>
              <w:left w:val="nil"/>
              <w:bottom w:val="nil"/>
              <w:right w:val="nil"/>
            </w:tcBorders>
            <w:shd w:val="clear" w:color="auto" w:fill="auto"/>
            <w:noWrap/>
            <w:vAlign w:val="center"/>
          </w:tcPr>
          <w:p w14:paraId="2BC01380" w14:textId="77777777" w:rsidR="006B4D9D" w:rsidRPr="00A241AA" w:rsidRDefault="006B4D9D" w:rsidP="004D424D">
            <w:pPr>
              <w:jc w:val="center"/>
              <w:rPr>
                <w:rFonts w:ascii="Calibri" w:hAnsi="Calibri" w:cs="Arial"/>
                <w:sz w:val="18"/>
                <w:szCs w:val="18"/>
              </w:rPr>
            </w:pPr>
          </w:p>
        </w:tc>
        <w:tc>
          <w:tcPr>
            <w:tcW w:w="2007" w:type="dxa"/>
            <w:tcBorders>
              <w:top w:val="nil"/>
              <w:left w:val="nil"/>
              <w:bottom w:val="nil"/>
              <w:right w:val="nil"/>
            </w:tcBorders>
            <w:shd w:val="clear" w:color="auto" w:fill="auto"/>
            <w:noWrap/>
            <w:vAlign w:val="center"/>
          </w:tcPr>
          <w:p w14:paraId="02B8EAB3" w14:textId="77777777" w:rsidR="006B4D9D" w:rsidRPr="00A241AA" w:rsidRDefault="006B4D9D" w:rsidP="004D424D">
            <w:pPr>
              <w:jc w:val="center"/>
              <w:rPr>
                <w:rFonts w:ascii="Calibri" w:hAnsi="Calibri" w:cs="Arial"/>
                <w:sz w:val="18"/>
                <w:szCs w:val="18"/>
              </w:rPr>
            </w:pPr>
          </w:p>
        </w:tc>
        <w:tc>
          <w:tcPr>
            <w:tcW w:w="1863" w:type="dxa"/>
            <w:tcBorders>
              <w:top w:val="nil"/>
              <w:left w:val="nil"/>
              <w:bottom w:val="nil"/>
              <w:right w:val="nil"/>
            </w:tcBorders>
            <w:shd w:val="clear" w:color="auto" w:fill="auto"/>
            <w:noWrap/>
            <w:vAlign w:val="center"/>
          </w:tcPr>
          <w:p w14:paraId="0B10764D" w14:textId="77777777" w:rsidR="006B4D9D" w:rsidRPr="00A241AA" w:rsidRDefault="006B4D9D" w:rsidP="004D424D">
            <w:pPr>
              <w:jc w:val="center"/>
              <w:rPr>
                <w:rFonts w:ascii="Calibri" w:hAnsi="Calibri" w:cs="Arial"/>
                <w:sz w:val="18"/>
                <w:szCs w:val="18"/>
              </w:rPr>
            </w:pPr>
          </w:p>
        </w:tc>
        <w:tc>
          <w:tcPr>
            <w:tcW w:w="1263" w:type="dxa"/>
            <w:tcBorders>
              <w:top w:val="nil"/>
              <w:left w:val="nil"/>
              <w:bottom w:val="nil"/>
              <w:right w:val="nil"/>
            </w:tcBorders>
            <w:shd w:val="clear" w:color="auto" w:fill="auto"/>
            <w:noWrap/>
            <w:vAlign w:val="center"/>
          </w:tcPr>
          <w:p w14:paraId="11970DF8" w14:textId="77777777" w:rsidR="006B4D9D" w:rsidRPr="00A241AA" w:rsidRDefault="006B4D9D" w:rsidP="004D424D">
            <w:pPr>
              <w:jc w:val="center"/>
              <w:rPr>
                <w:rFonts w:ascii="Calibri" w:hAnsi="Calibri" w:cs="Arial"/>
                <w:sz w:val="18"/>
                <w:szCs w:val="18"/>
              </w:rPr>
            </w:pPr>
          </w:p>
        </w:tc>
      </w:tr>
      <w:tr w:rsidR="006B4D9D" w:rsidRPr="00E552E1" w14:paraId="47C6377F" w14:textId="77777777" w:rsidTr="006B4D9D">
        <w:trPr>
          <w:trHeight w:val="20"/>
          <w:jc w:val="center"/>
        </w:trPr>
        <w:tc>
          <w:tcPr>
            <w:tcW w:w="1736" w:type="dxa"/>
            <w:tcBorders>
              <w:top w:val="nil"/>
              <w:left w:val="nil"/>
              <w:bottom w:val="nil"/>
              <w:right w:val="nil"/>
            </w:tcBorders>
            <w:shd w:val="clear" w:color="auto" w:fill="auto"/>
            <w:noWrap/>
          </w:tcPr>
          <w:p w14:paraId="6879A92B" w14:textId="77777777" w:rsidR="006B4D9D" w:rsidRPr="00A241AA" w:rsidRDefault="006B4D9D" w:rsidP="004D424D">
            <w:pPr>
              <w:rPr>
                <w:rFonts w:ascii="Calibri" w:hAnsi="Calibri" w:cs="Courier New"/>
                <w:sz w:val="18"/>
                <w:szCs w:val="18"/>
              </w:rPr>
            </w:pPr>
          </w:p>
        </w:tc>
        <w:tc>
          <w:tcPr>
            <w:tcW w:w="2554" w:type="dxa"/>
            <w:tcBorders>
              <w:top w:val="nil"/>
              <w:left w:val="nil"/>
              <w:bottom w:val="nil"/>
              <w:right w:val="nil"/>
            </w:tcBorders>
            <w:shd w:val="clear" w:color="auto" w:fill="auto"/>
            <w:noWrap/>
          </w:tcPr>
          <w:p w14:paraId="1E5BC3A5" w14:textId="77777777" w:rsidR="006B4D9D" w:rsidRPr="00E552E1" w:rsidRDefault="006B4D9D" w:rsidP="004D424D">
            <w:pPr>
              <w:jc w:val="center"/>
              <w:rPr>
                <w:rFonts w:ascii="Calibri" w:hAnsi="Calibri" w:cs="Arial"/>
                <w:sz w:val="18"/>
                <w:szCs w:val="18"/>
              </w:rPr>
            </w:pPr>
          </w:p>
        </w:tc>
        <w:tc>
          <w:tcPr>
            <w:tcW w:w="2007" w:type="dxa"/>
            <w:tcBorders>
              <w:top w:val="nil"/>
              <w:left w:val="nil"/>
              <w:bottom w:val="nil"/>
              <w:right w:val="nil"/>
            </w:tcBorders>
            <w:shd w:val="clear" w:color="auto" w:fill="auto"/>
            <w:noWrap/>
          </w:tcPr>
          <w:p w14:paraId="416D4F6F" w14:textId="77777777" w:rsidR="006B4D9D" w:rsidRPr="00E552E1" w:rsidRDefault="006B4D9D" w:rsidP="004D424D">
            <w:pPr>
              <w:jc w:val="center"/>
              <w:rPr>
                <w:rFonts w:ascii="Calibri" w:hAnsi="Calibri" w:cs="Arial"/>
                <w:sz w:val="18"/>
                <w:szCs w:val="18"/>
              </w:rPr>
            </w:pPr>
          </w:p>
        </w:tc>
        <w:tc>
          <w:tcPr>
            <w:tcW w:w="1863" w:type="dxa"/>
            <w:tcBorders>
              <w:top w:val="nil"/>
              <w:left w:val="nil"/>
              <w:bottom w:val="nil"/>
              <w:right w:val="nil"/>
            </w:tcBorders>
            <w:shd w:val="clear" w:color="auto" w:fill="auto"/>
            <w:noWrap/>
          </w:tcPr>
          <w:p w14:paraId="198D1B89" w14:textId="77777777" w:rsidR="006B4D9D" w:rsidRPr="00E552E1" w:rsidRDefault="006B4D9D" w:rsidP="004D424D">
            <w:pPr>
              <w:rPr>
                <w:rFonts w:ascii="Calibri" w:hAnsi="Calibri" w:cs="Arial"/>
                <w:sz w:val="18"/>
                <w:szCs w:val="18"/>
              </w:rPr>
            </w:pPr>
          </w:p>
        </w:tc>
        <w:tc>
          <w:tcPr>
            <w:tcW w:w="1263" w:type="dxa"/>
            <w:tcBorders>
              <w:top w:val="nil"/>
              <w:left w:val="nil"/>
              <w:bottom w:val="nil"/>
              <w:right w:val="nil"/>
            </w:tcBorders>
            <w:shd w:val="clear" w:color="auto" w:fill="auto"/>
            <w:noWrap/>
            <w:vAlign w:val="center"/>
          </w:tcPr>
          <w:p w14:paraId="556611D0" w14:textId="77777777" w:rsidR="006B4D9D" w:rsidRPr="00E552E1" w:rsidRDefault="006B4D9D" w:rsidP="004D424D">
            <w:pPr>
              <w:jc w:val="center"/>
              <w:rPr>
                <w:rFonts w:ascii="Calibri" w:hAnsi="Calibri" w:cs="Arial"/>
                <w:sz w:val="18"/>
                <w:szCs w:val="18"/>
              </w:rPr>
            </w:pPr>
          </w:p>
        </w:tc>
      </w:tr>
      <w:tr w:rsidR="006B4D9D" w:rsidRPr="00E552E1" w14:paraId="2C27AECF" w14:textId="77777777" w:rsidTr="006B4D9D">
        <w:trPr>
          <w:trHeight w:val="20"/>
          <w:jc w:val="center"/>
        </w:trPr>
        <w:tc>
          <w:tcPr>
            <w:tcW w:w="1736" w:type="dxa"/>
            <w:tcBorders>
              <w:top w:val="nil"/>
              <w:left w:val="nil"/>
              <w:bottom w:val="nil"/>
              <w:right w:val="nil"/>
            </w:tcBorders>
            <w:shd w:val="clear" w:color="auto" w:fill="auto"/>
            <w:noWrap/>
          </w:tcPr>
          <w:p w14:paraId="1A4BE24C" w14:textId="77777777" w:rsidR="006B4D9D" w:rsidRPr="00A241AA" w:rsidRDefault="006B4D9D" w:rsidP="004D424D">
            <w:pPr>
              <w:rPr>
                <w:rFonts w:ascii="Calibri" w:hAnsi="Calibri" w:cs="Arial"/>
                <w:b/>
                <w:sz w:val="18"/>
                <w:szCs w:val="18"/>
              </w:rPr>
            </w:pPr>
            <w:r w:rsidRPr="00A241AA">
              <w:rPr>
                <w:rFonts w:ascii="Calibri" w:hAnsi="Calibri" w:cs="Courier New"/>
                <w:b/>
                <w:sz w:val="18"/>
                <w:szCs w:val="18"/>
              </w:rPr>
              <w:t>Deletion/Insertion</w:t>
            </w:r>
          </w:p>
        </w:tc>
        <w:tc>
          <w:tcPr>
            <w:tcW w:w="2554" w:type="dxa"/>
            <w:tcBorders>
              <w:top w:val="nil"/>
              <w:left w:val="nil"/>
              <w:bottom w:val="nil"/>
              <w:right w:val="nil"/>
            </w:tcBorders>
            <w:shd w:val="clear" w:color="auto" w:fill="auto"/>
            <w:noWrap/>
          </w:tcPr>
          <w:p w14:paraId="6C354B4F" w14:textId="77777777" w:rsidR="006B4D9D" w:rsidRPr="00E552E1" w:rsidRDefault="006B4D9D" w:rsidP="004D424D">
            <w:pPr>
              <w:jc w:val="center"/>
              <w:rPr>
                <w:rFonts w:ascii="Calibri" w:hAnsi="Calibri" w:cs="Arial"/>
                <w:sz w:val="18"/>
                <w:szCs w:val="18"/>
              </w:rPr>
            </w:pPr>
            <w:r w:rsidRPr="00E552E1">
              <w:rPr>
                <w:rFonts w:ascii="Calibri" w:hAnsi="Calibri" w:cs="Arial"/>
                <w:sz w:val="18"/>
                <w:szCs w:val="18"/>
              </w:rPr>
              <w:t>c.357_358delinsTG</w:t>
            </w:r>
          </w:p>
        </w:tc>
        <w:tc>
          <w:tcPr>
            <w:tcW w:w="2007" w:type="dxa"/>
            <w:tcBorders>
              <w:top w:val="nil"/>
              <w:left w:val="nil"/>
              <w:bottom w:val="nil"/>
              <w:right w:val="nil"/>
            </w:tcBorders>
            <w:shd w:val="clear" w:color="auto" w:fill="auto"/>
            <w:noWrap/>
          </w:tcPr>
          <w:p w14:paraId="5396FD66" w14:textId="77777777" w:rsidR="006B4D9D" w:rsidRPr="00E552E1" w:rsidRDefault="006B4D9D" w:rsidP="004D424D">
            <w:pPr>
              <w:jc w:val="center"/>
              <w:rPr>
                <w:rFonts w:ascii="Calibri" w:hAnsi="Calibri" w:cs="Arial"/>
                <w:sz w:val="18"/>
                <w:szCs w:val="18"/>
              </w:rPr>
            </w:pPr>
            <w:r w:rsidRPr="00E552E1">
              <w:rPr>
                <w:rFonts w:ascii="Calibri" w:hAnsi="Calibri" w:cs="Arial"/>
                <w:sz w:val="18"/>
                <w:szCs w:val="18"/>
              </w:rPr>
              <w:t>p.Ser119delinsHis</w:t>
            </w:r>
          </w:p>
        </w:tc>
        <w:tc>
          <w:tcPr>
            <w:tcW w:w="1863" w:type="dxa"/>
            <w:tcBorders>
              <w:top w:val="nil"/>
              <w:left w:val="nil"/>
              <w:bottom w:val="nil"/>
              <w:right w:val="nil"/>
            </w:tcBorders>
            <w:shd w:val="clear" w:color="auto" w:fill="auto"/>
            <w:noWrap/>
          </w:tcPr>
          <w:p w14:paraId="62841AE1" w14:textId="77777777" w:rsidR="006B4D9D" w:rsidRPr="00E552E1" w:rsidRDefault="006B4D9D" w:rsidP="004D424D">
            <w:pPr>
              <w:rPr>
                <w:rFonts w:ascii="Calibri" w:hAnsi="Calibri" w:cs="Arial"/>
                <w:sz w:val="18"/>
                <w:szCs w:val="18"/>
              </w:rPr>
            </w:pPr>
          </w:p>
        </w:tc>
        <w:tc>
          <w:tcPr>
            <w:tcW w:w="1263" w:type="dxa"/>
            <w:tcBorders>
              <w:top w:val="nil"/>
              <w:left w:val="nil"/>
              <w:bottom w:val="nil"/>
              <w:right w:val="nil"/>
            </w:tcBorders>
            <w:shd w:val="clear" w:color="auto" w:fill="auto"/>
            <w:noWrap/>
            <w:vAlign w:val="center"/>
          </w:tcPr>
          <w:p w14:paraId="01080801" w14:textId="77777777" w:rsidR="006B4D9D" w:rsidRPr="00E552E1" w:rsidRDefault="006B4D9D" w:rsidP="004D424D">
            <w:pPr>
              <w:jc w:val="center"/>
              <w:rPr>
                <w:rFonts w:ascii="Calibri" w:hAnsi="Calibri" w:cs="Arial"/>
                <w:sz w:val="18"/>
                <w:szCs w:val="18"/>
              </w:rPr>
            </w:pPr>
          </w:p>
        </w:tc>
      </w:tr>
      <w:tr w:rsidR="006B4D9D" w:rsidRPr="00A241AA" w14:paraId="759DED34" w14:textId="77777777" w:rsidTr="006B4D9D">
        <w:trPr>
          <w:trHeight w:val="20"/>
          <w:jc w:val="center"/>
        </w:trPr>
        <w:tc>
          <w:tcPr>
            <w:tcW w:w="1736" w:type="dxa"/>
            <w:tcBorders>
              <w:top w:val="nil"/>
              <w:left w:val="nil"/>
              <w:bottom w:val="nil"/>
              <w:right w:val="nil"/>
            </w:tcBorders>
            <w:shd w:val="clear" w:color="auto" w:fill="auto"/>
            <w:noWrap/>
            <w:vAlign w:val="center"/>
          </w:tcPr>
          <w:p w14:paraId="096A07A2" w14:textId="77777777" w:rsidR="006B4D9D" w:rsidRPr="00E552E1" w:rsidRDefault="006B4D9D" w:rsidP="004D424D">
            <w:pPr>
              <w:rPr>
                <w:rFonts w:ascii="Calibri" w:hAnsi="Calibri" w:cs="Courier New"/>
                <w:sz w:val="18"/>
                <w:szCs w:val="18"/>
              </w:rPr>
            </w:pPr>
          </w:p>
        </w:tc>
        <w:tc>
          <w:tcPr>
            <w:tcW w:w="2554" w:type="dxa"/>
            <w:tcBorders>
              <w:top w:val="nil"/>
              <w:left w:val="nil"/>
              <w:bottom w:val="nil"/>
              <w:right w:val="nil"/>
            </w:tcBorders>
            <w:shd w:val="clear" w:color="auto" w:fill="auto"/>
            <w:noWrap/>
            <w:vAlign w:val="center"/>
          </w:tcPr>
          <w:p w14:paraId="43B374F5" w14:textId="77777777" w:rsidR="006B4D9D" w:rsidRPr="00E552E1" w:rsidRDefault="006B4D9D" w:rsidP="004D424D">
            <w:pPr>
              <w:jc w:val="center"/>
              <w:rPr>
                <w:rFonts w:ascii="Calibri" w:hAnsi="Calibri" w:cs="Arial"/>
                <w:sz w:val="18"/>
                <w:szCs w:val="18"/>
              </w:rPr>
            </w:pPr>
            <w:r w:rsidRPr="00E552E1">
              <w:rPr>
                <w:rFonts w:ascii="Calibri" w:hAnsi="Calibri" w:cs="Arial"/>
                <w:sz w:val="18"/>
                <w:szCs w:val="18"/>
              </w:rPr>
              <w:t>c.*159_*184delinsGAACCTGTTCCTTTACTTGCCCCAA</w:t>
            </w:r>
          </w:p>
        </w:tc>
        <w:tc>
          <w:tcPr>
            <w:tcW w:w="2007" w:type="dxa"/>
            <w:tcBorders>
              <w:top w:val="nil"/>
              <w:left w:val="nil"/>
              <w:bottom w:val="nil"/>
              <w:right w:val="nil"/>
            </w:tcBorders>
            <w:shd w:val="clear" w:color="auto" w:fill="auto"/>
            <w:noWrap/>
            <w:vAlign w:val="center"/>
          </w:tcPr>
          <w:p w14:paraId="569AA572" w14:textId="77777777" w:rsidR="006B4D9D" w:rsidRPr="00E552E1" w:rsidRDefault="006B4D9D" w:rsidP="004D424D">
            <w:pPr>
              <w:jc w:val="center"/>
              <w:rPr>
                <w:rFonts w:ascii="Calibri" w:hAnsi="Calibri" w:cs="Arial"/>
                <w:sz w:val="18"/>
                <w:szCs w:val="18"/>
              </w:rPr>
            </w:pPr>
          </w:p>
        </w:tc>
        <w:tc>
          <w:tcPr>
            <w:tcW w:w="1863" w:type="dxa"/>
            <w:tcBorders>
              <w:top w:val="nil"/>
              <w:left w:val="nil"/>
              <w:bottom w:val="nil"/>
              <w:right w:val="nil"/>
            </w:tcBorders>
            <w:shd w:val="clear" w:color="auto" w:fill="auto"/>
            <w:noWrap/>
            <w:vAlign w:val="center"/>
          </w:tcPr>
          <w:p w14:paraId="05C9DEAF" w14:textId="77777777" w:rsidR="006B4D9D" w:rsidRPr="00E552E1" w:rsidRDefault="006B4D9D" w:rsidP="004D424D">
            <w:pPr>
              <w:jc w:val="center"/>
              <w:rPr>
                <w:rFonts w:ascii="Calibri" w:hAnsi="Calibri" w:cs="Arial"/>
                <w:sz w:val="18"/>
                <w:szCs w:val="18"/>
              </w:rPr>
            </w:pPr>
            <w:r w:rsidRPr="00E552E1">
              <w:rPr>
                <w:rFonts w:ascii="Calibri" w:hAnsi="Calibri" w:cs="Arial"/>
                <w:sz w:val="18"/>
                <w:szCs w:val="18"/>
              </w:rPr>
              <w:t>c.*159_*184delins25</w:t>
            </w:r>
          </w:p>
        </w:tc>
        <w:tc>
          <w:tcPr>
            <w:tcW w:w="1263" w:type="dxa"/>
            <w:tcBorders>
              <w:top w:val="nil"/>
              <w:left w:val="nil"/>
              <w:bottom w:val="nil"/>
              <w:right w:val="nil"/>
            </w:tcBorders>
            <w:shd w:val="clear" w:color="auto" w:fill="auto"/>
            <w:noWrap/>
            <w:vAlign w:val="center"/>
          </w:tcPr>
          <w:p w14:paraId="2C709201" w14:textId="77777777" w:rsidR="006B4D9D" w:rsidRPr="00E552E1" w:rsidRDefault="006B4D9D" w:rsidP="004D424D">
            <w:pPr>
              <w:jc w:val="center"/>
              <w:rPr>
                <w:rFonts w:ascii="Calibri" w:hAnsi="Calibri" w:cs="Arial"/>
                <w:sz w:val="18"/>
                <w:szCs w:val="18"/>
              </w:rPr>
            </w:pPr>
          </w:p>
        </w:tc>
      </w:tr>
      <w:tr w:rsidR="006B4D9D" w:rsidRPr="00E552E1" w14:paraId="43D582CA" w14:textId="77777777" w:rsidTr="006B4D9D">
        <w:trPr>
          <w:trHeight w:val="20"/>
          <w:jc w:val="center"/>
        </w:trPr>
        <w:tc>
          <w:tcPr>
            <w:tcW w:w="1736" w:type="dxa"/>
            <w:tcBorders>
              <w:top w:val="nil"/>
              <w:left w:val="nil"/>
              <w:bottom w:val="nil"/>
              <w:right w:val="nil"/>
            </w:tcBorders>
            <w:shd w:val="clear" w:color="auto" w:fill="auto"/>
            <w:noWrap/>
            <w:vAlign w:val="center"/>
          </w:tcPr>
          <w:p w14:paraId="46A1D09D" w14:textId="77777777" w:rsidR="006B4D9D" w:rsidRPr="00E552E1" w:rsidRDefault="006B4D9D" w:rsidP="004D424D">
            <w:pPr>
              <w:rPr>
                <w:rFonts w:ascii="Calibri" w:hAnsi="Calibri" w:cs="Courier New"/>
                <w:sz w:val="18"/>
                <w:szCs w:val="18"/>
              </w:rPr>
            </w:pPr>
          </w:p>
        </w:tc>
        <w:tc>
          <w:tcPr>
            <w:tcW w:w="2554" w:type="dxa"/>
            <w:tcBorders>
              <w:top w:val="nil"/>
              <w:left w:val="nil"/>
              <w:bottom w:val="nil"/>
              <w:right w:val="nil"/>
            </w:tcBorders>
            <w:shd w:val="clear" w:color="auto" w:fill="auto"/>
            <w:noWrap/>
            <w:vAlign w:val="center"/>
          </w:tcPr>
          <w:p w14:paraId="48CCE017" w14:textId="77777777" w:rsidR="006B4D9D" w:rsidRPr="00E552E1" w:rsidRDefault="006B4D9D" w:rsidP="004D424D">
            <w:pPr>
              <w:jc w:val="center"/>
              <w:rPr>
                <w:rFonts w:ascii="Calibri" w:hAnsi="Calibri" w:cs="Arial"/>
                <w:sz w:val="18"/>
                <w:szCs w:val="18"/>
              </w:rPr>
            </w:pPr>
          </w:p>
        </w:tc>
        <w:tc>
          <w:tcPr>
            <w:tcW w:w="2007" w:type="dxa"/>
            <w:tcBorders>
              <w:top w:val="nil"/>
              <w:left w:val="nil"/>
              <w:bottom w:val="nil"/>
              <w:right w:val="nil"/>
            </w:tcBorders>
            <w:shd w:val="clear" w:color="auto" w:fill="auto"/>
            <w:noWrap/>
            <w:vAlign w:val="center"/>
          </w:tcPr>
          <w:p w14:paraId="76BDB003" w14:textId="77777777" w:rsidR="006B4D9D" w:rsidRPr="00E552E1" w:rsidRDefault="006B4D9D" w:rsidP="004D424D">
            <w:pPr>
              <w:jc w:val="center"/>
              <w:rPr>
                <w:rFonts w:ascii="Calibri" w:hAnsi="Calibri" w:cs="Arial"/>
                <w:sz w:val="18"/>
                <w:szCs w:val="18"/>
              </w:rPr>
            </w:pPr>
          </w:p>
        </w:tc>
        <w:tc>
          <w:tcPr>
            <w:tcW w:w="1863" w:type="dxa"/>
            <w:tcBorders>
              <w:top w:val="nil"/>
              <w:left w:val="nil"/>
              <w:bottom w:val="nil"/>
              <w:right w:val="nil"/>
            </w:tcBorders>
            <w:shd w:val="clear" w:color="auto" w:fill="auto"/>
            <w:noWrap/>
            <w:vAlign w:val="center"/>
          </w:tcPr>
          <w:p w14:paraId="6616653D" w14:textId="77777777" w:rsidR="006B4D9D" w:rsidRPr="00E552E1" w:rsidRDefault="006B4D9D" w:rsidP="004D424D">
            <w:pPr>
              <w:jc w:val="center"/>
              <w:rPr>
                <w:rFonts w:ascii="Calibri" w:hAnsi="Calibri" w:cs="Arial"/>
                <w:sz w:val="18"/>
                <w:szCs w:val="18"/>
              </w:rPr>
            </w:pPr>
          </w:p>
        </w:tc>
        <w:tc>
          <w:tcPr>
            <w:tcW w:w="1263" w:type="dxa"/>
            <w:tcBorders>
              <w:top w:val="nil"/>
              <w:left w:val="nil"/>
              <w:bottom w:val="nil"/>
              <w:right w:val="nil"/>
            </w:tcBorders>
            <w:shd w:val="clear" w:color="auto" w:fill="auto"/>
            <w:noWrap/>
            <w:vAlign w:val="center"/>
          </w:tcPr>
          <w:p w14:paraId="0436C2A2" w14:textId="77777777" w:rsidR="006B4D9D" w:rsidRPr="00E552E1" w:rsidRDefault="006B4D9D" w:rsidP="004D424D">
            <w:pPr>
              <w:jc w:val="center"/>
              <w:rPr>
                <w:rFonts w:ascii="Calibri" w:hAnsi="Calibri" w:cs="Arial"/>
                <w:sz w:val="18"/>
                <w:szCs w:val="18"/>
              </w:rPr>
            </w:pPr>
          </w:p>
        </w:tc>
      </w:tr>
      <w:tr w:rsidR="006B4D9D" w:rsidRPr="00E552E1" w14:paraId="6B1122BD" w14:textId="77777777" w:rsidTr="006B4D9D">
        <w:trPr>
          <w:trHeight w:val="20"/>
          <w:jc w:val="center"/>
        </w:trPr>
        <w:tc>
          <w:tcPr>
            <w:tcW w:w="1736" w:type="dxa"/>
            <w:tcBorders>
              <w:top w:val="nil"/>
              <w:left w:val="nil"/>
              <w:bottom w:val="nil"/>
              <w:right w:val="nil"/>
            </w:tcBorders>
            <w:shd w:val="clear" w:color="auto" w:fill="auto"/>
            <w:noWrap/>
            <w:vAlign w:val="center"/>
          </w:tcPr>
          <w:p w14:paraId="7107533A" w14:textId="77777777" w:rsidR="006B4D9D" w:rsidRPr="00A241AA" w:rsidRDefault="006B4D9D" w:rsidP="004D424D">
            <w:pPr>
              <w:rPr>
                <w:rFonts w:ascii="Calibri" w:hAnsi="Calibri" w:cs="Arial"/>
                <w:b/>
                <w:sz w:val="18"/>
                <w:szCs w:val="18"/>
              </w:rPr>
            </w:pPr>
            <w:r w:rsidRPr="00A241AA">
              <w:rPr>
                <w:rFonts w:ascii="Calibri" w:hAnsi="Calibri" w:cs="Courier New"/>
                <w:b/>
                <w:sz w:val="18"/>
                <w:szCs w:val="18"/>
              </w:rPr>
              <w:t xml:space="preserve">Duplication </w:t>
            </w:r>
          </w:p>
        </w:tc>
        <w:tc>
          <w:tcPr>
            <w:tcW w:w="2554" w:type="dxa"/>
            <w:tcBorders>
              <w:top w:val="nil"/>
              <w:left w:val="nil"/>
              <w:bottom w:val="nil"/>
              <w:right w:val="nil"/>
            </w:tcBorders>
            <w:shd w:val="clear" w:color="auto" w:fill="auto"/>
            <w:noWrap/>
            <w:vAlign w:val="center"/>
          </w:tcPr>
          <w:p w14:paraId="4110BBBA" w14:textId="77777777" w:rsidR="006B4D9D" w:rsidRPr="00E552E1" w:rsidRDefault="006B4D9D" w:rsidP="004D424D">
            <w:pPr>
              <w:jc w:val="center"/>
              <w:rPr>
                <w:rFonts w:ascii="Calibri" w:hAnsi="Calibri" w:cs="Arial"/>
                <w:sz w:val="18"/>
                <w:szCs w:val="18"/>
              </w:rPr>
            </w:pPr>
          </w:p>
        </w:tc>
        <w:tc>
          <w:tcPr>
            <w:tcW w:w="2007" w:type="dxa"/>
            <w:tcBorders>
              <w:top w:val="nil"/>
              <w:left w:val="nil"/>
              <w:bottom w:val="nil"/>
              <w:right w:val="nil"/>
            </w:tcBorders>
            <w:shd w:val="clear" w:color="auto" w:fill="auto"/>
            <w:noWrap/>
            <w:vAlign w:val="center"/>
          </w:tcPr>
          <w:p w14:paraId="39FE9886" w14:textId="77777777" w:rsidR="006B4D9D" w:rsidRPr="00E552E1" w:rsidRDefault="006B4D9D" w:rsidP="004D424D">
            <w:pPr>
              <w:jc w:val="center"/>
              <w:rPr>
                <w:rFonts w:ascii="Calibri" w:hAnsi="Calibri" w:cs="Arial"/>
                <w:sz w:val="18"/>
                <w:szCs w:val="18"/>
              </w:rPr>
            </w:pPr>
          </w:p>
        </w:tc>
        <w:tc>
          <w:tcPr>
            <w:tcW w:w="1863" w:type="dxa"/>
            <w:tcBorders>
              <w:top w:val="nil"/>
              <w:left w:val="nil"/>
              <w:bottom w:val="nil"/>
              <w:right w:val="nil"/>
            </w:tcBorders>
            <w:shd w:val="clear" w:color="auto" w:fill="auto"/>
            <w:noWrap/>
            <w:vAlign w:val="center"/>
          </w:tcPr>
          <w:p w14:paraId="772E313B" w14:textId="77777777" w:rsidR="006B4D9D" w:rsidRPr="00E552E1" w:rsidRDefault="006B4D9D" w:rsidP="004D424D">
            <w:pPr>
              <w:jc w:val="center"/>
              <w:rPr>
                <w:rFonts w:ascii="Calibri" w:hAnsi="Calibri" w:cs="Arial"/>
                <w:sz w:val="18"/>
                <w:szCs w:val="18"/>
              </w:rPr>
            </w:pPr>
          </w:p>
        </w:tc>
        <w:tc>
          <w:tcPr>
            <w:tcW w:w="1263" w:type="dxa"/>
            <w:tcBorders>
              <w:top w:val="nil"/>
              <w:left w:val="nil"/>
              <w:bottom w:val="nil"/>
              <w:right w:val="nil"/>
            </w:tcBorders>
            <w:shd w:val="clear" w:color="auto" w:fill="auto"/>
            <w:noWrap/>
            <w:vAlign w:val="center"/>
          </w:tcPr>
          <w:p w14:paraId="42239B7F" w14:textId="77777777" w:rsidR="006B4D9D" w:rsidRPr="00E552E1" w:rsidRDefault="006B4D9D" w:rsidP="004D424D">
            <w:pPr>
              <w:jc w:val="center"/>
              <w:rPr>
                <w:rFonts w:ascii="Calibri" w:hAnsi="Calibri" w:cs="Arial"/>
                <w:sz w:val="18"/>
                <w:szCs w:val="18"/>
              </w:rPr>
            </w:pPr>
          </w:p>
        </w:tc>
      </w:tr>
      <w:tr w:rsidR="006B4D9D" w:rsidRPr="00E552E1" w14:paraId="68CA332E" w14:textId="77777777" w:rsidTr="006B4D9D">
        <w:trPr>
          <w:trHeight w:val="20"/>
          <w:jc w:val="center"/>
        </w:trPr>
        <w:tc>
          <w:tcPr>
            <w:tcW w:w="1736" w:type="dxa"/>
            <w:tcBorders>
              <w:top w:val="nil"/>
              <w:left w:val="nil"/>
              <w:bottom w:val="nil"/>
              <w:right w:val="nil"/>
            </w:tcBorders>
            <w:shd w:val="clear" w:color="auto" w:fill="auto"/>
            <w:noWrap/>
            <w:vAlign w:val="center"/>
          </w:tcPr>
          <w:p w14:paraId="0B6E9111" w14:textId="77777777" w:rsidR="006B4D9D" w:rsidRPr="00E552E1" w:rsidRDefault="006B4D9D" w:rsidP="004D424D">
            <w:pPr>
              <w:rPr>
                <w:rFonts w:ascii="Calibri" w:hAnsi="Calibri" w:cs="Arial"/>
                <w:sz w:val="18"/>
                <w:szCs w:val="18"/>
              </w:rPr>
            </w:pPr>
            <w:r w:rsidRPr="00E552E1">
              <w:rPr>
                <w:rFonts w:ascii="Calibri" w:hAnsi="Calibri" w:cs="Courier New"/>
                <w:sz w:val="18"/>
                <w:szCs w:val="18"/>
              </w:rPr>
              <w:t xml:space="preserve">   -  </w:t>
            </w:r>
            <w:proofErr w:type="spellStart"/>
            <w:r w:rsidRPr="00E552E1">
              <w:rPr>
                <w:rFonts w:ascii="Calibri" w:hAnsi="Calibri" w:cs="Courier New"/>
                <w:sz w:val="18"/>
                <w:szCs w:val="18"/>
              </w:rPr>
              <w:t>frameshift</w:t>
            </w:r>
            <w:proofErr w:type="spellEnd"/>
          </w:p>
        </w:tc>
        <w:tc>
          <w:tcPr>
            <w:tcW w:w="2554" w:type="dxa"/>
            <w:tcBorders>
              <w:top w:val="nil"/>
              <w:left w:val="nil"/>
              <w:bottom w:val="nil"/>
              <w:right w:val="nil"/>
            </w:tcBorders>
            <w:shd w:val="clear" w:color="auto" w:fill="auto"/>
            <w:noWrap/>
            <w:vAlign w:val="center"/>
          </w:tcPr>
          <w:p w14:paraId="2BBFFBF0" w14:textId="77777777" w:rsidR="006B4D9D" w:rsidRPr="00E552E1" w:rsidRDefault="006B4D9D" w:rsidP="004D424D">
            <w:pPr>
              <w:jc w:val="center"/>
              <w:rPr>
                <w:rFonts w:ascii="Calibri" w:hAnsi="Calibri" w:cs="Arial"/>
                <w:sz w:val="18"/>
                <w:szCs w:val="18"/>
              </w:rPr>
            </w:pPr>
            <w:r w:rsidRPr="00E552E1">
              <w:rPr>
                <w:rFonts w:ascii="Calibri" w:hAnsi="Calibri" w:cs="Arial"/>
                <w:sz w:val="18"/>
                <w:szCs w:val="18"/>
              </w:rPr>
              <w:t>c.156_159dupGATG</w:t>
            </w:r>
          </w:p>
        </w:tc>
        <w:tc>
          <w:tcPr>
            <w:tcW w:w="2007" w:type="dxa"/>
            <w:tcBorders>
              <w:top w:val="nil"/>
              <w:left w:val="nil"/>
              <w:bottom w:val="nil"/>
              <w:right w:val="nil"/>
            </w:tcBorders>
            <w:shd w:val="clear" w:color="auto" w:fill="auto"/>
            <w:noWrap/>
            <w:vAlign w:val="center"/>
          </w:tcPr>
          <w:p w14:paraId="7F30F9F4" w14:textId="77777777" w:rsidR="006B4D9D" w:rsidRPr="00E552E1" w:rsidRDefault="006B4D9D" w:rsidP="0036600F">
            <w:pPr>
              <w:jc w:val="center"/>
              <w:rPr>
                <w:rFonts w:ascii="Calibri" w:hAnsi="Calibri" w:cs="Arial"/>
                <w:sz w:val="18"/>
                <w:szCs w:val="18"/>
              </w:rPr>
            </w:pPr>
            <w:r w:rsidRPr="00E552E1">
              <w:rPr>
                <w:rFonts w:ascii="Calibri" w:hAnsi="Calibri" w:cs="Arial"/>
                <w:sz w:val="18"/>
                <w:szCs w:val="18"/>
              </w:rPr>
              <w:t>p.Glu54AspfsX6</w:t>
            </w:r>
          </w:p>
        </w:tc>
        <w:tc>
          <w:tcPr>
            <w:tcW w:w="1863" w:type="dxa"/>
            <w:tcBorders>
              <w:top w:val="nil"/>
              <w:left w:val="nil"/>
              <w:bottom w:val="nil"/>
              <w:right w:val="nil"/>
            </w:tcBorders>
            <w:shd w:val="clear" w:color="auto" w:fill="auto"/>
            <w:noWrap/>
            <w:vAlign w:val="center"/>
          </w:tcPr>
          <w:p w14:paraId="14F208B1" w14:textId="77777777" w:rsidR="006B4D9D" w:rsidRPr="00E552E1" w:rsidRDefault="006B4D9D" w:rsidP="004D424D">
            <w:pPr>
              <w:jc w:val="center"/>
              <w:rPr>
                <w:rFonts w:ascii="Calibri" w:hAnsi="Calibri" w:cs="Arial"/>
                <w:sz w:val="18"/>
                <w:szCs w:val="18"/>
              </w:rPr>
            </w:pPr>
          </w:p>
        </w:tc>
        <w:tc>
          <w:tcPr>
            <w:tcW w:w="1263" w:type="dxa"/>
            <w:tcBorders>
              <w:top w:val="nil"/>
              <w:left w:val="nil"/>
              <w:bottom w:val="nil"/>
              <w:right w:val="nil"/>
            </w:tcBorders>
            <w:shd w:val="clear" w:color="auto" w:fill="auto"/>
            <w:noWrap/>
            <w:vAlign w:val="center"/>
          </w:tcPr>
          <w:p w14:paraId="24443C4E" w14:textId="77777777" w:rsidR="006B4D9D" w:rsidRPr="00E552E1" w:rsidRDefault="006B4D9D" w:rsidP="004D424D">
            <w:pPr>
              <w:jc w:val="center"/>
              <w:rPr>
                <w:rFonts w:ascii="Calibri" w:hAnsi="Calibri" w:cs="Arial"/>
                <w:sz w:val="18"/>
                <w:szCs w:val="18"/>
              </w:rPr>
            </w:pPr>
            <w:r w:rsidRPr="00E552E1">
              <w:rPr>
                <w:rFonts w:ascii="Calibri" w:hAnsi="Calibri" w:cs="Arial"/>
                <w:sz w:val="18"/>
                <w:szCs w:val="18"/>
              </w:rPr>
              <w:t>p.Glu54fs</w:t>
            </w:r>
          </w:p>
        </w:tc>
      </w:tr>
      <w:tr w:rsidR="006B4D9D" w:rsidRPr="00E552E1" w14:paraId="69D9B6A8" w14:textId="77777777" w:rsidTr="006B4D9D">
        <w:trPr>
          <w:trHeight w:val="20"/>
          <w:jc w:val="center"/>
        </w:trPr>
        <w:tc>
          <w:tcPr>
            <w:tcW w:w="1736" w:type="dxa"/>
            <w:tcBorders>
              <w:top w:val="nil"/>
              <w:left w:val="nil"/>
              <w:bottom w:val="nil"/>
              <w:right w:val="nil"/>
            </w:tcBorders>
            <w:shd w:val="clear" w:color="auto" w:fill="auto"/>
            <w:noWrap/>
            <w:vAlign w:val="center"/>
          </w:tcPr>
          <w:p w14:paraId="301A6A6A" w14:textId="77777777" w:rsidR="006B4D9D" w:rsidRPr="00E552E1" w:rsidRDefault="006B4D9D" w:rsidP="004D424D">
            <w:pPr>
              <w:rPr>
                <w:rFonts w:ascii="Calibri" w:hAnsi="Calibri" w:cs="Arial"/>
                <w:sz w:val="18"/>
                <w:szCs w:val="18"/>
              </w:rPr>
            </w:pPr>
            <w:r w:rsidRPr="00E552E1">
              <w:rPr>
                <w:rFonts w:ascii="Calibri" w:hAnsi="Calibri" w:cs="Courier New"/>
                <w:sz w:val="18"/>
                <w:szCs w:val="18"/>
              </w:rPr>
              <w:t xml:space="preserve">   -  in</w:t>
            </w:r>
            <w:r w:rsidR="00A27EE3">
              <w:rPr>
                <w:rFonts w:ascii="Calibri" w:hAnsi="Calibri" w:cs="Courier New"/>
                <w:sz w:val="18"/>
                <w:szCs w:val="18"/>
              </w:rPr>
              <w:t>-</w:t>
            </w:r>
            <w:r w:rsidRPr="00E552E1">
              <w:rPr>
                <w:rFonts w:ascii="Calibri" w:hAnsi="Calibri" w:cs="Courier New"/>
                <w:sz w:val="18"/>
                <w:szCs w:val="18"/>
              </w:rPr>
              <w:t>frame</w:t>
            </w:r>
          </w:p>
        </w:tc>
        <w:tc>
          <w:tcPr>
            <w:tcW w:w="2554" w:type="dxa"/>
            <w:tcBorders>
              <w:top w:val="nil"/>
              <w:left w:val="nil"/>
              <w:bottom w:val="nil"/>
              <w:right w:val="nil"/>
            </w:tcBorders>
            <w:shd w:val="clear" w:color="auto" w:fill="auto"/>
            <w:noWrap/>
            <w:vAlign w:val="center"/>
          </w:tcPr>
          <w:p w14:paraId="00714445" w14:textId="77777777" w:rsidR="006B4D9D" w:rsidRPr="00E552E1" w:rsidRDefault="006B4D9D" w:rsidP="004D424D">
            <w:pPr>
              <w:jc w:val="center"/>
              <w:rPr>
                <w:rFonts w:ascii="Calibri" w:hAnsi="Calibri" w:cs="Arial"/>
                <w:sz w:val="18"/>
                <w:szCs w:val="18"/>
              </w:rPr>
            </w:pPr>
            <w:r w:rsidRPr="00E552E1">
              <w:rPr>
                <w:rFonts w:ascii="Calibri" w:hAnsi="Calibri" w:cs="Arial"/>
                <w:sz w:val="18"/>
                <w:szCs w:val="18"/>
              </w:rPr>
              <w:t>c.156_164dupGAGAAGGAG</w:t>
            </w:r>
          </w:p>
        </w:tc>
        <w:tc>
          <w:tcPr>
            <w:tcW w:w="2007" w:type="dxa"/>
            <w:tcBorders>
              <w:top w:val="nil"/>
              <w:left w:val="nil"/>
              <w:bottom w:val="nil"/>
              <w:right w:val="nil"/>
            </w:tcBorders>
            <w:shd w:val="clear" w:color="auto" w:fill="auto"/>
            <w:noWrap/>
            <w:vAlign w:val="center"/>
          </w:tcPr>
          <w:p w14:paraId="1454C3CA" w14:textId="77777777" w:rsidR="006B4D9D" w:rsidRPr="00E552E1" w:rsidRDefault="006B4D9D" w:rsidP="004D424D">
            <w:pPr>
              <w:jc w:val="center"/>
              <w:rPr>
                <w:rFonts w:ascii="Calibri" w:hAnsi="Calibri" w:cs="Arial"/>
                <w:sz w:val="18"/>
                <w:szCs w:val="18"/>
              </w:rPr>
            </w:pPr>
            <w:r w:rsidRPr="00E552E1">
              <w:rPr>
                <w:rFonts w:ascii="Calibri" w:hAnsi="Calibri" w:cs="Arial"/>
                <w:sz w:val="18"/>
                <w:szCs w:val="18"/>
              </w:rPr>
              <w:t>p.Glu54_Pro56dup</w:t>
            </w:r>
          </w:p>
        </w:tc>
        <w:tc>
          <w:tcPr>
            <w:tcW w:w="1863" w:type="dxa"/>
            <w:tcBorders>
              <w:top w:val="nil"/>
              <w:left w:val="nil"/>
              <w:bottom w:val="nil"/>
              <w:right w:val="nil"/>
            </w:tcBorders>
            <w:shd w:val="clear" w:color="auto" w:fill="auto"/>
            <w:noWrap/>
            <w:vAlign w:val="center"/>
          </w:tcPr>
          <w:p w14:paraId="12E7E31F" w14:textId="77777777" w:rsidR="006B4D9D" w:rsidRPr="00E552E1" w:rsidRDefault="006B4D9D" w:rsidP="004D424D">
            <w:pPr>
              <w:jc w:val="center"/>
              <w:rPr>
                <w:rFonts w:ascii="Calibri" w:hAnsi="Calibri" w:cs="Arial"/>
                <w:sz w:val="18"/>
                <w:szCs w:val="18"/>
              </w:rPr>
            </w:pPr>
            <w:r w:rsidRPr="00E552E1">
              <w:rPr>
                <w:rFonts w:ascii="Calibri" w:hAnsi="Calibri" w:cs="Arial"/>
                <w:sz w:val="18"/>
                <w:szCs w:val="18"/>
              </w:rPr>
              <w:t>c.156_164dup</w:t>
            </w:r>
          </w:p>
        </w:tc>
        <w:tc>
          <w:tcPr>
            <w:tcW w:w="1263" w:type="dxa"/>
            <w:tcBorders>
              <w:top w:val="nil"/>
              <w:left w:val="nil"/>
              <w:bottom w:val="nil"/>
              <w:right w:val="nil"/>
            </w:tcBorders>
            <w:shd w:val="clear" w:color="auto" w:fill="auto"/>
            <w:noWrap/>
            <w:vAlign w:val="center"/>
          </w:tcPr>
          <w:p w14:paraId="6500C6DB" w14:textId="77777777" w:rsidR="006B4D9D" w:rsidRPr="00E552E1" w:rsidRDefault="006B4D9D" w:rsidP="004D424D">
            <w:pPr>
              <w:jc w:val="center"/>
              <w:rPr>
                <w:rFonts w:ascii="Calibri" w:hAnsi="Calibri" w:cs="Arial"/>
                <w:sz w:val="18"/>
                <w:szCs w:val="18"/>
              </w:rPr>
            </w:pPr>
          </w:p>
        </w:tc>
      </w:tr>
      <w:tr w:rsidR="006B4D9D" w:rsidRPr="00E552E1" w14:paraId="63A7DE11" w14:textId="77777777" w:rsidTr="006B4D9D">
        <w:trPr>
          <w:trHeight w:val="20"/>
          <w:jc w:val="center"/>
        </w:trPr>
        <w:tc>
          <w:tcPr>
            <w:tcW w:w="1736" w:type="dxa"/>
            <w:tcBorders>
              <w:top w:val="nil"/>
              <w:left w:val="nil"/>
              <w:bottom w:val="nil"/>
              <w:right w:val="nil"/>
            </w:tcBorders>
            <w:shd w:val="clear" w:color="auto" w:fill="auto"/>
            <w:noWrap/>
            <w:vAlign w:val="center"/>
          </w:tcPr>
          <w:p w14:paraId="60412D30" w14:textId="77777777" w:rsidR="006B4D9D" w:rsidRPr="00E552E1" w:rsidRDefault="006B4D9D" w:rsidP="004D424D">
            <w:pPr>
              <w:rPr>
                <w:rFonts w:ascii="Calibri" w:hAnsi="Calibri" w:cs="Courier New"/>
                <w:sz w:val="18"/>
                <w:szCs w:val="18"/>
              </w:rPr>
            </w:pPr>
          </w:p>
        </w:tc>
        <w:tc>
          <w:tcPr>
            <w:tcW w:w="2554" w:type="dxa"/>
            <w:tcBorders>
              <w:top w:val="nil"/>
              <w:left w:val="nil"/>
              <w:bottom w:val="nil"/>
              <w:right w:val="nil"/>
            </w:tcBorders>
            <w:shd w:val="clear" w:color="auto" w:fill="auto"/>
            <w:noWrap/>
            <w:vAlign w:val="center"/>
          </w:tcPr>
          <w:p w14:paraId="3F6F6254" w14:textId="77777777" w:rsidR="006B4D9D" w:rsidRPr="00E552E1" w:rsidRDefault="006B4D9D" w:rsidP="004D424D">
            <w:pPr>
              <w:jc w:val="center"/>
              <w:rPr>
                <w:rFonts w:ascii="Calibri" w:hAnsi="Calibri" w:cs="Arial"/>
                <w:sz w:val="18"/>
                <w:szCs w:val="18"/>
              </w:rPr>
            </w:pPr>
          </w:p>
        </w:tc>
        <w:tc>
          <w:tcPr>
            <w:tcW w:w="2007" w:type="dxa"/>
            <w:tcBorders>
              <w:top w:val="nil"/>
              <w:left w:val="nil"/>
              <w:bottom w:val="nil"/>
              <w:right w:val="nil"/>
            </w:tcBorders>
            <w:shd w:val="clear" w:color="auto" w:fill="auto"/>
            <w:noWrap/>
            <w:vAlign w:val="center"/>
          </w:tcPr>
          <w:p w14:paraId="2F1C0CD4" w14:textId="77777777" w:rsidR="006B4D9D" w:rsidRPr="00E552E1" w:rsidRDefault="006B4D9D" w:rsidP="004D424D">
            <w:pPr>
              <w:jc w:val="center"/>
              <w:rPr>
                <w:rFonts w:ascii="Calibri" w:hAnsi="Calibri" w:cs="Arial"/>
                <w:sz w:val="18"/>
                <w:szCs w:val="18"/>
              </w:rPr>
            </w:pPr>
          </w:p>
        </w:tc>
        <w:tc>
          <w:tcPr>
            <w:tcW w:w="1863" w:type="dxa"/>
            <w:tcBorders>
              <w:top w:val="nil"/>
              <w:left w:val="nil"/>
              <w:bottom w:val="nil"/>
              <w:right w:val="nil"/>
            </w:tcBorders>
            <w:shd w:val="clear" w:color="auto" w:fill="auto"/>
            <w:noWrap/>
            <w:vAlign w:val="center"/>
          </w:tcPr>
          <w:p w14:paraId="6224F276" w14:textId="77777777" w:rsidR="006B4D9D" w:rsidRPr="00E552E1" w:rsidRDefault="006B4D9D" w:rsidP="004D424D">
            <w:pPr>
              <w:jc w:val="center"/>
              <w:rPr>
                <w:rFonts w:ascii="Calibri" w:hAnsi="Calibri" w:cs="Arial"/>
                <w:sz w:val="18"/>
                <w:szCs w:val="18"/>
              </w:rPr>
            </w:pPr>
          </w:p>
        </w:tc>
        <w:tc>
          <w:tcPr>
            <w:tcW w:w="1263" w:type="dxa"/>
            <w:tcBorders>
              <w:top w:val="nil"/>
              <w:left w:val="nil"/>
              <w:bottom w:val="nil"/>
              <w:right w:val="nil"/>
            </w:tcBorders>
            <w:shd w:val="clear" w:color="auto" w:fill="auto"/>
            <w:noWrap/>
            <w:vAlign w:val="center"/>
          </w:tcPr>
          <w:p w14:paraId="3E7683B7" w14:textId="77777777" w:rsidR="006B4D9D" w:rsidRPr="00E552E1" w:rsidRDefault="006B4D9D" w:rsidP="004D424D">
            <w:pPr>
              <w:jc w:val="center"/>
              <w:rPr>
                <w:rFonts w:ascii="Calibri" w:hAnsi="Calibri" w:cs="Arial"/>
                <w:sz w:val="18"/>
                <w:szCs w:val="18"/>
              </w:rPr>
            </w:pPr>
          </w:p>
        </w:tc>
      </w:tr>
      <w:tr w:rsidR="006B4D9D" w:rsidRPr="00E552E1" w14:paraId="6D73C6CC" w14:textId="77777777" w:rsidTr="006B4D9D">
        <w:trPr>
          <w:trHeight w:val="20"/>
          <w:jc w:val="center"/>
        </w:trPr>
        <w:tc>
          <w:tcPr>
            <w:tcW w:w="1736" w:type="dxa"/>
            <w:tcBorders>
              <w:top w:val="nil"/>
              <w:left w:val="nil"/>
              <w:bottom w:val="nil"/>
              <w:right w:val="nil"/>
            </w:tcBorders>
            <w:shd w:val="clear" w:color="auto" w:fill="auto"/>
            <w:noWrap/>
            <w:vAlign w:val="center"/>
          </w:tcPr>
          <w:p w14:paraId="39FF232B" w14:textId="77777777" w:rsidR="006B4D9D" w:rsidRPr="00E552E1" w:rsidRDefault="006B4D9D" w:rsidP="004D424D">
            <w:pPr>
              <w:rPr>
                <w:rFonts w:ascii="Calibri" w:hAnsi="Calibri" w:cs="Courier New"/>
                <w:sz w:val="18"/>
                <w:szCs w:val="18"/>
              </w:rPr>
            </w:pPr>
            <w:r w:rsidRPr="00A241AA">
              <w:rPr>
                <w:rFonts w:ascii="Calibri" w:hAnsi="Calibri" w:cs="Courier New"/>
                <w:b/>
                <w:sz w:val="18"/>
                <w:szCs w:val="18"/>
              </w:rPr>
              <w:t>Repeat Expansion</w:t>
            </w:r>
            <w:r w:rsidRPr="00E552E1">
              <w:rPr>
                <w:rFonts w:ascii="Calibri" w:hAnsi="Calibri" w:cs="Courier New"/>
                <w:sz w:val="18"/>
                <w:szCs w:val="18"/>
              </w:rPr>
              <w:t>**</w:t>
            </w:r>
          </w:p>
        </w:tc>
        <w:tc>
          <w:tcPr>
            <w:tcW w:w="2554" w:type="dxa"/>
            <w:tcBorders>
              <w:top w:val="nil"/>
              <w:left w:val="nil"/>
              <w:bottom w:val="nil"/>
              <w:right w:val="nil"/>
            </w:tcBorders>
            <w:shd w:val="clear" w:color="auto" w:fill="auto"/>
            <w:noWrap/>
            <w:vAlign w:val="center"/>
          </w:tcPr>
          <w:p w14:paraId="0BF4FF2B" w14:textId="77777777" w:rsidR="006B4D9D" w:rsidRPr="00E552E1" w:rsidRDefault="006B4D9D" w:rsidP="004D424D">
            <w:pPr>
              <w:jc w:val="center"/>
              <w:rPr>
                <w:rFonts w:ascii="Calibri" w:hAnsi="Calibri" w:cs="Arial"/>
                <w:sz w:val="18"/>
                <w:szCs w:val="18"/>
              </w:rPr>
            </w:pPr>
          </w:p>
        </w:tc>
        <w:tc>
          <w:tcPr>
            <w:tcW w:w="2007" w:type="dxa"/>
            <w:tcBorders>
              <w:top w:val="nil"/>
              <w:left w:val="nil"/>
              <w:bottom w:val="nil"/>
              <w:right w:val="nil"/>
            </w:tcBorders>
            <w:shd w:val="clear" w:color="auto" w:fill="auto"/>
            <w:noWrap/>
            <w:vAlign w:val="center"/>
          </w:tcPr>
          <w:p w14:paraId="50EDC03B" w14:textId="77777777" w:rsidR="006B4D9D" w:rsidRPr="00E552E1" w:rsidRDefault="006B4D9D" w:rsidP="004D424D">
            <w:pPr>
              <w:jc w:val="center"/>
              <w:rPr>
                <w:rFonts w:ascii="Calibri" w:hAnsi="Calibri" w:cs="Arial"/>
                <w:sz w:val="18"/>
                <w:szCs w:val="18"/>
              </w:rPr>
            </w:pPr>
          </w:p>
        </w:tc>
        <w:tc>
          <w:tcPr>
            <w:tcW w:w="1863" w:type="dxa"/>
            <w:tcBorders>
              <w:top w:val="nil"/>
              <w:left w:val="nil"/>
              <w:bottom w:val="nil"/>
              <w:right w:val="nil"/>
            </w:tcBorders>
            <w:shd w:val="clear" w:color="auto" w:fill="auto"/>
            <w:noWrap/>
            <w:vAlign w:val="center"/>
          </w:tcPr>
          <w:p w14:paraId="4BF46655" w14:textId="77777777" w:rsidR="006B4D9D" w:rsidRPr="00E552E1" w:rsidRDefault="006B4D9D" w:rsidP="004D424D">
            <w:pPr>
              <w:jc w:val="center"/>
              <w:rPr>
                <w:rFonts w:ascii="Calibri" w:hAnsi="Calibri" w:cs="Arial"/>
                <w:sz w:val="18"/>
                <w:szCs w:val="18"/>
              </w:rPr>
            </w:pPr>
          </w:p>
        </w:tc>
        <w:tc>
          <w:tcPr>
            <w:tcW w:w="1263" w:type="dxa"/>
            <w:tcBorders>
              <w:top w:val="nil"/>
              <w:left w:val="nil"/>
              <w:bottom w:val="nil"/>
              <w:right w:val="nil"/>
            </w:tcBorders>
            <w:shd w:val="clear" w:color="auto" w:fill="auto"/>
            <w:noWrap/>
            <w:vAlign w:val="center"/>
          </w:tcPr>
          <w:p w14:paraId="7A06AEFB" w14:textId="77777777" w:rsidR="006B4D9D" w:rsidRPr="00E552E1" w:rsidRDefault="006B4D9D" w:rsidP="004D424D">
            <w:pPr>
              <w:jc w:val="center"/>
              <w:rPr>
                <w:rFonts w:ascii="Calibri" w:hAnsi="Calibri" w:cs="Arial"/>
                <w:sz w:val="18"/>
                <w:szCs w:val="18"/>
              </w:rPr>
            </w:pPr>
          </w:p>
        </w:tc>
      </w:tr>
      <w:tr w:rsidR="006B4D9D" w:rsidRPr="00E552E1" w14:paraId="37BB1D3E" w14:textId="77777777" w:rsidTr="006B4D9D">
        <w:trPr>
          <w:trHeight w:val="20"/>
          <w:jc w:val="center"/>
        </w:trPr>
        <w:tc>
          <w:tcPr>
            <w:tcW w:w="1736" w:type="dxa"/>
            <w:tcBorders>
              <w:top w:val="nil"/>
              <w:left w:val="nil"/>
              <w:bottom w:val="nil"/>
              <w:right w:val="nil"/>
            </w:tcBorders>
            <w:shd w:val="clear" w:color="auto" w:fill="auto"/>
            <w:noWrap/>
            <w:vAlign w:val="center"/>
          </w:tcPr>
          <w:p w14:paraId="0D9E6471" w14:textId="77777777" w:rsidR="006B4D9D" w:rsidRPr="00E552E1" w:rsidRDefault="006B4D9D" w:rsidP="004D424D">
            <w:pPr>
              <w:rPr>
                <w:rFonts w:ascii="Calibri" w:hAnsi="Calibri" w:cs="Courier New"/>
                <w:sz w:val="18"/>
                <w:szCs w:val="18"/>
              </w:rPr>
            </w:pPr>
          </w:p>
        </w:tc>
        <w:tc>
          <w:tcPr>
            <w:tcW w:w="2554" w:type="dxa"/>
            <w:tcBorders>
              <w:top w:val="nil"/>
              <w:left w:val="nil"/>
              <w:bottom w:val="nil"/>
              <w:right w:val="nil"/>
            </w:tcBorders>
            <w:shd w:val="clear" w:color="auto" w:fill="auto"/>
            <w:noWrap/>
            <w:vAlign w:val="center"/>
          </w:tcPr>
          <w:p w14:paraId="107FFEEC" w14:textId="77777777" w:rsidR="006B4D9D" w:rsidRPr="00E552E1" w:rsidRDefault="006B4D9D" w:rsidP="004D424D">
            <w:pPr>
              <w:jc w:val="center"/>
              <w:rPr>
                <w:rFonts w:ascii="Calibri" w:hAnsi="Calibri" w:cs="Arial"/>
                <w:sz w:val="18"/>
                <w:szCs w:val="18"/>
              </w:rPr>
            </w:pPr>
            <w:r w:rsidRPr="00E552E1">
              <w:rPr>
                <w:rFonts w:ascii="Calibri" w:hAnsi="Calibri" w:cs="Calibri"/>
                <w:sz w:val="18"/>
                <w:szCs w:val="18"/>
              </w:rPr>
              <w:t>c.23030-14_23030-10delTTTGT</w:t>
            </w:r>
          </w:p>
        </w:tc>
        <w:tc>
          <w:tcPr>
            <w:tcW w:w="2007" w:type="dxa"/>
            <w:tcBorders>
              <w:top w:val="nil"/>
              <w:left w:val="nil"/>
              <w:bottom w:val="nil"/>
              <w:right w:val="nil"/>
            </w:tcBorders>
            <w:shd w:val="clear" w:color="auto" w:fill="auto"/>
            <w:noWrap/>
            <w:vAlign w:val="center"/>
          </w:tcPr>
          <w:p w14:paraId="19635C3C" w14:textId="77777777" w:rsidR="006B4D9D" w:rsidRPr="00E552E1" w:rsidRDefault="006B4D9D" w:rsidP="004D424D">
            <w:pPr>
              <w:jc w:val="center"/>
              <w:rPr>
                <w:rFonts w:ascii="Calibri" w:hAnsi="Calibri" w:cs="Arial"/>
                <w:sz w:val="18"/>
                <w:szCs w:val="18"/>
              </w:rPr>
            </w:pPr>
          </w:p>
        </w:tc>
        <w:tc>
          <w:tcPr>
            <w:tcW w:w="1863" w:type="dxa"/>
            <w:tcBorders>
              <w:top w:val="nil"/>
              <w:left w:val="nil"/>
              <w:bottom w:val="nil"/>
              <w:right w:val="nil"/>
            </w:tcBorders>
            <w:shd w:val="clear" w:color="auto" w:fill="auto"/>
            <w:noWrap/>
            <w:vAlign w:val="center"/>
          </w:tcPr>
          <w:p w14:paraId="13D61BA1" w14:textId="77777777" w:rsidR="006B4D9D" w:rsidRPr="00E552E1" w:rsidRDefault="006B4D9D" w:rsidP="004D424D">
            <w:pPr>
              <w:jc w:val="center"/>
              <w:rPr>
                <w:rFonts w:ascii="Calibri" w:hAnsi="Calibri" w:cs="Arial"/>
                <w:sz w:val="18"/>
                <w:szCs w:val="18"/>
              </w:rPr>
            </w:pPr>
            <w:r w:rsidRPr="00E552E1">
              <w:rPr>
                <w:rFonts w:ascii="Calibri" w:hAnsi="Calibri" w:cs="Calibri"/>
                <w:sz w:val="18"/>
                <w:szCs w:val="18"/>
              </w:rPr>
              <w:t>c.23030-39TTTGT[5]</w:t>
            </w:r>
          </w:p>
        </w:tc>
        <w:tc>
          <w:tcPr>
            <w:tcW w:w="1263" w:type="dxa"/>
            <w:tcBorders>
              <w:top w:val="nil"/>
              <w:left w:val="nil"/>
              <w:bottom w:val="nil"/>
              <w:right w:val="nil"/>
            </w:tcBorders>
            <w:shd w:val="clear" w:color="auto" w:fill="auto"/>
            <w:noWrap/>
            <w:vAlign w:val="center"/>
          </w:tcPr>
          <w:p w14:paraId="17EE9AF3" w14:textId="77777777" w:rsidR="006B4D9D" w:rsidRPr="00E552E1" w:rsidRDefault="006B4D9D" w:rsidP="004D424D">
            <w:pPr>
              <w:jc w:val="center"/>
              <w:rPr>
                <w:rFonts w:ascii="Calibri" w:hAnsi="Calibri" w:cs="Arial"/>
                <w:sz w:val="18"/>
                <w:szCs w:val="18"/>
              </w:rPr>
            </w:pPr>
          </w:p>
        </w:tc>
      </w:tr>
      <w:tr w:rsidR="006B4D9D" w:rsidRPr="00E552E1" w14:paraId="1FC35DD8" w14:textId="77777777" w:rsidTr="006B4D9D">
        <w:trPr>
          <w:trHeight w:val="20"/>
          <w:jc w:val="center"/>
        </w:trPr>
        <w:tc>
          <w:tcPr>
            <w:tcW w:w="1736" w:type="dxa"/>
            <w:tcBorders>
              <w:top w:val="nil"/>
              <w:left w:val="nil"/>
              <w:bottom w:val="nil"/>
              <w:right w:val="nil"/>
            </w:tcBorders>
            <w:shd w:val="clear" w:color="auto" w:fill="auto"/>
            <w:noWrap/>
            <w:vAlign w:val="center"/>
          </w:tcPr>
          <w:p w14:paraId="205D9982" w14:textId="77777777" w:rsidR="006B4D9D" w:rsidRPr="00E552E1" w:rsidRDefault="006B4D9D" w:rsidP="004D424D">
            <w:pPr>
              <w:rPr>
                <w:rFonts w:ascii="Calibri" w:hAnsi="Calibri" w:cs="Courier New"/>
                <w:sz w:val="18"/>
                <w:szCs w:val="18"/>
              </w:rPr>
            </w:pPr>
          </w:p>
        </w:tc>
        <w:tc>
          <w:tcPr>
            <w:tcW w:w="2554" w:type="dxa"/>
            <w:tcBorders>
              <w:top w:val="nil"/>
              <w:left w:val="nil"/>
              <w:bottom w:val="nil"/>
              <w:right w:val="nil"/>
            </w:tcBorders>
            <w:shd w:val="clear" w:color="auto" w:fill="auto"/>
            <w:noWrap/>
            <w:vAlign w:val="center"/>
          </w:tcPr>
          <w:p w14:paraId="41D6DCBB" w14:textId="77777777" w:rsidR="006B4D9D" w:rsidRPr="00E552E1" w:rsidRDefault="006B4D9D" w:rsidP="004D424D">
            <w:pPr>
              <w:jc w:val="center"/>
              <w:rPr>
                <w:rFonts w:ascii="Calibri" w:hAnsi="Calibri" w:cs="Calibri"/>
                <w:sz w:val="18"/>
                <w:szCs w:val="18"/>
              </w:rPr>
            </w:pPr>
            <w:r w:rsidRPr="00E552E1">
              <w:rPr>
                <w:rFonts w:ascii="Calibri" w:hAnsi="Calibri" w:cs="Calibri"/>
                <w:sz w:val="18"/>
                <w:szCs w:val="18"/>
              </w:rPr>
              <w:t>c.1236_1238dupGAG</w:t>
            </w:r>
          </w:p>
        </w:tc>
        <w:tc>
          <w:tcPr>
            <w:tcW w:w="2007" w:type="dxa"/>
            <w:tcBorders>
              <w:top w:val="nil"/>
              <w:left w:val="nil"/>
              <w:bottom w:val="nil"/>
              <w:right w:val="nil"/>
            </w:tcBorders>
            <w:shd w:val="clear" w:color="auto" w:fill="auto"/>
            <w:noWrap/>
            <w:vAlign w:val="center"/>
          </w:tcPr>
          <w:p w14:paraId="6ADEB6DE" w14:textId="77777777" w:rsidR="006B4D9D" w:rsidRPr="00E552E1" w:rsidRDefault="006B4D9D" w:rsidP="004D424D">
            <w:pPr>
              <w:jc w:val="center"/>
              <w:rPr>
                <w:rFonts w:ascii="Calibri" w:hAnsi="Calibri" w:cs="Arial"/>
                <w:sz w:val="18"/>
                <w:szCs w:val="18"/>
              </w:rPr>
            </w:pPr>
            <w:r w:rsidRPr="00E552E1">
              <w:rPr>
                <w:rFonts w:ascii="Calibri" w:hAnsi="Calibri" w:cs="Arial"/>
                <w:sz w:val="18"/>
                <w:szCs w:val="18"/>
              </w:rPr>
              <w:t>p.Gly412dup</w:t>
            </w:r>
          </w:p>
        </w:tc>
        <w:tc>
          <w:tcPr>
            <w:tcW w:w="1863" w:type="dxa"/>
            <w:tcBorders>
              <w:top w:val="nil"/>
              <w:left w:val="nil"/>
              <w:bottom w:val="nil"/>
              <w:right w:val="nil"/>
            </w:tcBorders>
            <w:shd w:val="clear" w:color="auto" w:fill="auto"/>
            <w:noWrap/>
            <w:vAlign w:val="center"/>
          </w:tcPr>
          <w:p w14:paraId="7D1A40AE" w14:textId="77777777" w:rsidR="006B4D9D" w:rsidRPr="00E552E1" w:rsidRDefault="006B4D9D" w:rsidP="004D424D">
            <w:pPr>
              <w:jc w:val="center"/>
              <w:rPr>
                <w:rFonts w:ascii="Calibri" w:hAnsi="Calibri" w:cs="Calibri"/>
                <w:sz w:val="18"/>
                <w:szCs w:val="18"/>
              </w:rPr>
            </w:pPr>
            <w:r w:rsidRPr="00E552E1">
              <w:rPr>
                <w:rFonts w:ascii="Calibri" w:hAnsi="Calibri" w:cs="Calibri"/>
                <w:sz w:val="18"/>
                <w:szCs w:val="18"/>
              </w:rPr>
              <w:t>c.1225GAG[6]</w:t>
            </w:r>
          </w:p>
        </w:tc>
        <w:tc>
          <w:tcPr>
            <w:tcW w:w="1263" w:type="dxa"/>
            <w:tcBorders>
              <w:top w:val="nil"/>
              <w:left w:val="nil"/>
              <w:bottom w:val="nil"/>
              <w:right w:val="nil"/>
            </w:tcBorders>
            <w:shd w:val="clear" w:color="auto" w:fill="auto"/>
            <w:noWrap/>
            <w:vAlign w:val="center"/>
          </w:tcPr>
          <w:p w14:paraId="733051E9" w14:textId="77777777" w:rsidR="006B4D9D" w:rsidRPr="00E552E1" w:rsidRDefault="006B4D9D" w:rsidP="004D424D">
            <w:pPr>
              <w:jc w:val="center"/>
              <w:rPr>
                <w:rFonts w:ascii="Calibri" w:hAnsi="Calibri" w:cs="Arial"/>
                <w:sz w:val="18"/>
                <w:szCs w:val="18"/>
              </w:rPr>
            </w:pPr>
            <w:r w:rsidRPr="00E552E1">
              <w:rPr>
                <w:rFonts w:ascii="Calibri" w:hAnsi="Calibri" w:cs="Arial"/>
                <w:sz w:val="18"/>
                <w:szCs w:val="18"/>
              </w:rPr>
              <w:t>p.Gly408[6]</w:t>
            </w:r>
          </w:p>
        </w:tc>
      </w:tr>
    </w:tbl>
    <w:p w14:paraId="24F3E73C" w14:textId="77777777" w:rsidR="006B4D9D" w:rsidRPr="00653EEA" w:rsidRDefault="006B4D9D" w:rsidP="004D424D">
      <w:pPr>
        <w:tabs>
          <w:tab w:val="left" w:pos="1440"/>
          <w:tab w:val="left" w:pos="2880"/>
          <w:tab w:val="left" w:pos="2970"/>
          <w:tab w:val="left" w:pos="4590"/>
          <w:tab w:val="left" w:pos="6480"/>
          <w:tab w:val="left" w:pos="6750"/>
        </w:tabs>
        <w:jc w:val="both"/>
        <w:rPr>
          <w:rFonts w:ascii="Calibri" w:hAnsi="Calibri" w:cs="Courier New"/>
          <w:sz w:val="22"/>
          <w:szCs w:val="22"/>
        </w:rPr>
      </w:pPr>
    </w:p>
    <w:p w14:paraId="3BFAB261" w14:textId="77777777" w:rsidR="00A1371B" w:rsidRDefault="006B4D9D" w:rsidP="002B2B16">
      <w:pPr>
        <w:rPr>
          <w:rFonts w:ascii="Calibri" w:hAnsi="Calibri" w:cs="Courier New"/>
          <w:sz w:val="18"/>
          <w:szCs w:val="18"/>
        </w:rPr>
      </w:pPr>
      <w:r w:rsidRPr="00A241AA">
        <w:rPr>
          <w:rFonts w:ascii="Calibri" w:hAnsi="Calibri" w:cs="Courier New"/>
          <w:sz w:val="18"/>
          <w:szCs w:val="18"/>
        </w:rPr>
        <w:t xml:space="preserve">* Nucleotide bases should be written out if &lt;10 bases for deletions, insertions, </w:t>
      </w:r>
      <w:proofErr w:type="spellStart"/>
      <w:r w:rsidRPr="00A241AA">
        <w:rPr>
          <w:rFonts w:ascii="Calibri" w:hAnsi="Calibri" w:cs="Courier New"/>
          <w:sz w:val="18"/>
          <w:szCs w:val="18"/>
        </w:rPr>
        <w:t>indels</w:t>
      </w:r>
      <w:proofErr w:type="spellEnd"/>
      <w:r w:rsidRPr="00A241AA">
        <w:rPr>
          <w:rFonts w:ascii="Calibri" w:hAnsi="Calibri" w:cs="Courier New"/>
          <w:sz w:val="18"/>
          <w:szCs w:val="18"/>
        </w:rPr>
        <w:t>, or duplications. If the report DNA change needs to be truncated, it should be as above.</w:t>
      </w:r>
    </w:p>
    <w:p w14:paraId="1B99F4F4" w14:textId="77777777" w:rsidR="00092259" w:rsidRDefault="00092259" w:rsidP="002B2B16">
      <w:pPr>
        <w:rPr>
          <w:rFonts w:ascii="Calibri" w:hAnsi="Calibri" w:cs="Courier New"/>
          <w:sz w:val="18"/>
          <w:szCs w:val="18"/>
        </w:rPr>
      </w:pPr>
    </w:p>
    <w:p w14:paraId="7C56F394" w14:textId="77777777" w:rsidR="006B4D9D" w:rsidRPr="00A241AA" w:rsidRDefault="006B4D9D" w:rsidP="002B2B16">
      <w:pPr>
        <w:rPr>
          <w:rFonts w:ascii="Calibri" w:hAnsi="Calibri" w:cs="Courier New"/>
          <w:sz w:val="18"/>
          <w:szCs w:val="18"/>
        </w:rPr>
      </w:pPr>
      <w:r w:rsidRPr="00A241AA">
        <w:rPr>
          <w:rFonts w:ascii="Calibri" w:hAnsi="Calibri" w:cs="Courier New"/>
          <w:sz w:val="18"/>
          <w:szCs w:val="18"/>
        </w:rPr>
        <w:t xml:space="preserve">** Repeat expansion variants will initially appear as an </w:t>
      </w:r>
      <w:proofErr w:type="spellStart"/>
      <w:r w:rsidRPr="00A241AA">
        <w:rPr>
          <w:rFonts w:ascii="Calibri" w:hAnsi="Calibri" w:cs="Courier New"/>
          <w:sz w:val="18"/>
          <w:szCs w:val="18"/>
        </w:rPr>
        <w:t>indel</w:t>
      </w:r>
      <w:proofErr w:type="spellEnd"/>
      <w:r w:rsidRPr="00A241AA">
        <w:rPr>
          <w:rFonts w:ascii="Calibri" w:hAnsi="Calibri" w:cs="Courier New"/>
          <w:sz w:val="18"/>
          <w:szCs w:val="18"/>
        </w:rPr>
        <w:t xml:space="preserve"> and GI or </w:t>
      </w:r>
      <w:proofErr w:type="spellStart"/>
      <w:r w:rsidRPr="00A241AA">
        <w:rPr>
          <w:rFonts w:ascii="Calibri" w:hAnsi="Calibri" w:cs="Courier New"/>
          <w:sz w:val="18"/>
          <w:szCs w:val="18"/>
        </w:rPr>
        <w:t>Alamut</w:t>
      </w:r>
      <w:proofErr w:type="spellEnd"/>
      <w:r w:rsidRPr="00A241AA">
        <w:rPr>
          <w:rFonts w:ascii="Calibri" w:hAnsi="Calibri" w:cs="Courier New"/>
          <w:sz w:val="18"/>
          <w:szCs w:val="18"/>
        </w:rPr>
        <w:t xml:space="preserve"> will prompt you that it is a repeat region. The </w:t>
      </w:r>
      <w:proofErr w:type="spellStart"/>
      <w:r w:rsidRPr="00A241AA">
        <w:rPr>
          <w:rFonts w:ascii="Calibri" w:hAnsi="Calibri" w:cs="Courier New"/>
          <w:sz w:val="18"/>
          <w:szCs w:val="18"/>
        </w:rPr>
        <w:t>indel</w:t>
      </w:r>
      <w:proofErr w:type="spellEnd"/>
      <w:r w:rsidRPr="00A241AA">
        <w:rPr>
          <w:rFonts w:ascii="Calibri" w:hAnsi="Calibri" w:cs="Courier New"/>
          <w:sz w:val="18"/>
          <w:szCs w:val="18"/>
        </w:rPr>
        <w:t xml:space="preserve"> nomenclature will still be used in the </w:t>
      </w:r>
      <w:r w:rsidRPr="00A241AA">
        <w:rPr>
          <w:rFonts w:ascii="Calibri" w:hAnsi="Calibri" w:cs="Calibri"/>
          <w:sz w:val="18"/>
          <w:szCs w:val="18"/>
        </w:rPr>
        <w:t>DNA/AMINO ACID CHANGE because this is how the Lab will call these variants. The Repeat Expansion nomenclature should go in the REPORT fields,</w:t>
      </w:r>
      <w:r w:rsidRPr="00A241AA">
        <w:rPr>
          <w:rFonts w:ascii="Calibri" w:hAnsi="Calibri" w:cs="Courier New"/>
          <w:sz w:val="18"/>
          <w:szCs w:val="18"/>
        </w:rPr>
        <w:t xml:space="preserve"> as above.</w:t>
      </w:r>
    </w:p>
    <w:p w14:paraId="2ECB64C9" w14:textId="77777777" w:rsidR="006B4D9D" w:rsidRDefault="006B4D9D" w:rsidP="004D424D">
      <w:pPr>
        <w:ind w:left="1140"/>
        <w:jc w:val="both"/>
        <w:rPr>
          <w:rFonts w:ascii="Calibri" w:hAnsi="Calibri" w:cs="Courier New"/>
          <w:sz w:val="22"/>
          <w:szCs w:val="22"/>
        </w:rPr>
      </w:pPr>
    </w:p>
    <w:p w14:paraId="4BE63BC6" w14:textId="77777777" w:rsidR="006B4D9D" w:rsidRDefault="006B4D9D" w:rsidP="002B2B16">
      <w:pPr>
        <w:ind w:left="360"/>
        <w:rPr>
          <w:rFonts w:ascii="Calibri" w:hAnsi="Calibri" w:cs="Courier New"/>
          <w:sz w:val="22"/>
          <w:szCs w:val="22"/>
        </w:rPr>
      </w:pPr>
      <w:r w:rsidRPr="00EA656D">
        <w:rPr>
          <w:rFonts w:ascii="Calibri" w:hAnsi="Calibri" w:cs="Courier New"/>
          <w:b/>
          <w:i/>
          <w:sz w:val="22"/>
          <w:szCs w:val="22"/>
        </w:rPr>
        <w:t>Additional notes:</w:t>
      </w:r>
      <w:r>
        <w:rPr>
          <w:rFonts w:ascii="Calibri" w:hAnsi="Calibri" w:cs="Courier New"/>
          <w:b/>
          <w:i/>
          <w:sz w:val="22"/>
          <w:szCs w:val="22"/>
        </w:rPr>
        <w:t xml:space="preserve">  </w:t>
      </w:r>
    </w:p>
    <w:p w14:paraId="5A900314" w14:textId="77777777" w:rsidR="006B4D9D" w:rsidRPr="00653EEA" w:rsidRDefault="006B4D9D" w:rsidP="004E58EE">
      <w:pPr>
        <w:numPr>
          <w:ilvl w:val="0"/>
          <w:numId w:val="16"/>
        </w:numPr>
        <w:rPr>
          <w:rFonts w:ascii="Calibri" w:hAnsi="Calibri" w:cs="Courier New"/>
          <w:sz w:val="22"/>
          <w:szCs w:val="22"/>
        </w:rPr>
      </w:pPr>
      <w:r w:rsidRPr="00653EEA">
        <w:rPr>
          <w:rFonts w:ascii="Calibri" w:hAnsi="Calibri" w:cs="Courier New"/>
          <w:sz w:val="22"/>
          <w:szCs w:val="22"/>
        </w:rPr>
        <w:t>A of the ATG is nucleotide position +1</w:t>
      </w:r>
    </w:p>
    <w:p w14:paraId="61D30289" w14:textId="77777777" w:rsidR="006B4D9D" w:rsidRPr="00653EEA" w:rsidRDefault="006B4D9D" w:rsidP="004E58EE">
      <w:pPr>
        <w:numPr>
          <w:ilvl w:val="0"/>
          <w:numId w:val="16"/>
        </w:numPr>
        <w:rPr>
          <w:rFonts w:ascii="Calibri" w:hAnsi="Calibri" w:cs="Courier New"/>
          <w:sz w:val="22"/>
          <w:szCs w:val="22"/>
        </w:rPr>
      </w:pPr>
      <w:proofErr w:type="spellStart"/>
      <w:r w:rsidRPr="00653EEA">
        <w:rPr>
          <w:rFonts w:ascii="Calibri" w:hAnsi="Calibri" w:cs="Courier New"/>
          <w:sz w:val="22"/>
          <w:szCs w:val="22"/>
        </w:rPr>
        <w:t>Wildtype</w:t>
      </w:r>
      <w:proofErr w:type="spellEnd"/>
      <w:r w:rsidRPr="00653EEA">
        <w:rPr>
          <w:rFonts w:ascii="Calibri" w:hAnsi="Calibri" w:cs="Courier New"/>
          <w:sz w:val="22"/>
          <w:szCs w:val="22"/>
        </w:rPr>
        <w:t xml:space="preserve"> base is listed first, than variant (</w:t>
      </w:r>
      <w:proofErr w:type="spellStart"/>
      <w:r w:rsidRPr="00653EEA">
        <w:rPr>
          <w:rFonts w:ascii="Calibri" w:hAnsi="Calibri" w:cs="Courier New"/>
          <w:sz w:val="22"/>
          <w:szCs w:val="22"/>
        </w:rPr>
        <w:t>wildtype</w:t>
      </w:r>
      <w:proofErr w:type="spellEnd"/>
      <w:r w:rsidRPr="00653EEA">
        <w:rPr>
          <w:rFonts w:ascii="Calibri" w:hAnsi="Calibri" w:cs="Courier New"/>
          <w:sz w:val="22"/>
          <w:szCs w:val="22"/>
        </w:rPr>
        <w:t xml:space="preserve"> &gt; variant)</w:t>
      </w:r>
    </w:p>
    <w:p w14:paraId="77152DAA" w14:textId="77777777" w:rsidR="006B4D9D" w:rsidRPr="00653EEA" w:rsidRDefault="006B4D9D" w:rsidP="004E58EE">
      <w:pPr>
        <w:numPr>
          <w:ilvl w:val="0"/>
          <w:numId w:val="16"/>
        </w:numPr>
        <w:rPr>
          <w:rFonts w:ascii="Calibri" w:hAnsi="Calibri" w:cs="Courier New"/>
          <w:sz w:val="22"/>
          <w:szCs w:val="22"/>
        </w:rPr>
      </w:pPr>
      <w:r w:rsidRPr="00653EEA">
        <w:rPr>
          <w:rFonts w:ascii="Calibri" w:hAnsi="Calibri" w:cs="Courier New"/>
          <w:sz w:val="22"/>
          <w:szCs w:val="22"/>
        </w:rPr>
        <w:t>Met of the first codon is amino acid position +1</w:t>
      </w:r>
    </w:p>
    <w:p w14:paraId="0285C22E" w14:textId="77777777" w:rsidR="006B4D9D" w:rsidRPr="00653EEA" w:rsidRDefault="006B4D9D" w:rsidP="004E58EE">
      <w:pPr>
        <w:numPr>
          <w:ilvl w:val="0"/>
          <w:numId w:val="16"/>
        </w:numPr>
        <w:rPr>
          <w:rFonts w:ascii="Calibri" w:hAnsi="Calibri" w:cs="Courier New"/>
          <w:sz w:val="22"/>
          <w:szCs w:val="22"/>
        </w:rPr>
      </w:pPr>
      <w:proofErr w:type="spellStart"/>
      <w:r w:rsidRPr="00653EEA">
        <w:rPr>
          <w:rFonts w:ascii="Calibri" w:hAnsi="Calibri" w:cs="Courier New"/>
          <w:sz w:val="22"/>
          <w:szCs w:val="22"/>
        </w:rPr>
        <w:t>Wildtype</w:t>
      </w:r>
      <w:proofErr w:type="spellEnd"/>
      <w:r w:rsidRPr="00653EEA">
        <w:rPr>
          <w:rFonts w:ascii="Calibri" w:hAnsi="Calibri" w:cs="Courier New"/>
          <w:sz w:val="22"/>
          <w:szCs w:val="22"/>
        </w:rPr>
        <w:t xml:space="preserve"> amino acid is listed first, than variant (Wildtype123Variant)</w:t>
      </w:r>
    </w:p>
    <w:p w14:paraId="60771615" w14:textId="77777777" w:rsidR="006B4D9D" w:rsidRDefault="006B4D9D" w:rsidP="004E58EE">
      <w:pPr>
        <w:numPr>
          <w:ilvl w:val="0"/>
          <w:numId w:val="16"/>
        </w:numPr>
        <w:rPr>
          <w:rFonts w:ascii="Calibri" w:hAnsi="Calibri" w:cs="Courier New"/>
          <w:sz w:val="22"/>
          <w:szCs w:val="22"/>
        </w:rPr>
      </w:pPr>
      <w:r w:rsidRPr="00653EEA">
        <w:rPr>
          <w:rFonts w:ascii="Calibri" w:hAnsi="Calibri" w:cs="Courier New"/>
          <w:sz w:val="22"/>
          <w:szCs w:val="22"/>
        </w:rPr>
        <w:t>Deletions list first and last base deleted</w:t>
      </w:r>
    </w:p>
    <w:p w14:paraId="53970663" w14:textId="77777777" w:rsidR="006B4D9D" w:rsidRPr="00653EEA" w:rsidRDefault="006B4D9D" w:rsidP="004E58EE">
      <w:pPr>
        <w:numPr>
          <w:ilvl w:val="0"/>
          <w:numId w:val="16"/>
        </w:numPr>
        <w:rPr>
          <w:rFonts w:ascii="Calibri" w:hAnsi="Calibri" w:cs="Courier New"/>
          <w:sz w:val="22"/>
          <w:szCs w:val="22"/>
        </w:rPr>
      </w:pPr>
      <w:r w:rsidRPr="00653EEA">
        <w:rPr>
          <w:rFonts w:ascii="Calibri" w:hAnsi="Calibri" w:cs="Courier New"/>
          <w:sz w:val="22"/>
          <w:szCs w:val="22"/>
        </w:rPr>
        <w:t>Insertions occur between the bases listed</w:t>
      </w:r>
    </w:p>
    <w:p w14:paraId="63DCDDE0" w14:textId="77777777" w:rsidR="006B4D9D" w:rsidRDefault="006B4D9D" w:rsidP="004E58EE">
      <w:pPr>
        <w:numPr>
          <w:ilvl w:val="0"/>
          <w:numId w:val="16"/>
        </w:numPr>
        <w:tabs>
          <w:tab w:val="left" w:pos="1440"/>
          <w:tab w:val="left" w:pos="2970"/>
          <w:tab w:val="left" w:pos="4590"/>
          <w:tab w:val="left" w:pos="6480"/>
        </w:tabs>
        <w:rPr>
          <w:rFonts w:ascii="Calibri" w:hAnsi="Calibri" w:cs="Courier New"/>
          <w:sz w:val="22"/>
          <w:szCs w:val="22"/>
        </w:rPr>
      </w:pPr>
      <w:r w:rsidRPr="00653EEA">
        <w:rPr>
          <w:rFonts w:ascii="Calibri" w:hAnsi="Calibri" w:cs="Courier New"/>
          <w:sz w:val="22"/>
          <w:szCs w:val="22"/>
        </w:rPr>
        <w:t>Duplication nomenclature only used when 2 or more bases</w:t>
      </w:r>
      <w:r>
        <w:rPr>
          <w:rFonts w:ascii="Calibri" w:hAnsi="Calibri" w:cs="Courier New"/>
          <w:sz w:val="22"/>
          <w:szCs w:val="22"/>
        </w:rPr>
        <w:t>/residues</w:t>
      </w:r>
      <w:r w:rsidRPr="00653EEA">
        <w:rPr>
          <w:rFonts w:ascii="Calibri" w:hAnsi="Calibri" w:cs="Courier New"/>
          <w:sz w:val="22"/>
          <w:szCs w:val="22"/>
        </w:rPr>
        <w:t xml:space="preserve"> are duplicated</w:t>
      </w:r>
    </w:p>
    <w:p w14:paraId="2B38D961" w14:textId="77777777" w:rsidR="00DF5440" w:rsidRPr="00653EEA" w:rsidRDefault="00DF5440" w:rsidP="004E58EE">
      <w:pPr>
        <w:numPr>
          <w:ilvl w:val="0"/>
          <w:numId w:val="16"/>
        </w:numPr>
        <w:tabs>
          <w:tab w:val="left" w:pos="1440"/>
          <w:tab w:val="left" w:pos="2970"/>
          <w:tab w:val="left" w:pos="4590"/>
          <w:tab w:val="left" w:pos="6480"/>
        </w:tabs>
        <w:rPr>
          <w:rFonts w:ascii="Calibri" w:hAnsi="Calibri" w:cs="Courier New"/>
          <w:sz w:val="22"/>
          <w:szCs w:val="22"/>
        </w:rPr>
      </w:pPr>
      <w:r w:rsidRPr="00653EEA">
        <w:rPr>
          <w:rFonts w:ascii="Calibri" w:hAnsi="Calibri" w:cs="Courier New"/>
          <w:sz w:val="22"/>
          <w:szCs w:val="22"/>
        </w:rPr>
        <w:t>Insertion</w:t>
      </w:r>
      <w:r>
        <w:rPr>
          <w:rFonts w:ascii="Calibri" w:hAnsi="Calibri" w:cs="Courier New"/>
          <w:sz w:val="22"/>
          <w:szCs w:val="22"/>
        </w:rPr>
        <w:t xml:space="preserve"> nomenclature is used if only 1 base is </w:t>
      </w:r>
      <w:r w:rsidR="00C06BC3">
        <w:rPr>
          <w:rFonts w:ascii="Calibri" w:hAnsi="Calibri" w:cs="Courier New"/>
          <w:sz w:val="22"/>
          <w:szCs w:val="22"/>
        </w:rPr>
        <w:t>inserted/</w:t>
      </w:r>
      <w:r>
        <w:rPr>
          <w:rFonts w:ascii="Calibri" w:hAnsi="Calibri" w:cs="Courier New"/>
          <w:sz w:val="22"/>
          <w:szCs w:val="22"/>
        </w:rPr>
        <w:t>duplicated</w:t>
      </w:r>
    </w:p>
    <w:p w14:paraId="3EF83382" w14:textId="77777777" w:rsidR="006B4D9D" w:rsidRDefault="006B4D9D" w:rsidP="004E58EE">
      <w:pPr>
        <w:numPr>
          <w:ilvl w:val="0"/>
          <w:numId w:val="16"/>
        </w:numPr>
        <w:tabs>
          <w:tab w:val="left" w:pos="1440"/>
          <w:tab w:val="left" w:pos="2970"/>
          <w:tab w:val="left" w:pos="4590"/>
          <w:tab w:val="left" w:pos="6480"/>
        </w:tabs>
        <w:rPr>
          <w:rFonts w:ascii="Calibri" w:hAnsi="Calibri" w:cs="Courier New"/>
          <w:sz w:val="22"/>
          <w:szCs w:val="22"/>
        </w:rPr>
      </w:pPr>
      <w:r w:rsidRPr="00653EEA">
        <w:rPr>
          <w:rFonts w:ascii="Calibri" w:hAnsi="Calibri" w:cs="Courier New"/>
          <w:sz w:val="22"/>
          <w:szCs w:val="22"/>
        </w:rPr>
        <w:t>Duplications list the first and last bases/amino acids duplicated, which are inserted 3’ of those positions (CCGATGCCC becomes CCGATG</w:t>
      </w:r>
      <w:r w:rsidRPr="00E552E1">
        <w:rPr>
          <w:rFonts w:ascii="Calibri" w:hAnsi="Calibri" w:cs="Courier New"/>
          <w:sz w:val="22"/>
          <w:szCs w:val="22"/>
          <w:u w:val="single"/>
        </w:rPr>
        <w:t>GATG</w:t>
      </w:r>
      <w:r w:rsidRPr="00653EEA">
        <w:rPr>
          <w:rFonts w:ascii="Calibri" w:hAnsi="Calibri" w:cs="Courier New"/>
          <w:sz w:val="22"/>
          <w:szCs w:val="22"/>
        </w:rPr>
        <w:t>CCC)</w:t>
      </w:r>
      <w:r w:rsidRPr="00653EEA">
        <w:rPr>
          <w:rFonts w:ascii="Calibri" w:hAnsi="Calibri" w:cs="Courier New"/>
          <w:noProof/>
          <w:sz w:val="22"/>
          <w:szCs w:val="22"/>
        </w:rPr>
        <w:t xml:space="preserve"> </w:t>
      </w:r>
    </w:p>
    <w:p w14:paraId="52DCD0D3" w14:textId="77777777" w:rsidR="006B4D9D" w:rsidRDefault="006B4D9D" w:rsidP="004E58EE">
      <w:pPr>
        <w:numPr>
          <w:ilvl w:val="0"/>
          <w:numId w:val="16"/>
        </w:numPr>
        <w:rPr>
          <w:rFonts w:ascii="Calibri" w:hAnsi="Calibri" w:cs="Courier New"/>
          <w:sz w:val="22"/>
          <w:szCs w:val="22"/>
        </w:rPr>
      </w:pPr>
      <w:r w:rsidRPr="00653EEA">
        <w:rPr>
          <w:rFonts w:ascii="Calibri" w:hAnsi="Calibri" w:cs="Courier New"/>
          <w:sz w:val="22"/>
          <w:szCs w:val="22"/>
        </w:rPr>
        <w:t>Nomenclature should be based on the most 3’ positions</w:t>
      </w:r>
    </w:p>
    <w:p w14:paraId="7C441D3E" w14:textId="77777777" w:rsidR="006B4D9D" w:rsidRPr="00653EEA" w:rsidRDefault="006B4D9D" w:rsidP="004E58EE">
      <w:pPr>
        <w:numPr>
          <w:ilvl w:val="0"/>
          <w:numId w:val="16"/>
        </w:numPr>
        <w:rPr>
          <w:rFonts w:ascii="Calibri" w:hAnsi="Calibri" w:cs="Courier New"/>
          <w:sz w:val="22"/>
          <w:szCs w:val="22"/>
        </w:rPr>
      </w:pPr>
      <w:r>
        <w:rPr>
          <w:rFonts w:ascii="Calibri" w:hAnsi="Calibri" w:cs="Courier New"/>
          <w:sz w:val="22"/>
          <w:szCs w:val="22"/>
        </w:rPr>
        <w:t>Variant affecting ATG (initiation codon) amino acid nomenclature is “Met1?”</w:t>
      </w:r>
    </w:p>
    <w:p w14:paraId="5C22D79F" w14:textId="77777777" w:rsidR="006B4D9D" w:rsidRPr="00653EEA" w:rsidRDefault="006B4D9D" w:rsidP="002B2B16">
      <w:pPr>
        <w:rPr>
          <w:rFonts w:ascii="Calibri" w:hAnsi="Calibri" w:cs="Courier New"/>
          <w:sz w:val="22"/>
          <w:szCs w:val="22"/>
        </w:rPr>
      </w:pPr>
    </w:p>
    <w:p w14:paraId="3FB6D198" w14:textId="77777777" w:rsidR="006B4D9D" w:rsidRDefault="006B4D9D" w:rsidP="002B2B16">
      <w:pPr>
        <w:rPr>
          <w:rFonts w:ascii="Calibri" w:hAnsi="Calibri" w:cs="Courier New"/>
          <w:sz w:val="22"/>
          <w:szCs w:val="22"/>
        </w:rPr>
      </w:pPr>
      <w:r w:rsidRPr="003C5FD6">
        <w:rPr>
          <w:rFonts w:ascii="Calibri" w:hAnsi="Calibri" w:cs="Courier New"/>
          <w:sz w:val="22"/>
          <w:szCs w:val="22"/>
        </w:rPr>
        <w:lastRenderedPageBreak/>
        <w:t>For more information on v</w:t>
      </w:r>
      <w:r w:rsidR="0025624E">
        <w:rPr>
          <w:rFonts w:ascii="Calibri" w:hAnsi="Calibri" w:cs="Courier New"/>
          <w:sz w:val="22"/>
          <w:szCs w:val="22"/>
        </w:rPr>
        <w:t>ariant nomenclature, please see</w:t>
      </w:r>
      <w:r w:rsidRPr="003C5FD6">
        <w:rPr>
          <w:rFonts w:ascii="Calibri" w:hAnsi="Calibri" w:cs="Courier New"/>
          <w:sz w:val="22"/>
          <w:szCs w:val="22"/>
        </w:rPr>
        <w:t xml:space="preserve"> </w:t>
      </w:r>
      <w:hyperlink r:id="rId21" w:history="1">
        <w:r w:rsidRPr="00E16C11">
          <w:rPr>
            <w:rStyle w:val="Hyperlink"/>
            <w:rFonts w:ascii="Calibri" w:hAnsi="Calibri" w:cs="Courier New"/>
            <w:sz w:val="22"/>
            <w:szCs w:val="22"/>
          </w:rPr>
          <w:t>http://www.hgvs.org/mutnomen/</w:t>
        </w:r>
      </w:hyperlink>
      <w:r>
        <w:rPr>
          <w:rFonts w:ascii="Calibri" w:hAnsi="Calibri" w:cs="Courier New"/>
          <w:sz w:val="22"/>
          <w:szCs w:val="22"/>
        </w:rPr>
        <w:t>. Please note there are some exceptions where our nomenclature deviates from HGVS recommendations.</w:t>
      </w:r>
    </w:p>
    <w:p w14:paraId="2C5962AB" w14:textId="5DC196C4" w:rsidR="00351ABE" w:rsidRDefault="006B4D9D" w:rsidP="001E17D0">
      <w:pPr>
        <w:pStyle w:val="Heading1"/>
        <w:rPr>
          <w:rFonts w:cs="Courier New"/>
          <w:b w:val="0"/>
        </w:rPr>
      </w:pPr>
      <w:r w:rsidRPr="00DE6CED">
        <w:br w:type="page"/>
      </w:r>
      <w:bookmarkEnd w:id="8"/>
    </w:p>
    <w:p w14:paraId="7C2B0EF0" w14:textId="0DE595D5" w:rsidR="00351ABE" w:rsidRPr="00916DD5" w:rsidRDefault="00351ABE" w:rsidP="004D424D">
      <w:pPr>
        <w:rPr>
          <w:rFonts w:ascii="Calibri" w:hAnsi="Calibri" w:cs="Courier New"/>
          <w:b/>
          <w:sz w:val="22"/>
          <w:szCs w:val="22"/>
        </w:rPr>
      </w:pPr>
    </w:p>
    <w:p w14:paraId="1AE8FEB5" w14:textId="7824000D" w:rsidR="00351ABE" w:rsidRDefault="001E17D0" w:rsidP="004D424D">
      <w:pPr>
        <w:pStyle w:val="Heading1"/>
      </w:pPr>
      <w:r>
        <w:t>ALAMUT</w:t>
      </w:r>
    </w:p>
    <w:p w14:paraId="1CEB4FB1" w14:textId="77777777" w:rsidR="001E17D0" w:rsidRPr="001E17D0" w:rsidRDefault="001E17D0" w:rsidP="001E17D0"/>
    <w:p w14:paraId="3BB1D06A" w14:textId="2F9549A7" w:rsidR="001E17D0" w:rsidRDefault="001E17D0" w:rsidP="001E17D0">
      <w:pPr>
        <w:rPr>
          <w:rFonts w:ascii="Calibri" w:hAnsi="Calibri" w:cs="Courier New"/>
          <w:b/>
          <w:sz w:val="22"/>
          <w:szCs w:val="22"/>
        </w:rPr>
      </w:pPr>
      <w:proofErr w:type="spellStart"/>
      <w:r w:rsidRPr="00916DD5">
        <w:rPr>
          <w:rFonts w:ascii="Calibri" w:hAnsi="Calibri" w:cs="Courier New"/>
          <w:sz w:val="22"/>
          <w:szCs w:val="22"/>
        </w:rPr>
        <w:t>Alamut</w:t>
      </w:r>
      <w:proofErr w:type="spellEnd"/>
      <w:r w:rsidRPr="00916DD5">
        <w:rPr>
          <w:rFonts w:ascii="Calibri" w:hAnsi="Calibri" w:cs="Courier New"/>
          <w:sz w:val="22"/>
          <w:szCs w:val="22"/>
        </w:rPr>
        <w:t xml:space="preserve"> is a </w:t>
      </w:r>
      <w:r>
        <w:rPr>
          <w:rFonts w:ascii="Calibri" w:hAnsi="Calibri" w:cs="Courier New"/>
          <w:sz w:val="22"/>
          <w:szCs w:val="22"/>
        </w:rPr>
        <w:t xml:space="preserve">variant interpretation and </w:t>
      </w:r>
      <w:r w:rsidRPr="00916DD5">
        <w:rPr>
          <w:rFonts w:ascii="Calibri" w:hAnsi="Calibri" w:cs="Courier New"/>
          <w:sz w:val="22"/>
          <w:szCs w:val="22"/>
        </w:rPr>
        <w:t>decision-support software that integrates genetic information from different sources in</w:t>
      </w:r>
      <w:r>
        <w:rPr>
          <w:rFonts w:ascii="Calibri" w:hAnsi="Calibri" w:cs="Courier New"/>
          <w:sz w:val="22"/>
          <w:szCs w:val="22"/>
        </w:rPr>
        <w:t>to</w:t>
      </w:r>
      <w:r w:rsidRPr="00916DD5">
        <w:rPr>
          <w:rFonts w:ascii="Calibri" w:hAnsi="Calibri" w:cs="Courier New"/>
          <w:sz w:val="22"/>
          <w:szCs w:val="22"/>
        </w:rPr>
        <w:t xml:space="preserve"> one</w:t>
      </w:r>
      <w:r>
        <w:rPr>
          <w:rFonts w:ascii="Calibri" w:hAnsi="Calibri" w:cs="Courier New"/>
          <w:sz w:val="22"/>
          <w:szCs w:val="22"/>
        </w:rPr>
        <w:t xml:space="preserve"> </w:t>
      </w:r>
      <w:r w:rsidRPr="00916DD5">
        <w:rPr>
          <w:rFonts w:ascii="Calibri" w:hAnsi="Calibri" w:cs="Courier New"/>
          <w:sz w:val="22"/>
          <w:szCs w:val="22"/>
        </w:rPr>
        <w:t xml:space="preserve">environment </w:t>
      </w:r>
      <w:r>
        <w:rPr>
          <w:rFonts w:ascii="Calibri" w:hAnsi="Calibri" w:cs="Courier New"/>
          <w:sz w:val="22"/>
          <w:szCs w:val="22"/>
        </w:rPr>
        <w:t>and</w:t>
      </w:r>
      <w:r w:rsidRPr="00916DD5">
        <w:rPr>
          <w:rFonts w:ascii="Calibri" w:hAnsi="Calibri" w:cs="Courier New"/>
          <w:sz w:val="22"/>
          <w:szCs w:val="22"/>
        </w:rPr>
        <w:t xml:space="preserve"> describe</w:t>
      </w:r>
      <w:r>
        <w:rPr>
          <w:rFonts w:ascii="Calibri" w:hAnsi="Calibri" w:cs="Courier New"/>
          <w:sz w:val="22"/>
          <w:szCs w:val="22"/>
        </w:rPr>
        <w:t>s</w:t>
      </w:r>
      <w:r w:rsidRPr="00916DD5">
        <w:rPr>
          <w:rFonts w:ascii="Calibri" w:hAnsi="Calibri" w:cs="Courier New"/>
          <w:sz w:val="22"/>
          <w:szCs w:val="22"/>
        </w:rPr>
        <w:t xml:space="preserve"> variants using HGVS nomenclature</w:t>
      </w:r>
      <w:r w:rsidRPr="00916DD5">
        <w:rPr>
          <w:rFonts w:ascii="Calibri" w:hAnsi="Calibri" w:cs="Courier New"/>
          <w:b/>
          <w:sz w:val="22"/>
          <w:szCs w:val="22"/>
        </w:rPr>
        <w:t>.</w:t>
      </w:r>
    </w:p>
    <w:p w14:paraId="0D3748AA" w14:textId="77777777" w:rsidR="001E17D0" w:rsidRPr="001E17D0" w:rsidRDefault="001E17D0" w:rsidP="001E17D0"/>
    <w:p w14:paraId="7780206B" w14:textId="77777777" w:rsidR="00351ABE" w:rsidRDefault="00351ABE" w:rsidP="004E58EE">
      <w:pPr>
        <w:numPr>
          <w:ilvl w:val="0"/>
          <w:numId w:val="3"/>
        </w:numPr>
        <w:rPr>
          <w:rFonts w:ascii="Calibri" w:hAnsi="Calibri" w:cs="Courier New"/>
          <w:color w:val="000080"/>
          <w:sz w:val="22"/>
          <w:szCs w:val="22"/>
        </w:rPr>
      </w:pPr>
      <w:r>
        <w:rPr>
          <w:rFonts w:ascii="Calibri" w:hAnsi="Calibri" w:cs="Courier New"/>
          <w:sz w:val="22"/>
          <w:szCs w:val="22"/>
        </w:rPr>
        <w:t xml:space="preserve">In the </w:t>
      </w:r>
      <w:r w:rsidRPr="00916DD5">
        <w:rPr>
          <w:rFonts w:ascii="Calibri" w:hAnsi="Calibri" w:cs="Courier New"/>
          <w:sz w:val="22"/>
          <w:szCs w:val="22"/>
        </w:rPr>
        <w:t>variant properties box</w:t>
      </w:r>
      <w:r>
        <w:rPr>
          <w:rFonts w:ascii="Calibri" w:hAnsi="Calibri" w:cs="Courier New"/>
          <w:sz w:val="22"/>
          <w:szCs w:val="22"/>
        </w:rPr>
        <w:t>,</w:t>
      </w:r>
      <w:r w:rsidRPr="00916DD5">
        <w:rPr>
          <w:rFonts w:ascii="Calibri" w:hAnsi="Calibri" w:cs="Courier New"/>
          <w:sz w:val="22"/>
          <w:szCs w:val="22"/>
        </w:rPr>
        <w:t xml:space="preserve"> </w:t>
      </w:r>
      <w:r>
        <w:rPr>
          <w:rFonts w:ascii="Calibri" w:hAnsi="Calibri" w:cs="Courier New"/>
          <w:sz w:val="22"/>
          <w:szCs w:val="22"/>
        </w:rPr>
        <w:t>c</w:t>
      </w:r>
      <w:r w:rsidRPr="00916DD5">
        <w:rPr>
          <w:rFonts w:ascii="Calibri" w:hAnsi="Calibri" w:cs="Courier New"/>
          <w:sz w:val="22"/>
          <w:szCs w:val="22"/>
        </w:rPr>
        <w:t xml:space="preserve">onfirm that the amino acid change/nomenclature listed in the </w:t>
      </w:r>
      <w:r w:rsidR="005C298D">
        <w:rPr>
          <w:rFonts w:ascii="Calibri" w:hAnsi="Calibri" w:cs="Courier New"/>
          <w:sz w:val="22"/>
          <w:szCs w:val="22"/>
        </w:rPr>
        <w:t>variant assessment</w:t>
      </w:r>
      <w:r w:rsidR="005C298D" w:rsidRPr="00916DD5">
        <w:rPr>
          <w:rFonts w:ascii="Calibri" w:hAnsi="Calibri" w:cs="Courier New"/>
          <w:sz w:val="22"/>
          <w:szCs w:val="22"/>
        </w:rPr>
        <w:t xml:space="preserve"> </w:t>
      </w:r>
      <w:r w:rsidRPr="00916DD5">
        <w:rPr>
          <w:rFonts w:ascii="Calibri" w:hAnsi="Calibri" w:cs="Courier New"/>
          <w:sz w:val="22"/>
          <w:szCs w:val="22"/>
        </w:rPr>
        <w:t>form</w:t>
      </w:r>
      <w:r>
        <w:rPr>
          <w:rFonts w:ascii="Calibri" w:hAnsi="Calibri" w:cs="Courier New"/>
          <w:sz w:val="22"/>
          <w:szCs w:val="22"/>
        </w:rPr>
        <w:t xml:space="preserve"> and </w:t>
      </w:r>
      <w:proofErr w:type="spellStart"/>
      <w:r>
        <w:rPr>
          <w:rFonts w:ascii="Calibri" w:hAnsi="Calibri" w:cs="Courier New"/>
          <w:sz w:val="22"/>
          <w:szCs w:val="22"/>
        </w:rPr>
        <w:t>GeneInsight</w:t>
      </w:r>
      <w:proofErr w:type="spellEnd"/>
      <w:r>
        <w:rPr>
          <w:rFonts w:ascii="Calibri" w:hAnsi="Calibri" w:cs="Courier New"/>
          <w:sz w:val="22"/>
          <w:szCs w:val="22"/>
        </w:rPr>
        <w:t xml:space="preserve"> matches</w:t>
      </w:r>
      <w:r w:rsidR="005C298D">
        <w:rPr>
          <w:rFonts w:ascii="Calibri" w:hAnsi="Calibri" w:cs="Courier New"/>
          <w:sz w:val="22"/>
          <w:szCs w:val="22"/>
        </w:rPr>
        <w:t>/is consistent with</w:t>
      </w:r>
      <w:r>
        <w:rPr>
          <w:rFonts w:ascii="Calibri" w:hAnsi="Calibri" w:cs="Courier New"/>
          <w:sz w:val="22"/>
          <w:szCs w:val="22"/>
        </w:rPr>
        <w:t xml:space="preserve"> </w:t>
      </w:r>
      <w:r w:rsidRPr="00916DD5">
        <w:rPr>
          <w:rFonts w:ascii="Calibri" w:hAnsi="Calibri" w:cs="Courier New"/>
          <w:sz w:val="22"/>
          <w:szCs w:val="22"/>
        </w:rPr>
        <w:t xml:space="preserve">what </w:t>
      </w:r>
      <w:proofErr w:type="spellStart"/>
      <w:r w:rsidRPr="00916DD5">
        <w:rPr>
          <w:rFonts w:ascii="Calibri" w:hAnsi="Calibri" w:cs="Courier New"/>
          <w:sz w:val="22"/>
          <w:szCs w:val="22"/>
        </w:rPr>
        <w:t>Alamut</w:t>
      </w:r>
      <w:proofErr w:type="spellEnd"/>
      <w:r w:rsidRPr="00916DD5">
        <w:rPr>
          <w:rFonts w:ascii="Calibri" w:hAnsi="Calibri" w:cs="Courier New"/>
          <w:sz w:val="22"/>
          <w:szCs w:val="22"/>
        </w:rPr>
        <w:t xml:space="preserve"> generated</w:t>
      </w:r>
      <w:r w:rsidRPr="00916DD5">
        <w:rPr>
          <w:rFonts w:ascii="Calibri" w:hAnsi="Calibri" w:cs="Courier New"/>
          <w:color w:val="000080"/>
          <w:sz w:val="22"/>
          <w:szCs w:val="22"/>
        </w:rPr>
        <w:t>.</w:t>
      </w:r>
    </w:p>
    <w:p w14:paraId="0968B1B2" w14:textId="77777777" w:rsidR="00351ABE" w:rsidRPr="00916DD5" w:rsidRDefault="00351ABE" w:rsidP="004E58EE">
      <w:pPr>
        <w:numPr>
          <w:ilvl w:val="0"/>
          <w:numId w:val="3"/>
        </w:numPr>
        <w:rPr>
          <w:rFonts w:ascii="Calibri" w:hAnsi="Calibri" w:cs="Courier New"/>
          <w:color w:val="000080"/>
          <w:sz w:val="22"/>
          <w:szCs w:val="22"/>
        </w:rPr>
      </w:pPr>
      <w:r>
        <w:rPr>
          <w:rFonts w:ascii="Calibri" w:hAnsi="Calibri" w:cs="Courier New"/>
          <w:sz w:val="22"/>
          <w:szCs w:val="22"/>
        </w:rPr>
        <w:t xml:space="preserve">Click on </w:t>
      </w:r>
      <w:r w:rsidRPr="0025624E">
        <w:rPr>
          <w:rFonts w:ascii="Calibri" w:hAnsi="Calibri" w:cs="Courier New"/>
          <w:b/>
          <w:sz w:val="22"/>
          <w:szCs w:val="22"/>
        </w:rPr>
        <w:t>Save</w:t>
      </w:r>
      <w:r w:rsidR="00A1371B">
        <w:rPr>
          <w:rFonts w:ascii="Calibri" w:hAnsi="Calibri" w:cs="Courier New"/>
          <w:sz w:val="22"/>
          <w:szCs w:val="22"/>
        </w:rPr>
        <w:t>.</w:t>
      </w:r>
    </w:p>
    <w:p w14:paraId="1075A0DB" w14:textId="77777777" w:rsidR="00351ABE" w:rsidRPr="00916DD5" w:rsidRDefault="00351ABE" w:rsidP="004D424D">
      <w:pPr>
        <w:jc w:val="both"/>
        <w:rPr>
          <w:rFonts w:ascii="Calibri" w:hAnsi="Calibri" w:cs="Courier New"/>
          <w:color w:val="000080"/>
          <w:sz w:val="22"/>
          <w:szCs w:val="22"/>
        </w:rPr>
      </w:pPr>
    </w:p>
    <w:p w14:paraId="0BA8A4F7" w14:textId="77777777" w:rsidR="00351ABE" w:rsidRPr="00916DD5" w:rsidRDefault="00E730C1" w:rsidP="004D424D">
      <w:pPr>
        <w:jc w:val="center"/>
        <w:rPr>
          <w:rFonts w:ascii="Calibri" w:hAnsi="Calibri" w:cs="Courier New"/>
          <w:color w:val="000080"/>
          <w:sz w:val="22"/>
          <w:szCs w:val="22"/>
        </w:rPr>
      </w:pPr>
      <w:r>
        <w:rPr>
          <w:rFonts w:ascii="Calibri" w:hAnsi="Calibri" w:cs="Courier New"/>
          <w:noProof/>
          <w:color w:val="000080"/>
          <w:sz w:val="22"/>
          <w:szCs w:val="22"/>
        </w:rPr>
        <mc:AlternateContent>
          <mc:Choice Requires="wps">
            <w:drawing>
              <wp:anchor distT="0" distB="0" distL="114300" distR="114300" simplePos="0" relativeHeight="251653632" behindDoc="0" locked="0" layoutInCell="1" allowOverlap="1" wp14:anchorId="68F02D58" wp14:editId="61086D4C">
                <wp:simplePos x="0" y="0"/>
                <wp:positionH relativeFrom="column">
                  <wp:posOffset>278130</wp:posOffset>
                </wp:positionH>
                <wp:positionV relativeFrom="paragraph">
                  <wp:posOffset>602615</wp:posOffset>
                </wp:positionV>
                <wp:extent cx="643890" cy="5080"/>
                <wp:effectExtent l="20955" t="88265" r="30480" b="87630"/>
                <wp:wrapNone/>
                <wp:docPr id="137" name="Line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3890" cy="508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C901838" id="Line 99" o:spid="_x0000_s1026" style="position:absolute;flip:y;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9pt,47.45pt" to="72.6pt,4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" strokecolor="red" strokeweight="2pt">
                <v:stroke endarrow="block" endarrowwidth="wide" endarrowlength="long"/>
              </v:line>
            </w:pict>
          </mc:Fallback>
        </mc:AlternateContent>
      </w:r>
      <w:r>
        <w:rPr>
          <w:rFonts w:ascii="Calibri" w:hAnsi="Calibri" w:cs="Courier New"/>
          <w:noProof/>
          <w:color w:val="000080"/>
          <w:sz w:val="22"/>
          <w:szCs w:val="22"/>
        </w:rPr>
        <mc:AlternateContent>
          <mc:Choice Requires="wps">
            <w:drawing>
              <wp:anchor distT="0" distB="0" distL="114300" distR="114300" simplePos="0" relativeHeight="251659776" behindDoc="0" locked="0" layoutInCell="1" allowOverlap="1" wp14:anchorId="1B55DEC5" wp14:editId="484FDD18">
                <wp:simplePos x="0" y="0"/>
                <wp:positionH relativeFrom="column">
                  <wp:posOffset>4617085</wp:posOffset>
                </wp:positionH>
                <wp:positionV relativeFrom="paragraph">
                  <wp:posOffset>2917825</wp:posOffset>
                </wp:positionV>
                <wp:extent cx="520700" cy="229870"/>
                <wp:effectExtent l="54610" t="88900" r="15240" b="14605"/>
                <wp:wrapNone/>
                <wp:docPr id="136" name="Line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20700" cy="22987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5FF4967" id="Line 105" o:spid="_x0000_s1026" style="position:absolute;flip:x 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3.55pt,229.75pt" to="404.55pt,24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" strokecolor="red" strokeweight="2pt">
                <v:stroke endarrow="block" endarrowwidth="wide" endarrowlength="long"/>
              </v:line>
            </w:pict>
          </mc:Fallback>
        </mc:AlternateContent>
      </w:r>
      <w:r>
        <w:rPr>
          <w:rFonts w:ascii="Calibri" w:hAnsi="Calibri" w:cs="Courier New"/>
          <w:noProof/>
          <w:color w:val="000080"/>
          <w:sz w:val="22"/>
          <w:szCs w:val="22"/>
        </w:rPr>
        <mc:AlternateContent>
          <mc:Choice Requires="wps">
            <w:drawing>
              <wp:anchor distT="0" distB="0" distL="114300" distR="114300" simplePos="0" relativeHeight="251654656" behindDoc="0" locked="0" layoutInCell="1" allowOverlap="1" wp14:anchorId="3AE1BE08" wp14:editId="01440A5C">
                <wp:simplePos x="0" y="0"/>
                <wp:positionH relativeFrom="column">
                  <wp:posOffset>1864995</wp:posOffset>
                </wp:positionH>
                <wp:positionV relativeFrom="paragraph">
                  <wp:posOffset>2656205</wp:posOffset>
                </wp:positionV>
                <wp:extent cx="520700" cy="229870"/>
                <wp:effectExtent l="55245" t="84455" r="14605" b="19050"/>
                <wp:wrapNone/>
                <wp:docPr id="135" name="Line 1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20700" cy="22987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A5C8DB8" id="Line 100" o:spid="_x0000_s1026" style="position:absolute;flip:x y;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6.85pt,209.15pt" to="187.85pt,227.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" strokecolor="red" strokeweight="2pt">
                <v:stroke endarrow="block" endarrowwidth="wide" endarrowlength="long"/>
              </v:line>
            </w:pict>
          </mc:Fallback>
        </mc:AlternateContent>
      </w:r>
      <w:r w:rsidR="00B64493">
        <w:rPr>
          <w:rFonts w:ascii="Calibri" w:hAnsi="Calibri" w:cs="Courier New"/>
          <w:noProof/>
          <w:color w:val="000080"/>
          <w:sz w:val="22"/>
          <w:szCs w:val="22"/>
        </w:rPr>
        <w:drawing>
          <wp:inline distT="0" distB="0" distL="0" distR="0" wp14:anchorId="2A4E098B" wp14:editId="0ED0F417">
            <wp:extent cx="4599305" cy="3084195"/>
            <wp:effectExtent l="1905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2"/>
                    <a:srcRect/>
                    <a:stretch>
                      <a:fillRect/>
                    </a:stretch>
                  </pic:blipFill>
                  <pic:spPr bwMode="auto">
                    <a:xfrm>
                      <a:off x="0" y="0"/>
                      <a:ext cx="4599305" cy="3084195"/>
                    </a:xfrm>
                    <a:prstGeom prst="rect">
                      <a:avLst/>
                    </a:prstGeom>
                    <a:noFill/>
                    <a:ln w="9525">
                      <a:noFill/>
                      <a:miter lim="800000"/>
                      <a:headEnd/>
                      <a:tailEnd/>
                    </a:ln>
                  </pic:spPr>
                </pic:pic>
              </a:graphicData>
            </a:graphic>
          </wp:inline>
        </w:drawing>
      </w:r>
    </w:p>
    <w:p w14:paraId="5FCD3C12" w14:textId="77777777" w:rsidR="00351ABE" w:rsidRDefault="00351ABE" w:rsidP="004D424D">
      <w:pPr>
        <w:jc w:val="both"/>
        <w:rPr>
          <w:rFonts w:ascii="Calibri" w:hAnsi="Calibri" w:cs="Courier New"/>
          <w:color w:val="000080"/>
          <w:sz w:val="22"/>
          <w:szCs w:val="22"/>
        </w:rPr>
      </w:pPr>
    </w:p>
    <w:p w14:paraId="5F865C0C" w14:textId="77777777" w:rsidR="00351ABE" w:rsidRPr="00916DD5" w:rsidRDefault="00351ABE" w:rsidP="004E58EE">
      <w:pPr>
        <w:numPr>
          <w:ilvl w:val="0"/>
          <w:numId w:val="3"/>
        </w:numPr>
        <w:rPr>
          <w:rFonts w:ascii="Calibri" w:hAnsi="Calibri" w:cs="Courier New"/>
          <w:sz w:val="22"/>
          <w:szCs w:val="22"/>
        </w:rPr>
      </w:pPr>
      <w:r>
        <w:rPr>
          <w:rFonts w:ascii="Calibri" w:hAnsi="Calibri" w:cs="Courier New"/>
          <w:sz w:val="22"/>
          <w:szCs w:val="22"/>
        </w:rPr>
        <w:t>Click on</w:t>
      </w:r>
      <w:r w:rsidRPr="00916DD5">
        <w:rPr>
          <w:rFonts w:ascii="Calibri" w:hAnsi="Calibri" w:cs="Courier New"/>
          <w:sz w:val="22"/>
          <w:szCs w:val="22"/>
        </w:rPr>
        <w:t xml:space="preserve"> </w:t>
      </w:r>
      <w:r w:rsidRPr="00916DD5">
        <w:rPr>
          <w:rFonts w:ascii="Calibri" w:hAnsi="Calibri" w:cs="Courier New"/>
          <w:b/>
          <w:sz w:val="22"/>
          <w:szCs w:val="22"/>
        </w:rPr>
        <w:t>Export to</w:t>
      </w:r>
      <w:r w:rsidR="00A1371B">
        <w:rPr>
          <w:rFonts w:ascii="Calibri" w:hAnsi="Calibri" w:cs="Courier New"/>
          <w:b/>
          <w:sz w:val="22"/>
          <w:szCs w:val="22"/>
        </w:rPr>
        <w:t>.</w:t>
      </w:r>
    </w:p>
    <w:p w14:paraId="40862C93" w14:textId="77777777" w:rsidR="00351ABE" w:rsidRPr="00916DD5" w:rsidRDefault="00351ABE" w:rsidP="004E58EE">
      <w:pPr>
        <w:numPr>
          <w:ilvl w:val="0"/>
          <w:numId w:val="3"/>
        </w:numPr>
        <w:rPr>
          <w:rFonts w:ascii="Calibri" w:hAnsi="Calibri" w:cs="Courier New"/>
          <w:sz w:val="22"/>
          <w:szCs w:val="22"/>
        </w:rPr>
      </w:pPr>
      <w:r w:rsidRPr="00916DD5">
        <w:rPr>
          <w:rFonts w:ascii="Calibri" w:hAnsi="Calibri" w:cs="Courier New"/>
          <w:sz w:val="22"/>
          <w:szCs w:val="22"/>
        </w:rPr>
        <w:t>The Template file and Export file locations are automatically selected.</w:t>
      </w:r>
    </w:p>
    <w:p w14:paraId="7668D2AC" w14:textId="76E2EE22" w:rsidR="00351ABE" w:rsidRPr="002A6362" w:rsidRDefault="00351ABE" w:rsidP="004E58EE">
      <w:pPr>
        <w:numPr>
          <w:ilvl w:val="0"/>
          <w:numId w:val="3"/>
        </w:numPr>
        <w:rPr>
          <w:rFonts w:ascii="Calibri" w:hAnsi="Calibri" w:cs="Courier New"/>
          <w:sz w:val="22"/>
          <w:szCs w:val="22"/>
        </w:rPr>
      </w:pPr>
      <w:r>
        <w:rPr>
          <w:rFonts w:ascii="Calibri" w:hAnsi="Calibri" w:cs="Courier New"/>
          <w:sz w:val="22"/>
          <w:szCs w:val="22"/>
        </w:rPr>
        <w:t>Click on</w:t>
      </w:r>
      <w:r w:rsidRPr="00916DD5">
        <w:rPr>
          <w:rFonts w:ascii="Calibri" w:hAnsi="Calibri" w:cs="Courier New"/>
          <w:sz w:val="22"/>
          <w:szCs w:val="22"/>
        </w:rPr>
        <w:t xml:space="preserve"> </w:t>
      </w:r>
      <w:r w:rsidRPr="00406CB3">
        <w:rPr>
          <w:rFonts w:ascii="Calibri" w:hAnsi="Calibri" w:cs="Courier New"/>
          <w:b/>
          <w:sz w:val="22"/>
          <w:szCs w:val="22"/>
        </w:rPr>
        <w:t>Export.</w:t>
      </w:r>
      <w:r w:rsidR="0059377A">
        <w:rPr>
          <w:rFonts w:ascii="Calibri" w:hAnsi="Calibri" w:cs="Courier New"/>
          <w:b/>
          <w:sz w:val="22"/>
          <w:szCs w:val="22"/>
        </w:rPr>
        <w:t xml:space="preserve"> </w:t>
      </w:r>
      <w:r w:rsidR="0059377A" w:rsidRPr="0059377A">
        <w:rPr>
          <w:rFonts w:ascii="Calibri" w:hAnsi="Calibri" w:cs="Courier New"/>
          <w:sz w:val="22"/>
          <w:szCs w:val="22"/>
        </w:rPr>
        <w:t xml:space="preserve">The export location can be defined in </w:t>
      </w:r>
      <w:proofErr w:type="spellStart"/>
      <w:r w:rsidR="0059377A" w:rsidRPr="0059377A">
        <w:rPr>
          <w:rFonts w:ascii="Calibri" w:hAnsi="Calibri" w:cs="Courier New"/>
          <w:sz w:val="22"/>
          <w:szCs w:val="22"/>
        </w:rPr>
        <w:t>Alamut</w:t>
      </w:r>
      <w:proofErr w:type="spellEnd"/>
      <w:r w:rsidR="0059377A">
        <w:rPr>
          <w:rFonts w:ascii="Calibri" w:hAnsi="Calibri" w:cs="Courier New"/>
          <w:b/>
          <w:sz w:val="22"/>
          <w:szCs w:val="22"/>
        </w:rPr>
        <w:t>.</w:t>
      </w:r>
    </w:p>
    <w:p w14:paraId="2E67176E" w14:textId="77777777" w:rsidR="006255C1" w:rsidRDefault="002A6362" w:rsidP="004E58EE">
      <w:pPr>
        <w:numPr>
          <w:ilvl w:val="0"/>
          <w:numId w:val="3"/>
        </w:numPr>
        <w:rPr>
          <w:rFonts w:ascii="Calibri" w:hAnsi="Calibri" w:cs="Courier New"/>
          <w:sz w:val="22"/>
          <w:szCs w:val="22"/>
        </w:rPr>
      </w:pPr>
      <w:r w:rsidRPr="004B54E8">
        <w:rPr>
          <w:rFonts w:ascii="Calibri" w:hAnsi="Calibri" w:cs="Courier New"/>
          <w:sz w:val="22"/>
          <w:szCs w:val="22"/>
        </w:rPr>
        <w:t>Open the</w:t>
      </w:r>
      <w:r>
        <w:rPr>
          <w:rFonts w:ascii="Calibri" w:hAnsi="Calibri" w:cs="Courier New"/>
          <w:b/>
          <w:sz w:val="22"/>
          <w:szCs w:val="22"/>
        </w:rPr>
        <w:t xml:space="preserve"> </w:t>
      </w:r>
      <w:r w:rsidR="004B54E8" w:rsidRPr="00916DD5">
        <w:rPr>
          <w:rFonts w:ascii="Calibri" w:hAnsi="Calibri" w:cs="Courier New"/>
          <w:sz w:val="22"/>
          <w:szCs w:val="22"/>
        </w:rPr>
        <w:t>alamut_export.xls file</w:t>
      </w:r>
      <w:r w:rsidR="009947C7">
        <w:rPr>
          <w:rFonts w:ascii="Calibri" w:hAnsi="Calibri" w:cs="Courier New"/>
          <w:sz w:val="22"/>
          <w:szCs w:val="22"/>
        </w:rPr>
        <w:t>.</w:t>
      </w:r>
    </w:p>
    <w:p w14:paraId="43FAB60C" w14:textId="77777777" w:rsidR="00471908" w:rsidRPr="006255C1" w:rsidRDefault="009947C7" w:rsidP="004E58EE">
      <w:pPr>
        <w:numPr>
          <w:ilvl w:val="1"/>
          <w:numId w:val="3"/>
        </w:numPr>
        <w:rPr>
          <w:rFonts w:ascii="Calibri" w:hAnsi="Calibri" w:cs="Courier New"/>
          <w:sz w:val="22"/>
          <w:szCs w:val="22"/>
        </w:rPr>
      </w:pPr>
      <w:r w:rsidRPr="006255C1">
        <w:rPr>
          <w:rFonts w:ascii="Calibri" w:hAnsi="Calibri" w:cs="Courier New"/>
          <w:sz w:val="22"/>
          <w:szCs w:val="22"/>
        </w:rPr>
        <w:t xml:space="preserve">This </w:t>
      </w:r>
      <w:r w:rsidR="00CD478B">
        <w:rPr>
          <w:rFonts w:ascii="Calibri" w:hAnsi="Calibri" w:cs="Courier New"/>
          <w:sz w:val="22"/>
          <w:szCs w:val="22"/>
        </w:rPr>
        <w:t xml:space="preserve">file </w:t>
      </w:r>
      <w:r w:rsidRPr="006255C1">
        <w:rPr>
          <w:rFonts w:ascii="Calibri" w:hAnsi="Calibri" w:cs="Courier New"/>
          <w:sz w:val="22"/>
          <w:szCs w:val="22"/>
        </w:rPr>
        <w:t xml:space="preserve">is used </w:t>
      </w:r>
      <w:r w:rsidR="0025624E">
        <w:rPr>
          <w:rFonts w:ascii="Calibri" w:hAnsi="Calibri" w:cs="Courier New"/>
          <w:sz w:val="22"/>
          <w:szCs w:val="22"/>
        </w:rPr>
        <w:t xml:space="preserve">to </w:t>
      </w:r>
      <w:r w:rsidR="00AA1E7A" w:rsidRPr="006255C1">
        <w:rPr>
          <w:rFonts w:ascii="Calibri" w:hAnsi="Calibri" w:cs="Courier New"/>
          <w:sz w:val="22"/>
          <w:szCs w:val="22"/>
        </w:rPr>
        <w:t xml:space="preserve">populate </w:t>
      </w:r>
      <w:r w:rsidR="0025624E">
        <w:rPr>
          <w:rFonts w:ascii="Calibri" w:hAnsi="Calibri" w:cs="Courier New"/>
          <w:sz w:val="22"/>
          <w:szCs w:val="22"/>
        </w:rPr>
        <w:t xml:space="preserve">the </w:t>
      </w:r>
      <w:r w:rsidR="00CD478B">
        <w:rPr>
          <w:rFonts w:ascii="Calibri" w:hAnsi="Calibri" w:cs="Courier New"/>
          <w:sz w:val="22"/>
          <w:szCs w:val="22"/>
        </w:rPr>
        <w:t>variant assessment</w:t>
      </w:r>
      <w:r w:rsidRPr="006255C1">
        <w:rPr>
          <w:rFonts w:ascii="Calibri" w:hAnsi="Calibri" w:cs="Courier New"/>
          <w:sz w:val="22"/>
          <w:szCs w:val="22"/>
        </w:rPr>
        <w:t xml:space="preserve"> form</w:t>
      </w:r>
      <w:r w:rsidR="0025624E">
        <w:rPr>
          <w:rFonts w:ascii="Calibri" w:hAnsi="Calibri" w:cs="Courier New"/>
          <w:sz w:val="22"/>
          <w:szCs w:val="22"/>
        </w:rPr>
        <w:t xml:space="preserve"> (</w:t>
      </w:r>
      <w:r w:rsidRPr="002F6491">
        <w:rPr>
          <w:rFonts w:ascii="Calibri" w:hAnsi="Calibri" w:cs="Courier New"/>
          <w:sz w:val="22"/>
          <w:szCs w:val="22"/>
        </w:rPr>
        <w:t>pg.21</w:t>
      </w:r>
      <w:r w:rsidR="0025624E" w:rsidRPr="002F6491">
        <w:rPr>
          <w:rFonts w:ascii="Calibri" w:hAnsi="Calibri" w:cs="Courier New"/>
          <w:sz w:val="22"/>
          <w:szCs w:val="22"/>
        </w:rPr>
        <w:t>)</w:t>
      </w:r>
      <w:r w:rsidRPr="002F6491">
        <w:rPr>
          <w:rFonts w:ascii="Calibri" w:hAnsi="Calibri" w:cs="Courier New"/>
          <w:sz w:val="22"/>
          <w:szCs w:val="22"/>
        </w:rPr>
        <w:t>.</w:t>
      </w:r>
      <w:r w:rsidR="00AA1E7A" w:rsidRPr="006255C1">
        <w:rPr>
          <w:rFonts w:ascii="Calibri" w:hAnsi="Calibri" w:cs="Courier New"/>
          <w:sz w:val="22"/>
          <w:szCs w:val="22"/>
        </w:rPr>
        <w:t xml:space="preserve"> </w:t>
      </w:r>
    </w:p>
    <w:p w14:paraId="0426B118" w14:textId="77777777" w:rsidR="00351ABE" w:rsidRDefault="00351ABE" w:rsidP="004D424D">
      <w:pPr>
        <w:jc w:val="both"/>
        <w:rPr>
          <w:rFonts w:ascii="Calibri" w:hAnsi="Calibri" w:cs="Courier New"/>
          <w:sz w:val="22"/>
          <w:szCs w:val="22"/>
        </w:rPr>
      </w:pPr>
    </w:p>
    <w:p w14:paraId="5B64AB2D" w14:textId="77777777" w:rsidR="00351ABE" w:rsidRPr="00916DD5" w:rsidRDefault="00E730C1" w:rsidP="004D424D">
      <w:pPr>
        <w:jc w:val="center"/>
        <w:rPr>
          <w:rFonts w:ascii="Calibri" w:hAnsi="Calibri" w:cs="Courier New"/>
          <w:sz w:val="22"/>
          <w:szCs w:val="22"/>
        </w:rPr>
      </w:pPr>
      <w:r>
        <w:rPr>
          <w:rFonts w:ascii="Calibri" w:hAnsi="Calibri" w:cs="Courier New"/>
          <w:noProof/>
          <w:sz w:val="22"/>
          <w:szCs w:val="22"/>
        </w:rPr>
        <mc:AlternateContent>
          <mc:Choice Requires="wps">
            <w:drawing>
              <wp:anchor distT="0" distB="0" distL="114300" distR="114300" simplePos="0" relativeHeight="251655680" behindDoc="0" locked="0" layoutInCell="1" allowOverlap="1" wp14:anchorId="0130C620" wp14:editId="472D7874">
                <wp:simplePos x="0" y="0"/>
                <wp:positionH relativeFrom="column">
                  <wp:posOffset>2633345</wp:posOffset>
                </wp:positionH>
                <wp:positionV relativeFrom="paragraph">
                  <wp:posOffset>1127760</wp:posOffset>
                </wp:positionV>
                <wp:extent cx="540385" cy="144145"/>
                <wp:effectExtent l="13970" t="89535" r="45720" b="13970"/>
                <wp:wrapNone/>
                <wp:docPr id="134" name="Line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40385" cy="14414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1A1A059" id="Line 101" o:spid="_x0000_s1026" style="position:absolute;flip:y;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7.35pt,88.8pt" to="249.9pt,10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" strokecolor="red" strokeweight="2pt">
                <v:stroke endarrow="block" endarrowwidth="wide" endarrowlength="long"/>
              </v:line>
            </w:pict>
          </mc:Fallback>
        </mc:AlternateContent>
      </w:r>
      <w:r w:rsidR="00B64493">
        <w:rPr>
          <w:rFonts w:ascii="Calibri" w:hAnsi="Calibri" w:cs="Courier New"/>
          <w:noProof/>
          <w:sz w:val="22"/>
          <w:szCs w:val="22"/>
        </w:rPr>
        <w:drawing>
          <wp:inline distT="0" distB="0" distL="0" distR="0" wp14:anchorId="3672CC87" wp14:editId="6D1D1E39">
            <wp:extent cx="3931920" cy="1393607"/>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3"/>
                    <a:srcRect/>
                    <a:stretch>
                      <a:fillRect/>
                    </a:stretch>
                  </pic:blipFill>
                  <pic:spPr bwMode="auto">
                    <a:xfrm>
                      <a:off x="0" y="0"/>
                      <a:ext cx="3931920" cy="1393607"/>
                    </a:xfrm>
                    <a:prstGeom prst="rect">
                      <a:avLst/>
                    </a:prstGeom>
                    <a:noFill/>
                    <a:ln w="9525">
                      <a:noFill/>
                      <a:miter lim="800000"/>
                      <a:headEnd/>
                      <a:tailEnd/>
                    </a:ln>
                  </pic:spPr>
                </pic:pic>
              </a:graphicData>
            </a:graphic>
          </wp:inline>
        </w:drawing>
      </w:r>
    </w:p>
    <w:p w14:paraId="4007C5CC" w14:textId="77777777" w:rsidR="00CF57ED" w:rsidRDefault="00CF57ED" w:rsidP="004D424D">
      <w:pPr>
        <w:jc w:val="both"/>
        <w:rPr>
          <w:rFonts w:ascii="Calibri" w:hAnsi="Calibri" w:cs="Courier New"/>
          <w:sz w:val="22"/>
          <w:szCs w:val="22"/>
        </w:rPr>
      </w:pPr>
    </w:p>
    <w:p w14:paraId="053C04E5" w14:textId="77777777" w:rsidR="002F6491" w:rsidRPr="00916DD5" w:rsidRDefault="002F6491" w:rsidP="004D424D">
      <w:pPr>
        <w:jc w:val="both"/>
        <w:rPr>
          <w:rFonts w:ascii="Calibri" w:hAnsi="Calibri" w:cs="Courier New"/>
          <w:sz w:val="22"/>
          <w:szCs w:val="22"/>
        </w:rPr>
      </w:pPr>
    </w:p>
    <w:p w14:paraId="6A947A3D" w14:textId="77777777" w:rsidR="00351ABE" w:rsidRPr="003E0A15" w:rsidRDefault="00351ABE" w:rsidP="004D424D">
      <w:pPr>
        <w:pStyle w:val="Subtitle"/>
      </w:pPr>
      <w:bookmarkStart w:id="10" w:name="_Toc366046483"/>
      <w:bookmarkStart w:id="11" w:name="_Toc412637192"/>
      <w:r w:rsidRPr="003E0A15">
        <w:t xml:space="preserve">Opening Variant in </w:t>
      </w:r>
      <w:proofErr w:type="spellStart"/>
      <w:r w:rsidRPr="003E0A15">
        <w:t>Alamut</w:t>
      </w:r>
      <w:proofErr w:type="spellEnd"/>
      <w:r w:rsidRPr="003E0A15">
        <w:t xml:space="preserve"> (if not done through </w:t>
      </w:r>
      <w:proofErr w:type="spellStart"/>
      <w:r w:rsidRPr="003E0A15">
        <w:t>GeneInsight</w:t>
      </w:r>
      <w:proofErr w:type="spellEnd"/>
      <w:r w:rsidRPr="003E0A15">
        <w:t>)</w:t>
      </w:r>
      <w:bookmarkEnd w:id="10"/>
      <w:bookmarkEnd w:id="11"/>
    </w:p>
    <w:p w14:paraId="5D226713" w14:textId="77777777" w:rsidR="00351ABE" w:rsidRDefault="00351ABE" w:rsidP="002B2B16">
      <w:pPr>
        <w:rPr>
          <w:rFonts w:ascii="Calibri" w:hAnsi="Calibri" w:cs="Courier New"/>
          <w:b/>
          <w:sz w:val="22"/>
          <w:szCs w:val="22"/>
        </w:rPr>
      </w:pPr>
    </w:p>
    <w:p w14:paraId="0BD939D8" w14:textId="77777777" w:rsidR="00351ABE" w:rsidRPr="00916DD5" w:rsidRDefault="00351ABE" w:rsidP="004E58EE">
      <w:pPr>
        <w:numPr>
          <w:ilvl w:val="0"/>
          <w:numId w:val="20"/>
        </w:numPr>
        <w:rPr>
          <w:rFonts w:ascii="Calibri" w:hAnsi="Calibri" w:cs="Courier New"/>
          <w:sz w:val="22"/>
          <w:szCs w:val="22"/>
        </w:rPr>
      </w:pPr>
      <w:r>
        <w:rPr>
          <w:rFonts w:ascii="Calibri" w:hAnsi="Calibri" w:cs="Courier New"/>
          <w:sz w:val="22"/>
          <w:szCs w:val="22"/>
        </w:rPr>
        <w:lastRenderedPageBreak/>
        <w:t xml:space="preserve">Open </w:t>
      </w:r>
      <w:proofErr w:type="spellStart"/>
      <w:r>
        <w:rPr>
          <w:rFonts w:ascii="Calibri" w:hAnsi="Calibri" w:cs="Courier New"/>
          <w:sz w:val="22"/>
          <w:szCs w:val="22"/>
        </w:rPr>
        <w:t>Alamut</w:t>
      </w:r>
      <w:proofErr w:type="spellEnd"/>
      <w:r w:rsidR="00A1371B">
        <w:rPr>
          <w:rFonts w:ascii="Calibri" w:hAnsi="Calibri" w:cs="Courier New"/>
          <w:sz w:val="22"/>
          <w:szCs w:val="22"/>
        </w:rPr>
        <w:t>.</w:t>
      </w:r>
    </w:p>
    <w:p w14:paraId="278CC333" w14:textId="77777777" w:rsidR="00351ABE" w:rsidRPr="00916DD5" w:rsidRDefault="00351ABE" w:rsidP="004E58EE">
      <w:pPr>
        <w:numPr>
          <w:ilvl w:val="0"/>
          <w:numId w:val="20"/>
        </w:numPr>
        <w:rPr>
          <w:rFonts w:ascii="Calibri" w:hAnsi="Calibri" w:cs="Courier New"/>
          <w:sz w:val="22"/>
          <w:szCs w:val="22"/>
        </w:rPr>
      </w:pPr>
      <w:r>
        <w:rPr>
          <w:rFonts w:ascii="Calibri" w:hAnsi="Calibri" w:cs="Courier New"/>
          <w:sz w:val="22"/>
          <w:szCs w:val="22"/>
        </w:rPr>
        <w:t>Enter the Gene</w:t>
      </w:r>
      <w:r w:rsidR="00A1371B">
        <w:rPr>
          <w:rFonts w:ascii="Calibri" w:hAnsi="Calibri" w:cs="Courier New"/>
          <w:sz w:val="22"/>
          <w:szCs w:val="22"/>
        </w:rPr>
        <w:t>.</w:t>
      </w:r>
    </w:p>
    <w:p w14:paraId="5E294A0D" w14:textId="77777777" w:rsidR="00351ABE" w:rsidRPr="00916DD5" w:rsidRDefault="00351ABE" w:rsidP="004D424D">
      <w:pPr>
        <w:ind w:left="360"/>
        <w:jc w:val="both"/>
        <w:rPr>
          <w:rFonts w:ascii="Calibri" w:hAnsi="Calibri" w:cs="Courier New"/>
          <w:sz w:val="22"/>
          <w:szCs w:val="22"/>
        </w:rPr>
      </w:pPr>
    </w:p>
    <w:p w14:paraId="710ABC59" w14:textId="77777777" w:rsidR="00351ABE" w:rsidRPr="00916DD5" w:rsidRDefault="00E730C1" w:rsidP="006255C1">
      <w:pPr>
        <w:jc w:val="center"/>
        <w:rPr>
          <w:rFonts w:ascii="Calibri" w:hAnsi="Calibri" w:cs="Courier New"/>
          <w:sz w:val="22"/>
          <w:szCs w:val="22"/>
        </w:rPr>
      </w:pPr>
      <w:r>
        <w:rPr>
          <w:rFonts w:ascii="Calibri" w:hAnsi="Calibri" w:cs="Courier New"/>
          <w:noProof/>
          <w:sz w:val="22"/>
          <w:szCs w:val="22"/>
        </w:rPr>
        <mc:AlternateContent>
          <mc:Choice Requires="wps">
            <w:drawing>
              <wp:anchor distT="0" distB="0" distL="114300" distR="114300" simplePos="0" relativeHeight="251656704" behindDoc="0" locked="0" layoutInCell="1" allowOverlap="1" wp14:anchorId="111D5FFB" wp14:editId="2EF7C99F">
                <wp:simplePos x="0" y="0"/>
                <wp:positionH relativeFrom="column">
                  <wp:posOffset>285750</wp:posOffset>
                </wp:positionH>
                <wp:positionV relativeFrom="paragraph">
                  <wp:posOffset>698500</wp:posOffset>
                </wp:positionV>
                <wp:extent cx="514350" cy="333375"/>
                <wp:effectExtent l="19050" t="79375" r="66675" b="15875"/>
                <wp:wrapNone/>
                <wp:docPr id="133" name="Line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14350" cy="33337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88E9827" id="Line 102" o:spid="_x0000_s1026" style="position:absolute;flip:y;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pt,55pt" to="63pt,81.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" strokecolor="red" strokeweight="2pt">
                <v:stroke endarrow="block" endarrowwidth="wide" endarrowlength="long"/>
              </v:line>
            </w:pict>
          </mc:Fallback>
        </mc:AlternateContent>
      </w:r>
      <w:r w:rsidR="00B64493">
        <w:rPr>
          <w:rFonts w:ascii="Calibri" w:hAnsi="Calibri" w:cs="Courier New"/>
          <w:noProof/>
          <w:sz w:val="22"/>
          <w:szCs w:val="22"/>
        </w:rPr>
        <w:drawing>
          <wp:inline distT="0" distB="0" distL="0" distR="0" wp14:anchorId="72FE9D65" wp14:editId="2CE91438">
            <wp:extent cx="4838065" cy="2783840"/>
            <wp:effectExtent l="19050" t="0" r="63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srcRect/>
                    <a:stretch>
                      <a:fillRect/>
                    </a:stretch>
                  </pic:blipFill>
                  <pic:spPr bwMode="auto">
                    <a:xfrm>
                      <a:off x="0" y="0"/>
                      <a:ext cx="4838065" cy="2783840"/>
                    </a:xfrm>
                    <a:prstGeom prst="rect">
                      <a:avLst/>
                    </a:prstGeom>
                    <a:noFill/>
                    <a:ln w="9525">
                      <a:noFill/>
                      <a:miter lim="800000"/>
                      <a:headEnd/>
                      <a:tailEnd/>
                    </a:ln>
                  </pic:spPr>
                </pic:pic>
              </a:graphicData>
            </a:graphic>
          </wp:inline>
        </w:drawing>
      </w:r>
    </w:p>
    <w:p w14:paraId="43E88430" w14:textId="77777777" w:rsidR="00351ABE" w:rsidRPr="00916DD5" w:rsidRDefault="00351ABE" w:rsidP="004D424D">
      <w:pPr>
        <w:ind w:left="360"/>
        <w:jc w:val="both"/>
        <w:rPr>
          <w:rFonts w:ascii="Calibri" w:hAnsi="Calibri" w:cs="Courier New"/>
          <w:sz w:val="22"/>
          <w:szCs w:val="22"/>
        </w:rPr>
      </w:pPr>
    </w:p>
    <w:p w14:paraId="4A2407F8" w14:textId="77777777" w:rsidR="00351ABE" w:rsidRPr="00916DD5" w:rsidRDefault="00351ABE" w:rsidP="004E58EE">
      <w:pPr>
        <w:numPr>
          <w:ilvl w:val="0"/>
          <w:numId w:val="20"/>
        </w:numPr>
        <w:rPr>
          <w:rFonts w:ascii="Calibri" w:hAnsi="Calibri" w:cs="Courier New"/>
          <w:sz w:val="22"/>
          <w:szCs w:val="22"/>
        </w:rPr>
      </w:pPr>
      <w:r w:rsidRPr="00916DD5">
        <w:rPr>
          <w:rFonts w:ascii="Calibri" w:hAnsi="Calibri" w:cs="Courier New"/>
          <w:sz w:val="22"/>
          <w:szCs w:val="22"/>
        </w:rPr>
        <w:t xml:space="preserve">Select the correct transcript from </w:t>
      </w:r>
      <w:r>
        <w:rPr>
          <w:rFonts w:ascii="Calibri" w:hAnsi="Calibri" w:cs="Courier New"/>
          <w:sz w:val="22"/>
          <w:szCs w:val="22"/>
        </w:rPr>
        <w:t xml:space="preserve">those listed under </w:t>
      </w:r>
      <w:r w:rsidRPr="00916DD5">
        <w:rPr>
          <w:rFonts w:ascii="Calibri" w:hAnsi="Calibri" w:cs="Courier New"/>
          <w:sz w:val="22"/>
          <w:szCs w:val="22"/>
        </w:rPr>
        <w:t>GRCh37 (hg19).</w:t>
      </w:r>
    </w:p>
    <w:p w14:paraId="63528976" w14:textId="60169D37" w:rsidR="00351ABE" w:rsidRDefault="00351ABE" w:rsidP="004E58EE">
      <w:pPr>
        <w:numPr>
          <w:ilvl w:val="1"/>
          <w:numId w:val="20"/>
        </w:numPr>
        <w:rPr>
          <w:rFonts w:ascii="Calibri" w:hAnsi="Calibri" w:cs="Courier New"/>
          <w:sz w:val="22"/>
          <w:szCs w:val="22"/>
        </w:rPr>
      </w:pPr>
      <w:r w:rsidRPr="00916DD5">
        <w:rPr>
          <w:rFonts w:ascii="Calibri" w:hAnsi="Calibri" w:cs="Courier New"/>
          <w:b/>
          <w:i/>
          <w:sz w:val="22"/>
          <w:szCs w:val="22"/>
        </w:rPr>
        <w:t>WARNING:</w:t>
      </w:r>
      <w:r w:rsidRPr="00916DD5">
        <w:rPr>
          <w:rFonts w:ascii="Calibri" w:hAnsi="Calibri" w:cs="Courier New"/>
          <w:sz w:val="22"/>
          <w:szCs w:val="22"/>
        </w:rPr>
        <w:t xml:space="preserve"> Genes can </w:t>
      </w:r>
      <w:r>
        <w:rPr>
          <w:rFonts w:ascii="Calibri" w:hAnsi="Calibri" w:cs="Courier New"/>
          <w:sz w:val="22"/>
          <w:szCs w:val="22"/>
        </w:rPr>
        <w:t>use</w:t>
      </w:r>
      <w:r w:rsidRPr="00916DD5">
        <w:rPr>
          <w:rFonts w:ascii="Calibri" w:hAnsi="Calibri" w:cs="Courier New"/>
          <w:sz w:val="22"/>
          <w:szCs w:val="22"/>
        </w:rPr>
        <w:t xml:space="preserve"> different transcripts for different exons, so make sure to select the correct transcript for the exon/</w:t>
      </w:r>
      <w:proofErr w:type="spellStart"/>
      <w:r w:rsidRPr="00916DD5">
        <w:rPr>
          <w:rFonts w:ascii="Calibri" w:hAnsi="Calibri" w:cs="Courier New"/>
          <w:sz w:val="22"/>
          <w:szCs w:val="22"/>
        </w:rPr>
        <w:t>amplicon</w:t>
      </w:r>
      <w:proofErr w:type="spellEnd"/>
      <w:r w:rsidRPr="00916DD5">
        <w:rPr>
          <w:rFonts w:ascii="Calibri" w:hAnsi="Calibri" w:cs="Courier New"/>
          <w:sz w:val="22"/>
          <w:szCs w:val="22"/>
        </w:rPr>
        <w:t xml:space="preserve"> for </w:t>
      </w:r>
      <w:r>
        <w:rPr>
          <w:rFonts w:ascii="Calibri" w:hAnsi="Calibri" w:cs="Courier New"/>
          <w:sz w:val="22"/>
          <w:szCs w:val="22"/>
        </w:rPr>
        <w:t>the</w:t>
      </w:r>
      <w:r w:rsidRPr="00916DD5">
        <w:rPr>
          <w:rFonts w:ascii="Calibri" w:hAnsi="Calibri" w:cs="Courier New"/>
          <w:sz w:val="22"/>
          <w:szCs w:val="22"/>
        </w:rPr>
        <w:t xml:space="preserve"> variant</w:t>
      </w:r>
      <w:r>
        <w:rPr>
          <w:rFonts w:ascii="Calibri" w:hAnsi="Calibri" w:cs="Courier New"/>
          <w:sz w:val="22"/>
          <w:szCs w:val="22"/>
        </w:rPr>
        <w:t xml:space="preserve"> you are working on</w:t>
      </w:r>
      <w:r w:rsidRPr="00916DD5">
        <w:rPr>
          <w:rFonts w:ascii="Calibri" w:hAnsi="Calibri" w:cs="Courier New"/>
          <w:sz w:val="22"/>
          <w:szCs w:val="22"/>
        </w:rPr>
        <w:t xml:space="preserve"> (DSP.19 = DSP exon 19).</w:t>
      </w:r>
    </w:p>
    <w:p w14:paraId="707061EF" w14:textId="5E9A3340" w:rsidR="006021C4" w:rsidRPr="006021C4" w:rsidRDefault="006021C4" w:rsidP="004E58EE">
      <w:pPr>
        <w:numPr>
          <w:ilvl w:val="2"/>
          <w:numId w:val="20"/>
        </w:numPr>
        <w:tabs>
          <w:tab w:val="left" w:pos="720"/>
        </w:tabs>
        <w:rPr>
          <w:rFonts w:ascii="Calibri" w:hAnsi="Calibri" w:cs="Courier New"/>
          <w:sz w:val="22"/>
          <w:szCs w:val="22"/>
        </w:rPr>
      </w:pPr>
      <w:r>
        <w:rPr>
          <w:rFonts w:ascii="Calibri" w:hAnsi="Calibri" w:cs="Courier New"/>
          <w:sz w:val="22"/>
          <w:szCs w:val="22"/>
        </w:rPr>
        <w:t xml:space="preserve">If </w:t>
      </w:r>
      <w:proofErr w:type="spellStart"/>
      <w:r>
        <w:rPr>
          <w:rFonts w:ascii="Calibri" w:hAnsi="Calibri" w:cs="Courier New"/>
          <w:sz w:val="22"/>
          <w:szCs w:val="22"/>
        </w:rPr>
        <w:t>Alamut</w:t>
      </w:r>
      <w:proofErr w:type="spellEnd"/>
      <w:r>
        <w:rPr>
          <w:rFonts w:ascii="Calibri" w:hAnsi="Calibri" w:cs="Courier New"/>
          <w:sz w:val="22"/>
          <w:szCs w:val="22"/>
        </w:rPr>
        <w:t xml:space="preserve"> doesn’t list the current version of the transcript (e.g. NM_001234</w:t>
      </w:r>
      <w:r w:rsidRPr="006021C4">
        <w:rPr>
          <w:rFonts w:ascii="Calibri" w:hAnsi="Calibri" w:cs="Courier New"/>
          <w:b/>
          <w:sz w:val="22"/>
          <w:szCs w:val="22"/>
        </w:rPr>
        <w:t>.2</w:t>
      </w:r>
      <w:r>
        <w:rPr>
          <w:rFonts w:ascii="Calibri" w:hAnsi="Calibri" w:cs="Courier New"/>
          <w:sz w:val="22"/>
          <w:szCs w:val="22"/>
        </w:rPr>
        <w:t xml:space="preserve"> vs NM_001234</w:t>
      </w:r>
      <w:r w:rsidRPr="006021C4">
        <w:rPr>
          <w:rFonts w:ascii="Calibri" w:hAnsi="Calibri" w:cs="Courier New"/>
          <w:b/>
          <w:sz w:val="22"/>
          <w:szCs w:val="22"/>
        </w:rPr>
        <w:t>.3</w:t>
      </w:r>
      <w:r>
        <w:rPr>
          <w:rFonts w:ascii="Calibri" w:hAnsi="Calibri" w:cs="Courier New"/>
          <w:sz w:val="22"/>
          <w:szCs w:val="22"/>
        </w:rPr>
        <w:t xml:space="preserve">), please select the closest version available and make a note on the first tab of the assessment form. If the current transcript is not available at all, please </w:t>
      </w:r>
      <w:r w:rsidR="00980796">
        <w:rPr>
          <w:rFonts w:ascii="Calibri" w:hAnsi="Calibri" w:cs="Courier New"/>
          <w:sz w:val="22"/>
          <w:szCs w:val="22"/>
        </w:rPr>
        <w:t>contact the COGR team</w:t>
      </w:r>
      <w:r>
        <w:rPr>
          <w:rFonts w:ascii="Calibri" w:hAnsi="Calibri" w:cs="Courier New"/>
          <w:sz w:val="22"/>
          <w:szCs w:val="22"/>
        </w:rPr>
        <w:t xml:space="preserve"> to determine how to proceed.</w:t>
      </w:r>
    </w:p>
    <w:p w14:paraId="226A0783" w14:textId="5526DA67" w:rsidR="00351ABE" w:rsidRDefault="00351ABE" w:rsidP="004E58EE">
      <w:pPr>
        <w:numPr>
          <w:ilvl w:val="1"/>
          <w:numId w:val="20"/>
        </w:numPr>
        <w:rPr>
          <w:rFonts w:asciiTheme="minorHAnsi" w:hAnsiTheme="minorHAnsi" w:cs="Courier New"/>
          <w:sz w:val="22"/>
          <w:szCs w:val="22"/>
        </w:rPr>
      </w:pPr>
      <w:r w:rsidRPr="00E85772">
        <w:rPr>
          <w:rFonts w:asciiTheme="minorHAnsi" w:hAnsiTheme="minorHAnsi" w:cs="Courier New"/>
          <w:sz w:val="22"/>
          <w:szCs w:val="22"/>
        </w:rPr>
        <w:t xml:space="preserve">If a preferred transcript is not selected, check </w:t>
      </w:r>
      <w:r w:rsidR="00980796">
        <w:rPr>
          <w:rFonts w:asciiTheme="minorHAnsi" w:hAnsiTheme="minorHAnsi" w:cs="Courier New"/>
          <w:sz w:val="22"/>
          <w:szCs w:val="22"/>
        </w:rPr>
        <w:t>your lab specific</w:t>
      </w:r>
      <w:r w:rsidR="00980796" w:rsidRPr="00E85772">
        <w:rPr>
          <w:rFonts w:asciiTheme="minorHAnsi" w:hAnsiTheme="minorHAnsi" w:cs="Courier New"/>
          <w:sz w:val="22"/>
          <w:szCs w:val="22"/>
        </w:rPr>
        <w:t xml:space="preserve"> </w:t>
      </w:r>
      <w:r w:rsidRPr="00E85772">
        <w:rPr>
          <w:rFonts w:asciiTheme="minorHAnsi" w:hAnsiTheme="minorHAnsi" w:cs="Courier New"/>
          <w:sz w:val="22"/>
          <w:szCs w:val="22"/>
        </w:rPr>
        <w:t xml:space="preserve">Reference Sequence list or </w:t>
      </w:r>
      <w:proofErr w:type="spellStart"/>
      <w:r w:rsidRPr="00E85772">
        <w:rPr>
          <w:rFonts w:asciiTheme="minorHAnsi" w:hAnsiTheme="minorHAnsi" w:cs="Courier New"/>
          <w:sz w:val="22"/>
          <w:szCs w:val="22"/>
        </w:rPr>
        <w:t>GeneInsight</w:t>
      </w:r>
      <w:proofErr w:type="spellEnd"/>
      <w:r w:rsidRPr="00E85772">
        <w:rPr>
          <w:rFonts w:asciiTheme="minorHAnsi" w:hAnsiTheme="minorHAnsi" w:cs="Courier New"/>
          <w:sz w:val="22"/>
          <w:szCs w:val="22"/>
        </w:rPr>
        <w:t xml:space="preserve"> Lab (under the test performed) to determine what transcript to select for each exon</w:t>
      </w:r>
      <w:r w:rsidR="00947514" w:rsidRPr="00E85772">
        <w:rPr>
          <w:rFonts w:asciiTheme="minorHAnsi" w:hAnsiTheme="minorHAnsi" w:cs="Courier New"/>
          <w:sz w:val="22"/>
          <w:szCs w:val="22"/>
        </w:rPr>
        <w:t>/</w:t>
      </w:r>
      <w:proofErr w:type="spellStart"/>
      <w:proofErr w:type="gramStart"/>
      <w:r w:rsidR="00947514" w:rsidRPr="00E85772">
        <w:rPr>
          <w:rFonts w:asciiTheme="minorHAnsi" w:hAnsiTheme="minorHAnsi" w:cs="Courier New"/>
          <w:sz w:val="22"/>
          <w:szCs w:val="22"/>
        </w:rPr>
        <w:t>amplicon</w:t>
      </w:r>
      <w:proofErr w:type="spellEnd"/>
      <w:r w:rsidR="002F6491">
        <w:rPr>
          <w:rFonts w:asciiTheme="minorHAnsi" w:hAnsiTheme="minorHAnsi" w:cs="Courier New"/>
          <w:sz w:val="22"/>
          <w:szCs w:val="22"/>
        </w:rPr>
        <w:t xml:space="preserve"> </w:t>
      </w:r>
      <w:r w:rsidR="00980796">
        <w:rPr>
          <w:rFonts w:asciiTheme="minorHAnsi" w:hAnsiTheme="minorHAnsi" w:cs="Courier New"/>
          <w:sz w:val="22"/>
          <w:szCs w:val="22"/>
        </w:rPr>
        <w:t>.</w:t>
      </w:r>
      <w:proofErr w:type="gramEnd"/>
    </w:p>
    <w:p w14:paraId="58AEDF77" w14:textId="77777777" w:rsidR="00351ABE" w:rsidRPr="00916DD5" w:rsidRDefault="00351ABE" w:rsidP="004D424D">
      <w:pPr>
        <w:jc w:val="both"/>
        <w:rPr>
          <w:rFonts w:ascii="Calibri" w:hAnsi="Calibri" w:cs="Courier New"/>
          <w:sz w:val="22"/>
          <w:szCs w:val="22"/>
        </w:rPr>
      </w:pPr>
    </w:p>
    <w:p w14:paraId="47BFBEE2" w14:textId="77777777" w:rsidR="00351ABE" w:rsidRPr="00916DD5" w:rsidRDefault="00E730C1" w:rsidP="004D424D">
      <w:pPr>
        <w:jc w:val="center"/>
        <w:rPr>
          <w:rFonts w:ascii="Calibri" w:hAnsi="Calibri" w:cs="Courier New"/>
          <w:sz w:val="22"/>
          <w:szCs w:val="22"/>
        </w:rPr>
      </w:pPr>
      <w:r>
        <w:rPr>
          <w:rFonts w:ascii="Calibri" w:hAnsi="Calibri" w:cs="Courier New"/>
          <w:noProof/>
          <w:sz w:val="22"/>
          <w:szCs w:val="22"/>
        </w:rPr>
        <w:lastRenderedPageBreak/>
        <mc:AlternateContent>
          <mc:Choice Requires="wps">
            <w:drawing>
              <wp:anchor distT="0" distB="0" distL="114300" distR="114300" simplePos="0" relativeHeight="251658752" behindDoc="0" locked="0" layoutInCell="1" allowOverlap="1" wp14:anchorId="04B96ACF" wp14:editId="58433F18">
                <wp:simplePos x="0" y="0"/>
                <wp:positionH relativeFrom="column">
                  <wp:posOffset>5186680</wp:posOffset>
                </wp:positionH>
                <wp:positionV relativeFrom="paragraph">
                  <wp:posOffset>1873250</wp:posOffset>
                </wp:positionV>
                <wp:extent cx="552450" cy="190500"/>
                <wp:effectExtent l="52705" t="92075" r="13970" b="12700"/>
                <wp:wrapNone/>
                <wp:docPr id="132" name="Line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52450" cy="19050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3927542" id="Line 104" o:spid="_x0000_s1026" style="position:absolute;flip:x 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08.4pt,147.5pt" to="451.9pt,1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" strokecolor="red" strokeweight="2pt">
                <v:stroke endarrow="block" endarrowwidth="wide" endarrowlength="long"/>
              </v:line>
            </w:pict>
          </mc:Fallback>
        </mc:AlternateContent>
      </w:r>
      <w:r>
        <w:rPr>
          <w:rFonts w:ascii="Calibri" w:hAnsi="Calibri"/>
          <w:noProof/>
          <w:sz w:val="22"/>
          <w:szCs w:val="22"/>
        </w:rPr>
        <mc:AlternateContent>
          <mc:Choice Requires="wps">
            <w:drawing>
              <wp:anchor distT="0" distB="0" distL="114300" distR="114300" simplePos="0" relativeHeight="251657728" behindDoc="0" locked="0" layoutInCell="1" allowOverlap="1" wp14:anchorId="26D868E4" wp14:editId="573CBF41">
                <wp:simplePos x="0" y="0"/>
                <wp:positionH relativeFrom="column">
                  <wp:posOffset>172720</wp:posOffset>
                </wp:positionH>
                <wp:positionV relativeFrom="paragraph">
                  <wp:posOffset>774065</wp:posOffset>
                </wp:positionV>
                <wp:extent cx="514350" cy="333375"/>
                <wp:effectExtent l="20320" t="88265" r="65405" b="16510"/>
                <wp:wrapNone/>
                <wp:docPr id="131" name="Line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14350" cy="33337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B45CADA" id="Line 103" o:spid="_x0000_s1026" style="position:absolute;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6pt,60.95pt" to="54.1pt,87.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" strokecolor="red" strokeweight="2pt">
                <v:stroke endarrow="block" endarrowwidth="wide" endarrowlength="long"/>
              </v:line>
            </w:pict>
          </mc:Fallback>
        </mc:AlternateContent>
      </w:r>
      <w:r w:rsidR="00B64493">
        <w:rPr>
          <w:rFonts w:ascii="Calibri" w:hAnsi="Calibri" w:cs="Courier New"/>
          <w:noProof/>
          <w:sz w:val="22"/>
          <w:szCs w:val="22"/>
        </w:rPr>
        <w:drawing>
          <wp:inline distT="0" distB="0" distL="0" distR="0" wp14:anchorId="508204F1" wp14:editId="270473B5">
            <wp:extent cx="4689427" cy="2820417"/>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srcRect/>
                    <a:stretch>
                      <a:fillRect/>
                    </a:stretch>
                  </pic:blipFill>
                  <pic:spPr bwMode="auto">
                    <a:xfrm>
                      <a:off x="0" y="0"/>
                      <a:ext cx="4689778" cy="2820628"/>
                    </a:xfrm>
                    <a:prstGeom prst="rect">
                      <a:avLst/>
                    </a:prstGeom>
                    <a:noFill/>
                    <a:ln w="9525">
                      <a:noFill/>
                      <a:miter lim="800000"/>
                      <a:headEnd/>
                      <a:tailEnd/>
                    </a:ln>
                  </pic:spPr>
                </pic:pic>
              </a:graphicData>
            </a:graphic>
          </wp:inline>
        </w:drawing>
      </w:r>
    </w:p>
    <w:p w14:paraId="220AB819" w14:textId="77777777" w:rsidR="00351ABE" w:rsidRPr="00916DD5" w:rsidRDefault="00351ABE" w:rsidP="004E58EE">
      <w:pPr>
        <w:numPr>
          <w:ilvl w:val="0"/>
          <w:numId w:val="20"/>
        </w:numPr>
        <w:rPr>
          <w:rFonts w:ascii="Calibri" w:hAnsi="Calibri" w:cs="Courier New"/>
          <w:sz w:val="22"/>
          <w:szCs w:val="22"/>
        </w:rPr>
      </w:pPr>
      <w:r w:rsidRPr="00916DD5">
        <w:rPr>
          <w:rFonts w:ascii="Calibri" w:hAnsi="Calibri" w:cs="Courier New"/>
          <w:sz w:val="22"/>
          <w:szCs w:val="22"/>
        </w:rPr>
        <w:t xml:space="preserve">Open a new mutation using the </w:t>
      </w:r>
      <w:r w:rsidR="00B64493">
        <w:rPr>
          <w:rFonts w:ascii="Calibri" w:hAnsi="Calibri" w:cs="Courier New"/>
          <w:noProof/>
          <w:color w:val="000080"/>
          <w:sz w:val="22"/>
          <w:szCs w:val="22"/>
        </w:rPr>
        <w:drawing>
          <wp:inline distT="0" distB="0" distL="0" distR="0" wp14:anchorId="70D7BEA4" wp14:editId="1FB99C41">
            <wp:extent cx="280035" cy="300355"/>
            <wp:effectExtent l="19050" t="0" r="571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srcRect l="15547" t="4974" r="82254" b="92017"/>
                    <a:stretch>
                      <a:fillRect/>
                    </a:stretch>
                  </pic:blipFill>
                  <pic:spPr bwMode="auto">
                    <a:xfrm>
                      <a:off x="0" y="0"/>
                      <a:ext cx="280035" cy="300355"/>
                    </a:xfrm>
                    <a:prstGeom prst="rect">
                      <a:avLst/>
                    </a:prstGeom>
                    <a:noFill/>
                    <a:ln w="9525">
                      <a:noFill/>
                      <a:miter lim="800000"/>
                      <a:headEnd/>
                      <a:tailEnd/>
                    </a:ln>
                  </pic:spPr>
                </pic:pic>
              </a:graphicData>
            </a:graphic>
          </wp:inline>
        </w:drawing>
      </w:r>
      <w:r>
        <w:rPr>
          <w:rFonts w:ascii="Calibri" w:hAnsi="Calibri" w:cs="Courier New"/>
          <w:sz w:val="22"/>
          <w:szCs w:val="22"/>
        </w:rPr>
        <w:t xml:space="preserve"> button or </w:t>
      </w:r>
      <w:proofErr w:type="spellStart"/>
      <w:r>
        <w:rPr>
          <w:rFonts w:ascii="Calibri" w:hAnsi="Calibri" w:cs="Courier New"/>
          <w:sz w:val="22"/>
          <w:szCs w:val="22"/>
        </w:rPr>
        <w:t>Ctrl+M</w:t>
      </w:r>
      <w:proofErr w:type="spellEnd"/>
      <w:r w:rsidR="00A1371B">
        <w:rPr>
          <w:rFonts w:ascii="Calibri" w:hAnsi="Calibri" w:cs="Courier New"/>
          <w:sz w:val="22"/>
          <w:szCs w:val="22"/>
        </w:rPr>
        <w:t>.</w:t>
      </w:r>
    </w:p>
    <w:p w14:paraId="10456250" w14:textId="77777777" w:rsidR="00351ABE" w:rsidRPr="00916DD5" w:rsidRDefault="00351ABE" w:rsidP="004E58EE">
      <w:pPr>
        <w:numPr>
          <w:ilvl w:val="0"/>
          <w:numId w:val="20"/>
        </w:numPr>
        <w:rPr>
          <w:rFonts w:ascii="Calibri" w:hAnsi="Calibri" w:cs="Courier New"/>
          <w:sz w:val="22"/>
          <w:szCs w:val="22"/>
        </w:rPr>
      </w:pPr>
      <w:r>
        <w:rPr>
          <w:rFonts w:ascii="Calibri" w:hAnsi="Calibri" w:cs="Courier New"/>
          <w:sz w:val="22"/>
          <w:szCs w:val="22"/>
        </w:rPr>
        <w:t>Enter the variant information</w:t>
      </w:r>
      <w:r w:rsidR="00A1371B">
        <w:rPr>
          <w:rFonts w:ascii="Calibri" w:hAnsi="Calibri" w:cs="Courier New"/>
          <w:sz w:val="22"/>
          <w:szCs w:val="22"/>
        </w:rPr>
        <w:t>.</w:t>
      </w:r>
    </w:p>
    <w:p w14:paraId="50D958A0" w14:textId="77777777" w:rsidR="00351ABE" w:rsidRPr="00916DD5" w:rsidRDefault="00351ABE" w:rsidP="002B2B16">
      <w:pPr>
        <w:ind w:left="360"/>
        <w:rPr>
          <w:rFonts w:ascii="Calibri" w:hAnsi="Calibri" w:cs="Courier New"/>
          <w:sz w:val="22"/>
          <w:szCs w:val="22"/>
        </w:rPr>
      </w:pPr>
    </w:p>
    <w:p w14:paraId="3D29C97E" w14:textId="77777777" w:rsidR="00351ABE" w:rsidRPr="00916DD5" w:rsidRDefault="00B64493" w:rsidP="004D424D">
      <w:pPr>
        <w:jc w:val="center"/>
        <w:rPr>
          <w:rFonts w:ascii="Calibri" w:hAnsi="Calibri" w:cs="Courier New"/>
          <w:sz w:val="22"/>
          <w:szCs w:val="22"/>
        </w:rPr>
      </w:pPr>
      <w:r>
        <w:rPr>
          <w:rFonts w:ascii="Calibri" w:hAnsi="Calibri" w:cs="Courier New"/>
          <w:noProof/>
          <w:sz w:val="22"/>
          <w:szCs w:val="22"/>
        </w:rPr>
        <w:drawing>
          <wp:inline distT="0" distB="0" distL="0" distR="0" wp14:anchorId="2EAC3B10" wp14:editId="2062994D">
            <wp:extent cx="3432175" cy="4169410"/>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srcRect/>
                    <a:stretch>
                      <a:fillRect/>
                    </a:stretch>
                  </pic:blipFill>
                  <pic:spPr bwMode="auto">
                    <a:xfrm>
                      <a:off x="0" y="0"/>
                      <a:ext cx="3432175" cy="4169410"/>
                    </a:xfrm>
                    <a:prstGeom prst="rect">
                      <a:avLst/>
                    </a:prstGeom>
                    <a:noFill/>
                    <a:ln w="9525">
                      <a:noFill/>
                      <a:miter lim="800000"/>
                      <a:headEnd/>
                      <a:tailEnd/>
                    </a:ln>
                  </pic:spPr>
                </pic:pic>
              </a:graphicData>
            </a:graphic>
          </wp:inline>
        </w:drawing>
      </w:r>
    </w:p>
    <w:p w14:paraId="0723B8AD" w14:textId="77777777" w:rsidR="00351ABE" w:rsidRPr="00916DD5" w:rsidRDefault="00351ABE" w:rsidP="004D424D">
      <w:pPr>
        <w:ind w:left="360"/>
        <w:jc w:val="both"/>
        <w:rPr>
          <w:rFonts w:ascii="Calibri" w:hAnsi="Calibri" w:cs="Courier New"/>
          <w:sz w:val="22"/>
          <w:szCs w:val="22"/>
        </w:rPr>
      </w:pPr>
    </w:p>
    <w:p w14:paraId="0070666B" w14:textId="77777777" w:rsidR="00910B58" w:rsidRDefault="00351ABE" w:rsidP="004E58EE">
      <w:pPr>
        <w:numPr>
          <w:ilvl w:val="0"/>
          <w:numId w:val="20"/>
        </w:numPr>
        <w:rPr>
          <w:rFonts w:ascii="Calibri" w:hAnsi="Calibri" w:cs="Courier New"/>
          <w:sz w:val="22"/>
          <w:szCs w:val="22"/>
        </w:rPr>
      </w:pPr>
      <w:proofErr w:type="spellStart"/>
      <w:r w:rsidRPr="00916DD5">
        <w:rPr>
          <w:rFonts w:ascii="Calibri" w:hAnsi="Calibri" w:cs="Courier New"/>
          <w:sz w:val="22"/>
          <w:szCs w:val="22"/>
        </w:rPr>
        <w:t>Alamut</w:t>
      </w:r>
      <w:proofErr w:type="spellEnd"/>
      <w:r w:rsidRPr="00916DD5">
        <w:rPr>
          <w:rFonts w:ascii="Calibri" w:hAnsi="Calibri" w:cs="Courier New"/>
          <w:sz w:val="22"/>
          <w:szCs w:val="22"/>
        </w:rPr>
        <w:t xml:space="preserve"> will zoom-in on the variant location and </w:t>
      </w:r>
      <w:r>
        <w:rPr>
          <w:rFonts w:ascii="Calibri" w:hAnsi="Calibri" w:cs="Courier New"/>
          <w:sz w:val="22"/>
          <w:szCs w:val="22"/>
        </w:rPr>
        <w:t>o</w:t>
      </w:r>
      <w:r w:rsidR="00910B58">
        <w:rPr>
          <w:rFonts w:ascii="Calibri" w:hAnsi="Calibri" w:cs="Courier New"/>
          <w:sz w:val="22"/>
          <w:szCs w:val="22"/>
        </w:rPr>
        <w:t>pen the variant properties box</w:t>
      </w:r>
      <w:r w:rsidR="00092259">
        <w:rPr>
          <w:rFonts w:ascii="Calibri" w:hAnsi="Calibri" w:cs="Courier New"/>
          <w:sz w:val="22"/>
          <w:szCs w:val="22"/>
        </w:rPr>
        <w:t>.</w:t>
      </w:r>
      <w:r w:rsidR="00910B58">
        <w:rPr>
          <w:rFonts w:ascii="Calibri" w:hAnsi="Calibri" w:cs="Courier New"/>
          <w:sz w:val="22"/>
          <w:szCs w:val="22"/>
        </w:rPr>
        <w:t xml:space="preserve"> </w:t>
      </w:r>
    </w:p>
    <w:p w14:paraId="4057814F" w14:textId="32EF14CB" w:rsidR="00351ABE" w:rsidRPr="0059377A" w:rsidRDefault="00910B58" w:rsidP="004E58EE">
      <w:pPr>
        <w:numPr>
          <w:ilvl w:val="0"/>
          <w:numId w:val="20"/>
        </w:numPr>
        <w:rPr>
          <w:rFonts w:ascii="Calibri" w:hAnsi="Calibri" w:cs="Courier New"/>
          <w:sz w:val="22"/>
          <w:szCs w:val="22"/>
        </w:rPr>
      </w:pPr>
      <w:r>
        <w:rPr>
          <w:rFonts w:ascii="Calibri" w:hAnsi="Calibri" w:cs="Courier New"/>
          <w:sz w:val="22"/>
          <w:szCs w:val="22"/>
        </w:rPr>
        <w:t>C</w:t>
      </w:r>
      <w:r w:rsidR="00351ABE">
        <w:rPr>
          <w:rFonts w:ascii="Calibri" w:hAnsi="Calibri" w:cs="Courier New"/>
          <w:sz w:val="22"/>
          <w:szCs w:val="22"/>
        </w:rPr>
        <w:t>ontinue fr</w:t>
      </w:r>
      <w:r>
        <w:rPr>
          <w:rFonts w:ascii="Calibri" w:hAnsi="Calibri" w:cs="Courier New"/>
          <w:sz w:val="22"/>
          <w:szCs w:val="22"/>
        </w:rPr>
        <w:t xml:space="preserve">om beginning of </w:t>
      </w:r>
      <w:proofErr w:type="spellStart"/>
      <w:r>
        <w:rPr>
          <w:rFonts w:ascii="Calibri" w:hAnsi="Calibri" w:cs="Courier New"/>
          <w:sz w:val="22"/>
          <w:szCs w:val="22"/>
        </w:rPr>
        <w:t>Alamut</w:t>
      </w:r>
      <w:proofErr w:type="spellEnd"/>
      <w:r>
        <w:rPr>
          <w:rFonts w:ascii="Calibri" w:hAnsi="Calibri" w:cs="Courier New"/>
          <w:sz w:val="22"/>
          <w:szCs w:val="22"/>
        </w:rPr>
        <w:t xml:space="preserve"> section.</w:t>
      </w:r>
    </w:p>
    <w:p w14:paraId="7808825F" w14:textId="77777777" w:rsidR="006466C4" w:rsidRDefault="006466C4" w:rsidP="004D424D">
      <w:pPr>
        <w:jc w:val="center"/>
        <w:rPr>
          <w:rFonts w:ascii="Calibri" w:hAnsi="Calibri" w:cs="Courier New"/>
          <w:b/>
          <w:sz w:val="22"/>
          <w:szCs w:val="22"/>
        </w:rPr>
      </w:pPr>
    </w:p>
    <w:p w14:paraId="797E6C12" w14:textId="77777777" w:rsidR="006466C4" w:rsidRPr="00ED3E37" w:rsidRDefault="006466C4" w:rsidP="006466C4">
      <w:pPr>
        <w:ind w:left="360"/>
        <w:rPr>
          <w:rFonts w:ascii="Calibri" w:hAnsi="Calibri" w:cs="Courier New"/>
          <w:b/>
          <w:i/>
          <w:sz w:val="22"/>
          <w:szCs w:val="22"/>
        </w:rPr>
      </w:pPr>
      <w:r w:rsidRPr="00ED3E37">
        <w:rPr>
          <w:rFonts w:ascii="Calibri" w:hAnsi="Calibri" w:cs="Courier New"/>
          <w:b/>
          <w:i/>
          <w:sz w:val="22"/>
          <w:szCs w:val="22"/>
        </w:rPr>
        <w:t>Helpful Hints:</w:t>
      </w:r>
    </w:p>
    <w:p w14:paraId="0204EE98" w14:textId="77777777" w:rsidR="006466C4" w:rsidRDefault="006466C4" w:rsidP="004E58EE">
      <w:pPr>
        <w:numPr>
          <w:ilvl w:val="0"/>
          <w:numId w:val="17"/>
        </w:numPr>
        <w:rPr>
          <w:rFonts w:ascii="Calibri" w:hAnsi="Calibri" w:cs="Courier New"/>
          <w:sz w:val="22"/>
          <w:szCs w:val="22"/>
        </w:rPr>
      </w:pPr>
      <w:r>
        <w:rPr>
          <w:rFonts w:ascii="Calibri" w:hAnsi="Calibri" w:cs="Courier New"/>
          <w:sz w:val="22"/>
          <w:szCs w:val="22"/>
        </w:rPr>
        <w:t xml:space="preserve">If applicable, view the variant on the alternative transcripts to see where it falls and note differences in variant nomenclature. Click on the </w:t>
      </w:r>
      <w:r w:rsidRPr="0005372F">
        <w:rPr>
          <w:rFonts w:ascii="Calibri" w:hAnsi="Calibri" w:cs="Courier New"/>
          <w:b/>
          <w:sz w:val="22"/>
          <w:szCs w:val="22"/>
        </w:rPr>
        <w:t>Transcript</w:t>
      </w:r>
      <w:r>
        <w:rPr>
          <w:rFonts w:ascii="Calibri" w:hAnsi="Calibri" w:cs="Courier New"/>
          <w:sz w:val="22"/>
          <w:szCs w:val="22"/>
        </w:rPr>
        <w:t xml:space="preserve"> dropdown to select different transcripts or select </w:t>
      </w:r>
      <w:r w:rsidRPr="00042164">
        <w:rPr>
          <w:rFonts w:ascii="Calibri" w:hAnsi="Calibri" w:cs="Courier New"/>
          <w:b/>
          <w:sz w:val="22"/>
          <w:szCs w:val="22"/>
        </w:rPr>
        <w:t>View All Transcripts</w:t>
      </w:r>
      <w:r>
        <w:rPr>
          <w:rFonts w:ascii="Calibri" w:hAnsi="Calibri" w:cs="Courier New"/>
          <w:sz w:val="22"/>
          <w:szCs w:val="22"/>
        </w:rPr>
        <w:t>.</w:t>
      </w:r>
    </w:p>
    <w:p w14:paraId="12420108" w14:textId="77777777" w:rsidR="006466C4" w:rsidRDefault="006466C4" w:rsidP="004E58EE">
      <w:pPr>
        <w:numPr>
          <w:ilvl w:val="0"/>
          <w:numId w:val="17"/>
        </w:numPr>
        <w:rPr>
          <w:rFonts w:ascii="Calibri" w:hAnsi="Calibri" w:cs="Courier New"/>
          <w:sz w:val="22"/>
          <w:szCs w:val="22"/>
        </w:rPr>
      </w:pPr>
      <w:r>
        <w:rPr>
          <w:rFonts w:ascii="Calibri" w:hAnsi="Calibri" w:cs="Courier New"/>
          <w:sz w:val="22"/>
          <w:szCs w:val="22"/>
        </w:rPr>
        <w:t xml:space="preserve">Click on </w:t>
      </w:r>
      <w:proofErr w:type="gramStart"/>
      <w:r>
        <w:rPr>
          <w:rFonts w:ascii="Calibri" w:hAnsi="Calibri" w:cs="Courier New"/>
          <w:sz w:val="22"/>
          <w:szCs w:val="22"/>
        </w:rPr>
        <w:t xml:space="preserve">the </w:t>
      </w:r>
      <w:r>
        <w:rPr>
          <w:rFonts w:ascii="Calibri" w:hAnsi="Calibri" w:cs="Courier New"/>
          <w:noProof/>
          <w:sz w:val="22"/>
          <w:szCs w:val="22"/>
        </w:rPr>
        <w:drawing>
          <wp:inline distT="0" distB="0" distL="0" distR="0" wp14:anchorId="5561593A" wp14:editId="12A8F797">
            <wp:extent cx="259080" cy="225425"/>
            <wp:effectExtent l="19050" t="0" r="7620" b="0"/>
            <wp:docPr id="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8"/>
                    <a:srcRect l="4408" t="5209" r="93431" b="92113"/>
                    <a:stretch>
                      <a:fillRect/>
                    </a:stretch>
                  </pic:blipFill>
                  <pic:spPr bwMode="auto">
                    <a:xfrm>
                      <a:off x="0" y="0"/>
                      <a:ext cx="259080" cy="225425"/>
                    </a:xfrm>
                    <a:prstGeom prst="rect">
                      <a:avLst/>
                    </a:prstGeom>
                    <a:noFill/>
                    <a:ln w="9525">
                      <a:noFill/>
                      <a:miter lim="800000"/>
                      <a:headEnd/>
                      <a:tailEnd/>
                    </a:ln>
                  </pic:spPr>
                </pic:pic>
              </a:graphicData>
            </a:graphic>
          </wp:inline>
        </w:drawing>
      </w:r>
      <w:r>
        <w:rPr>
          <w:rFonts w:ascii="Calibri" w:hAnsi="Calibri" w:cs="Courier New"/>
          <w:sz w:val="22"/>
          <w:szCs w:val="22"/>
        </w:rPr>
        <w:t xml:space="preserve"> or</w:t>
      </w:r>
      <w:proofErr w:type="gramEnd"/>
      <w:r>
        <w:rPr>
          <w:rFonts w:ascii="Calibri" w:hAnsi="Calibri" w:cs="Courier New"/>
          <w:sz w:val="22"/>
          <w:szCs w:val="22"/>
        </w:rPr>
        <w:t xml:space="preserve"> </w:t>
      </w:r>
      <w:proofErr w:type="spellStart"/>
      <w:r>
        <w:rPr>
          <w:rFonts w:ascii="Calibri" w:hAnsi="Calibri" w:cs="Courier New"/>
          <w:sz w:val="22"/>
          <w:szCs w:val="22"/>
        </w:rPr>
        <w:t>Ctrl+F</w:t>
      </w:r>
      <w:proofErr w:type="spellEnd"/>
      <w:r>
        <w:rPr>
          <w:rFonts w:ascii="Calibri" w:hAnsi="Calibri" w:cs="Courier New"/>
          <w:sz w:val="22"/>
          <w:szCs w:val="22"/>
        </w:rPr>
        <w:t xml:space="preserve"> to zoom in on a specific position.</w:t>
      </w:r>
    </w:p>
    <w:p w14:paraId="092E5226" w14:textId="77777777" w:rsidR="00F378E8" w:rsidRPr="004D424D" w:rsidRDefault="00585A7F" w:rsidP="004D424D">
      <w:pPr>
        <w:pStyle w:val="Heading1"/>
        <w:rPr>
          <w:rStyle w:val="Strong"/>
          <w:rFonts w:cs="Times New Roman"/>
          <w:b/>
        </w:rPr>
      </w:pPr>
      <w:r>
        <w:br w:type="page"/>
      </w:r>
      <w:bookmarkStart w:id="12" w:name="_Toc366047074"/>
      <w:bookmarkStart w:id="13" w:name="_Toc412637193"/>
      <w:r w:rsidR="00947514" w:rsidRPr="004D424D">
        <w:rPr>
          <w:rStyle w:val="Strong"/>
          <w:rFonts w:cs="Times New Roman"/>
          <w:b/>
        </w:rPr>
        <w:lastRenderedPageBreak/>
        <w:t xml:space="preserve">VARIANT ASSESSMENT </w:t>
      </w:r>
      <w:r w:rsidR="00F378E8" w:rsidRPr="004D424D">
        <w:rPr>
          <w:rStyle w:val="Strong"/>
          <w:rFonts w:cs="Times New Roman"/>
          <w:b/>
        </w:rPr>
        <w:t>F</w:t>
      </w:r>
      <w:r w:rsidR="00933958" w:rsidRPr="004D424D">
        <w:rPr>
          <w:rStyle w:val="Strong"/>
          <w:rFonts w:cs="Times New Roman"/>
          <w:b/>
        </w:rPr>
        <w:t>ORM</w:t>
      </w:r>
      <w:bookmarkEnd w:id="12"/>
      <w:bookmarkEnd w:id="13"/>
    </w:p>
    <w:p w14:paraId="511235CC" w14:textId="77777777" w:rsidR="00F378E8" w:rsidRPr="00916DD5" w:rsidRDefault="00F378E8" w:rsidP="004D424D"/>
    <w:p w14:paraId="42A6C394" w14:textId="77777777" w:rsidR="00F378E8" w:rsidRDefault="00F378E8" w:rsidP="004D424D">
      <w:pPr>
        <w:rPr>
          <w:rFonts w:asciiTheme="minorHAnsi" w:hAnsiTheme="minorHAnsi"/>
          <w:sz w:val="22"/>
          <w:szCs w:val="22"/>
        </w:rPr>
      </w:pPr>
      <w:r w:rsidRPr="00B0355E">
        <w:rPr>
          <w:rFonts w:asciiTheme="minorHAnsi" w:hAnsiTheme="minorHAnsi"/>
          <w:sz w:val="22"/>
          <w:szCs w:val="22"/>
        </w:rPr>
        <w:t xml:space="preserve">The </w:t>
      </w:r>
      <w:r w:rsidR="00947514" w:rsidRPr="00B0355E">
        <w:rPr>
          <w:rFonts w:asciiTheme="minorHAnsi" w:hAnsiTheme="minorHAnsi"/>
          <w:sz w:val="22"/>
          <w:szCs w:val="22"/>
        </w:rPr>
        <w:t xml:space="preserve">variant assessment </w:t>
      </w:r>
      <w:r w:rsidRPr="00B0355E">
        <w:rPr>
          <w:rFonts w:asciiTheme="minorHAnsi" w:hAnsiTheme="minorHAnsi"/>
          <w:sz w:val="22"/>
          <w:szCs w:val="22"/>
        </w:rPr>
        <w:t xml:space="preserve">form is the central location for all information gathered during the </w:t>
      </w:r>
      <w:r w:rsidR="00947514" w:rsidRPr="00B0355E">
        <w:rPr>
          <w:rFonts w:asciiTheme="minorHAnsi" w:hAnsiTheme="minorHAnsi"/>
          <w:sz w:val="22"/>
          <w:szCs w:val="22"/>
        </w:rPr>
        <w:t xml:space="preserve">assessment </w:t>
      </w:r>
      <w:r w:rsidRPr="00B0355E">
        <w:rPr>
          <w:rFonts w:asciiTheme="minorHAnsi" w:hAnsiTheme="minorHAnsi"/>
          <w:sz w:val="22"/>
          <w:szCs w:val="22"/>
        </w:rPr>
        <w:t xml:space="preserve">process and helps facilitate </w:t>
      </w:r>
      <w:r w:rsidR="00947514" w:rsidRPr="00B0355E">
        <w:rPr>
          <w:rFonts w:asciiTheme="minorHAnsi" w:hAnsiTheme="minorHAnsi"/>
          <w:sz w:val="22"/>
          <w:szCs w:val="22"/>
        </w:rPr>
        <w:t xml:space="preserve">classification </w:t>
      </w:r>
      <w:r w:rsidRPr="00B0355E">
        <w:rPr>
          <w:rFonts w:asciiTheme="minorHAnsi" w:hAnsiTheme="minorHAnsi"/>
          <w:sz w:val="22"/>
          <w:szCs w:val="22"/>
        </w:rPr>
        <w:t>of the variant. Some fields will be automatically populated and others need to be filled in (the cells marked in YELLOW).</w:t>
      </w:r>
    </w:p>
    <w:p w14:paraId="07718948" w14:textId="77777777" w:rsidR="00D84329" w:rsidRDefault="00D84329" w:rsidP="004D424D">
      <w:pPr>
        <w:rPr>
          <w:rFonts w:asciiTheme="minorHAnsi" w:hAnsiTheme="minorHAnsi"/>
          <w:sz w:val="22"/>
          <w:szCs w:val="22"/>
        </w:rPr>
      </w:pPr>
    </w:p>
    <w:p w14:paraId="29AC33CC" w14:textId="26FDB771" w:rsidR="00D84329" w:rsidRDefault="00497D37" w:rsidP="004D424D">
      <w:pPr>
        <w:rPr>
          <w:rFonts w:asciiTheme="minorHAnsi" w:hAnsiTheme="minorHAnsi"/>
          <w:sz w:val="22"/>
          <w:szCs w:val="22"/>
        </w:rPr>
      </w:pPr>
      <w:r>
        <w:rPr>
          <w:rFonts w:asciiTheme="minorHAnsi" w:hAnsiTheme="minorHAnsi"/>
          <w:sz w:val="22"/>
          <w:szCs w:val="22"/>
        </w:rPr>
        <w:t xml:space="preserve">VAT Folder: &lt;Insert </w:t>
      </w:r>
      <w:r w:rsidR="00E64FDA">
        <w:rPr>
          <w:rFonts w:asciiTheme="minorHAnsi" w:hAnsiTheme="minorHAnsi"/>
          <w:sz w:val="22"/>
          <w:szCs w:val="22"/>
        </w:rPr>
        <w:t>link</w:t>
      </w:r>
      <w:r>
        <w:rPr>
          <w:rFonts w:asciiTheme="minorHAnsi" w:hAnsiTheme="minorHAnsi"/>
          <w:sz w:val="22"/>
          <w:szCs w:val="22"/>
        </w:rPr>
        <w:t xml:space="preserve"> where VAT form can be found&gt;</w:t>
      </w:r>
    </w:p>
    <w:p w14:paraId="01485CB1" w14:textId="77777777" w:rsidR="00D84329" w:rsidRDefault="00D84329" w:rsidP="004D424D">
      <w:pPr>
        <w:rPr>
          <w:rFonts w:asciiTheme="minorHAnsi" w:hAnsiTheme="minorHAnsi"/>
          <w:sz w:val="22"/>
          <w:szCs w:val="22"/>
        </w:rPr>
      </w:pPr>
    </w:p>
    <w:p w14:paraId="6FAAD31A" w14:textId="60469B16" w:rsidR="00D84329" w:rsidRPr="00D84329" w:rsidRDefault="00D84329" w:rsidP="00497D37">
      <w:pPr>
        <w:jc w:val="center"/>
        <w:rPr>
          <w:rStyle w:val="Strong"/>
        </w:rPr>
      </w:pPr>
      <w:r>
        <w:rPr>
          <w:rStyle w:val="Strong"/>
        </w:rPr>
        <w:t>SETTING UP THE VARIANT ASSESSMENT FORM</w:t>
      </w:r>
    </w:p>
    <w:p w14:paraId="12A9D0E5" w14:textId="77777777" w:rsidR="00F378E8" w:rsidRDefault="00F378E8" w:rsidP="004D424D"/>
    <w:p w14:paraId="19C60721" w14:textId="01C0AA74" w:rsidR="00497D37" w:rsidRDefault="00497D37" w:rsidP="00497D37">
      <w:pPr>
        <w:numPr>
          <w:ilvl w:val="0"/>
          <w:numId w:val="2"/>
        </w:numPr>
        <w:rPr>
          <w:rFonts w:ascii="Calibri" w:hAnsi="Calibri" w:cs="Courier New"/>
          <w:sz w:val="22"/>
          <w:szCs w:val="22"/>
        </w:rPr>
      </w:pPr>
      <w:r>
        <w:rPr>
          <w:rFonts w:ascii="Calibri" w:hAnsi="Calibri" w:cs="Courier New"/>
          <w:sz w:val="22"/>
          <w:szCs w:val="22"/>
        </w:rPr>
        <w:t>Please insert</w:t>
      </w:r>
      <w:r w:rsidR="00E64FDA">
        <w:rPr>
          <w:rFonts w:ascii="Calibri" w:hAnsi="Calibri" w:cs="Courier New"/>
          <w:sz w:val="22"/>
          <w:szCs w:val="22"/>
        </w:rPr>
        <w:t xml:space="preserve"> a link pointing to the</w:t>
      </w:r>
      <w:r>
        <w:rPr>
          <w:rFonts w:ascii="Calibri" w:hAnsi="Calibri" w:cs="Courier New"/>
          <w:sz w:val="22"/>
          <w:szCs w:val="22"/>
        </w:rPr>
        <w:t xml:space="preserve"> location of the shared VAT form above.</w:t>
      </w:r>
    </w:p>
    <w:p w14:paraId="283E7FCB" w14:textId="655B7C69" w:rsidR="00497D37" w:rsidRDefault="00E64FDA" w:rsidP="00497D37">
      <w:pPr>
        <w:numPr>
          <w:ilvl w:val="0"/>
          <w:numId w:val="2"/>
        </w:numPr>
        <w:rPr>
          <w:rFonts w:ascii="Calibri" w:hAnsi="Calibri" w:cs="Courier New"/>
          <w:sz w:val="22"/>
          <w:szCs w:val="22"/>
        </w:rPr>
      </w:pPr>
      <w:r>
        <w:rPr>
          <w:rFonts w:ascii="Calibri" w:hAnsi="Calibri" w:cs="Courier New"/>
          <w:sz w:val="22"/>
          <w:szCs w:val="22"/>
        </w:rPr>
        <w:t xml:space="preserve">Insert the information of the lab personnel who uses the form into the VAT under ‘Names’ tab at the very end. </w:t>
      </w:r>
    </w:p>
    <w:p w14:paraId="6A5E663A" w14:textId="364A8EF7" w:rsidR="00E64FDA" w:rsidRDefault="00E64FDA" w:rsidP="00E64FDA">
      <w:pPr>
        <w:numPr>
          <w:ilvl w:val="0"/>
          <w:numId w:val="2"/>
        </w:numPr>
        <w:rPr>
          <w:rFonts w:ascii="Calibri" w:hAnsi="Calibri" w:cs="Courier New"/>
          <w:sz w:val="22"/>
          <w:szCs w:val="22"/>
        </w:rPr>
      </w:pPr>
      <w:r>
        <w:rPr>
          <w:rFonts w:ascii="Calibri" w:hAnsi="Calibri" w:cs="Courier New"/>
          <w:sz w:val="22"/>
          <w:szCs w:val="22"/>
        </w:rPr>
        <w:t>Enter a link for a designated shared drive in your laboratory below.</w:t>
      </w:r>
    </w:p>
    <w:p w14:paraId="609D8169" w14:textId="77777777" w:rsidR="00E64FDA" w:rsidRDefault="00E64FDA" w:rsidP="00E64FDA">
      <w:pPr>
        <w:numPr>
          <w:ilvl w:val="0"/>
          <w:numId w:val="2"/>
        </w:numPr>
        <w:rPr>
          <w:rFonts w:ascii="Calibri" w:hAnsi="Calibri" w:cs="Courier New"/>
          <w:sz w:val="22"/>
          <w:szCs w:val="22"/>
        </w:rPr>
      </w:pPr>
      <w:r>
        <w:rPr>
          <w:rFonts w:ascii="Calibri" w:hAnsi="Calibri" w:cs="Courier New"/>
          <w:sz w:val="22"/>
          <w:szCs w:val="22"/>
        </w:rPr>
        <w:t xml:space="preserve">Exon and Gene specific warning can be created in the corresponding tabs in the </w:t>
      </w:r>
      <w:proofErr w:type="spellStart"/>
      <w:r>
        <w:rPr>
          <w:rFonts w:ascii="Calibri" w:hAnsi="Calibri" w:cs="Courier New"/>
          <w:sz w:val="22"/>
          <w:szCs w:val="22"/>
        </w:rPr>
        <w:t>NVA_Static_Source</w:t>
      </w:r>
      <w:proofErr w:type="spellEnd"/>
      <w:r>
        <w:rPr>
          <w:rFonts w:ascii="Calibri" w:hAnsi="Calibri" w:cs="Courier New"/>
          <w:sz w:val="22"/>
          <w:szCs w:val="22"/>
        </w:rPr>
        <w:t xml:space="preserve"> document </w:t>
      </w:r>
    </w:p>
    <w:p w14:paraId="17933353" w14:textId="35047418" w:rsidR="00E64FDA" w:rsidRDefault="00E64FDA" w:rsidP="00E64FDA">
      <w:pPr>
        <w:numPr>
          <w:ilvl w:val="1"/>
          <w:numId w:val="2"/>
        </w:numPr>
        <w:rPr>
          <w:rFonts w:ascii="Calibri" w:hAnsi="Calibri" w:cs="Courier New"/>
          <w:sz w:val="22"/>
          <w:szCs w:val="22"/>
        </w:rPr>
      </w:pPr>
      <w:r>
        <w:rPr>
          <w:rFonts w:ascii="Calibri" w:hAnsi="Calibri" w:cs="Courier New"/>
          <w:sz w:val="22"/>
          <w:szCs w:val="22"/>
        </w:rPr>
        <w:t>See STATIC_SOURCE DOCUMENT section for additional details</w:t>
      </w:r>
    </w:p>
    <w:p w14:paraId="65D65929" w14:textId="7391AA98" w:rsidR="00497D37" w:rsidRPr="00916DD5" w:rsidRDefault="00E64FDA" w:rsidP="004D424D">
      <w:pPr>
        <w:numPr>
          <w:ilvl w:val="0"/>
          <w:numId w:val="2"/>
        </w:numPr>
      </w:pPr>
      <w:r w:rsidRPr="00E64FDA">
        <w:rPr>
          <w:rFonts w:ascii="Calibri" w:hAnsi="Calibri" w:cs="Courier New"/>
          <w:sz w:val="22"/>
          <w:szCs w:val="22"/>
        </w:rPr>
        <w:t>Optional: To enter additional locus-specific databases for your genes of interest, please add these to the Databases tab near the end of the VAT form.</w:t>
      </w:r>
      <w:r w:rsidRPr="00E64FDA">
        <w:rPr>
          <w:rFonts w:ascii="Calibri" w:hAnsi="Calibri" w:cs="Courier New"/>
          <w:sz w:val="22"/>
          <w:szCs w:val="22"/>
        </w:rPr>
        <w:br/>
      </w:r>
    </w:p>
    <w:p w14:paraId="17BFA9A6" w14:textId="77777777" w:rsidR="00F378E8" w:rsidRPr="004D424D" w:rsidRDefault="00F378E8" w:rsidP="004D424D">
      <w:pPr>
        <w:pStyle w:val="Subtitle"/>
        <w:rPr>
          <w:rStyle w:val="Strong"/>
          <w:b/>
        </w:rPr>
      </w:pPr>
      <w:bookmarkStart w:id="14" w:name="_Toc412637194"/>
      <w:r w:rsidRPr="004D424D">
        <w:rPr>
          <w:rStyle w:val="Strong"/>
          <w:b/>
        </w:rPr>
        <w:t>V</w:t>
      </w:r>
      <w:r w:rsidR="00933958" w:rsidRPr="004D424D">
        <w:rPr>
          <w:rStyle w:val="Strong"/>
          <w:b/>
        </w:rPr>
        <w:t xml:space="preserve">ARIANT </w:t>
      </w:r>
      <w:r w:rsidRPr="004D424D">
        <w:rPr>
          <w:rStyle w:val="Strong"/>
          <w:b/>
        </w:rPr>
        <w:t>T</w:t>
      </w:r>
      <w:r w:rsidR="00933958" w:rsidRPr="004D424D">
        <w:rPr>
          <w:rStyle w:val="Strong"/>
          <w:b/>
        </w:rPr>
        <w:t>AB</w:t>
      </w:r>
      <w:r w:rsidRPr="004D424D">
        <w:rPr>
          <w:rStyle w:val="Strong"/>
          <w:b/>
        </w:rPr>
        <w:t xml:space="preserve"> - Case Info</w:t>
      </w:r>
      <w:bookmarkEnd w:id="14"/>
    </w:p>
    <w:p w14:paraId="2EDC1195" w14:textId="77777777" w:rsidR="00F378E8" w:rsidRPr="00916DD5" w:rsidRDefault="00F378E8" w:rsidP="004D424D">
      <w:pPr>
        <w:ind w:left="360"/>
        <w:jc w:val="both"/>
        <w:rPr>
          <w:rFonts w:ascii="Calibri" w:hAnsi="Calibri" w:cs="Courier New"/>
          <w:sz w:val="22"/>
          <w:szCs w:val="22"/>
        </w:rPr>
      </w:pPr>
    </w:p>
    <w:p w14:paraId="4B9B5785" w14:textId="38F16AC3" w:rsidR="00F378E8" w:rsidRPr="00916DD5" w:rsidRDefault="00F378E8" w:rsidP="002B2B16">
      <w:pPr>
        <w:numPr>
          <w:ilvl w:val="0"/>
          <w:numId w:val="2"/>
        </w:numPr>
        <w:rPr>
          <w:rFonts w:ascii="Calibri" w:hAnsi="Calibri" w:cs="Courier New"/>
          <w:sz w:val="22"/>
          <w:szCs w:val="22"/>
        </w:rPr>
      </w:pPr>
      <w:r w:rsidRPr="00916DD5">
        <w:rPr>
          <w:rFonts w:ascii="Calibri" w:hAnsi="Calibri" w:cs="Courier New"/>
          <w:sz w:val="22"/>
          <w:szCs w:val="22"/>
        </w:rPr>
        <w:t xml:space="preserve">Open a new copy of the </w:t>
      </w:r>
      <w:r w:rsidR="00947514">
        <w:rPr>
          <w:rFonts w:ascii="Calibri" w:hAnsi="Calibri" w:cs="Courier New"/>
          <w:sz w:val="22"/>
          <w:szCs w:val="22"/>
        </w:rPr>
        <w:t>VARIANT ASSESSEMENT</w:t>
      </w:r>
      <w:r w:rsidR="00DD19F7">
        <w:rPr>
          <w:rFonts w:ascii="Calibri" w:hAnsi="Calibri" w:cs="Courier New"/>
          <w:sz w:val="22"/>
          <w:szCs w:val="22"/>
        </w:rPr>
        <w:t xml:space="preserve"> template</w:t>
      </w:r>
      <w:r w:rsidR="00980796">
        <w:rPr>
          <w:rFonts w:ascii="Calibri" w:hAnsi="Calibri" w:cs="Courier New"/>
          <w:sz w:val="22"/>
          <w:szCs w:val="22"/>
        </w:rPr>
        <w:t>.</w:t>
      </w:r>
    </w:p>
    <w:p w14:paraId="7E567871" w14:textId="292C96DA" w:rsidR="001E17D0" w:rsidRPr="00497D37" w:rsidRDefault="00F378E8" w:rsidP="00497D37">
      <w:pPr>
        <w:numPr>
          <w:ilvl w:val="1"/>
          <w:numId w:val="1"/>
        </w:numPr>
        <w:tabs>
          <w:tab w:val="clear" w:pos="1140"/>
          <w:tab w:val="num" w:pos="1440"/>
        </w:tabs>
        <w:ind w:left="1440"/>
        <w:rPr>
          <w:rFonts w:ascii="Calibri" w:hAnsi="Calibri" w:cs="Courier New"/>
          <w:sz w:val="22"/>
          <w:szCs w:val="22"/>
        </w:rPr>
      </w:pPr>
      <w:r w:rsidRPr="00916DD5">
        <w:rPr>
          <w:rFonts w:ascii="Calibri" w:hAnsi="Calibri" w:cs="Courier New"/>
          <w:sz w:val="22"/>
          <w:szCs w:val="22"/>
        </w:rPr>
        <w:t xml:space="preserve">Always start a new </w:t>
      </w:r>
      <w:r w:rsidR="00947514">
        <w:rPr>
          <w:rFonts w:ascii="Calibri" w:hAnsi="Calibri" w:cs="Courier New"/>
          <w:sz w:val="22"/>
          <w:szCs w:val="22"/>
        </w:rPr>
        <w:t>assessment</w:t>
      </w:r>
      <w:r w:rsidR="00947514" w:rsidRPr="00916DD5">
        <w:rPr>
          <w:rFonts w:ascii="Calibri" w:hAnsi="Calibri" w:cs="Courier New"/>
          <w:sz w:val="22"/>
          <w:szCs w:val="22"/>
        </w:rPr>
        <w:t xml:space="preserve"> </w:t>
      </w:r>
      <w:r w:rsidRPr="00916DD5">
        <w:rPr>
          <w:rFonts w:ascii="Calibri" w:hAnsi="Calibri" w:cs="Courier New"/>
          <w:sz w:val="22"/>
          <w:szCs w:val="22"/>
        </w:rPr>
        <w:t xml:space="preserve">from this </w:t>
      </w:r>
      <w:r w:rsidR="00980796">
        <w:rPr>
          <w:rFonts w:ascii="Calibri" w:hAnsi="Calibri" w:cs="Courier New"/>
          <w:sz w:val="22"/>
          <w:szCs w:val="22"/>
        </w:rPr>
        <w:t>template, ensure template is up-to-date.</w:t>
      </w:r>
    </w:p>
    <w:p w14:paraId="31F9591E" w14:textId="77777777" w:rsidR="00310FCF" w:rsidRDefault="00310FCF" w:rsidP="00310FCF">
      <w:pPr>
        <w:ind w:left="420"/>
        <w:rPr>
          <w:rFonts w:ascii="Calibri" w:hAnsi="Calibri" w:cs="Courier New"/>
          <w:sz w:val="22"/>
          <w:szCs w:val="22"/>
        </w:rPr>
      </w:pPr>
    </w:p>
    <w:p w14:paraId="45DCA831" w14:textId="77777777" w:rsidR="003C6D46" w:rsidRDefault="00F378E8" w:rsidP="004E58EE">
      <w:pPr>
        <w:numPr>
          <w:ilvl w:val="0"/>
          <w:numId w:val="31"/>
        </w:numPr>
        <w:ind w:hanging="60"/>
        <w:rPr>
          <w:rFonts w:ascii="Calibri" w:hAnsi="Calibri" w:cs="Courier New"/>
          <w:sz w:val="22"/>
          <w:szCs w:val="22"/>
        </w:rPr>
      </w:pPr>
      <w:r w:rsidRPr="00916DD5">
        <w:rPr>
          <w:rFonts w:ascii="Calibri" w:hAnsi="Calibri" w:cs="Courier New"/>
          <w:sz w:val="22"/>
          <w:szCs w:val="22"/>
        </w:rPr>
        <w:t xml:space="preserve">Copy and paste your highlighted row from the </w:t>
      </w:r>
      <w:r w:rsidR="00947514">
        <w:rPr>
          <w:rFonts w:ascii="Calibri" w:hAnsi="Calibri" w:cs="Courier New"/>
          <w:sz w:val="22"/>
          <w:szCs w:val="22"/>
        </w:rPr>
        <w:t>Variant Assessment</w:t>
      </w:r>
      <w:r w:rsidR="00947514" w:rsidRPr="00916DD5">
        <w:rPr>
          <w:rFonts w:ascii="Calibri" w:hAnsi="Calibri" w:cs="Courier New"/>
          <w:sz w:val="22"/>
          <w:szCs w:val="22"/>
        </w:rPr>
        <w:t xml:space="preserve"> </w:t>
      </w:r>
      <w:r w:rsidR="00DD19F7">
        <w:rPr>
          <w:rFonts w:ascii="Calibri" w:hAnsi="Calibri" w:cs="Courier New"/>
          <w:sz w:val="22"/>
          <w:szCs w:val="22"/>
        </w:rPr>
        <w:t>L</w:t>
      </w:r>
      <w:r w:rsidR="00DD19F7" w:rsidRPr="00916DD5">
        <w:rPr>
          <w:rFonts w:ascii="Calibri" w:hAnsi="Calibri" w:cs="Courier New"/>
          <w:sz w:val="22"/>
          <w:szCs w:val="22"/>
        </w:rPr>
        <w:t xml:space="preserve">og </w:t>
      </w:r>
      <w:r w:rsidRPr="00916DD5">
        <w:rPr>
          <w:rFonts w:ascii="Calibri" w:hAnsi="Calibri" w:cs="Courier New"/>
          <w:sz w:val="22"/>
          <w:szCs w:val="22"/>
        </w:rPr>
        <w:t xml:space="preserve">into </w:t>
      </w:r>
      <w:r w:rsidR="003C6D46">
        <w:rPr>
          <w:rFonts w:ascii="Calibri" w:hAnsi="Calibri" w:cs="Courier New"/>
          <w:sz w:val="22"/>
          <w:szCs w:val="22"/>
        </w:rPr>
        <w:t xml:space="preserve">row 2 of </w:t>
      </w:r>
      <w:r w:rsidRPr="00916DD5">
        <w:rPr>
          <w:rFonts w:ascii="Calibri" w:hAnsi="Calibri" w:cs="Courier New"/>
          <w:sz w:val="22"/>
          <w:szCs w:val="22"/>
        </w:rPr>
        <w:t>the form</w:t>
      </w:r>
    </w:p>
    <w:p w14:paraId="0D05E35D" w14:textId="77777777" w:rsidR="00310FCF" w:rsidRDefault="00310FCF" w:rsidP="00310FCF">
      <w:pPr>
        <w:ind w:left="720"/>
        <w:rPr>
          <w:rFonts w:ascii="Calibri" w:hAnsi="Calibri" w:cs="Courier New"/>
          <w:sz w:val="22"/>
          <w:szCs w:val="22"/>
        </w:rPr>
      </w:pPr>
    </w:p>
    <w:p w14:paraId="35F0194A" w14:textId="77777777" w:rsidR="00F378E8" w:rsidRPr="00916DD5" w:rsidRDefault="00F378E8" w:rsidP="004E58EE">
      <w:pPr>
        <w:numPr>
          <w:ilvl w:val="0"/>
          <w:numId w:val="31"/>
        </w:numPr>
        <w:ind w:left="720"/>
        <w:rPr>
          <w:rFonts w:ascii="Calibri" w:hAnsi="Calibri" w:cs="Courier New"/>
          <w:sz w:val="22"/>
          <w:szCs w:val="22"/>
        </w:rPr>
      </w:pPr>
      <w:r w:rsidRPr="00916DD5">
        <w:rPr>
          <w:rFonts w:ascii="Calibri" w:hAnsi="Calibri" w:cs="Courier New"/>
          <w:sz w:val="22"/>
          <w:szCs w:val="22"/>
        </w:rPr>
        <w:t>Fill in the blank fields</w:t>
      </w:r>
      <w:r w:rsidR="0020383B">
        <w:rPr>
          <w:rFonts w:ascii="Calibri" w:hAnsi="Calibri" w:cs="Courier New"/>
          <w:sz w:val="22"/>
          <w:szCs w:val="22"/>
        </w:rPr>
        <w:t>:</w:t>
      </w:r>
      <w:r w:rsidRPr="00916DD5">
        <w:rPr>
          <w:rFonts w:ascii="Calibri" w:hAnsi="Calibri" w:cs="Courier New"/>
          <w:sz w:val="22"/>
          <w:szCs w:val="22"/>
        </w:rPr>
        <w:t xml:space="preserve"> under CASE INFO</w:t>
      </w:r>
      <w:r w:rsidR="0020383B">
        <w:rPr>
          <w:rFonts w:ascii="Calibri" w:hAnsi="Calibri" w:cs="Courier New"/>
          <w:sz w:val="22"/>
          <w:szCs w:val="22"/>
        </w:rPr>
        <w:t>RMATION</w:t>
      </w:r>
      <w:r w:rsidRPr="00916DD5">
        <w:rPr>
          <w:rFonts w:ascii="Calibri" w:hAnsi="Calibri" w:cs="Courier New"/>
          <w:sz w:val="22"/>
          <w:szCs w:val="22"/>
        </w:rPr>
        <w:t xml:space="preserve"> with:</w:t>
      </w:r>
    </w:p>
    <w:p w14:paraId="5706EFB1" w14:textId="77777777" w:rsidR="002F6491" w:rsidRDefault="002F6491" w:rsidP="004E58EE">
      <w:pPr>
        <w:numPr>
          <w:ilvl w:val="1"/>
          <w:numId w:val="31"/>
        </w:numPr>
        <w:tabs>
          <w:tab w:val="clear" w:pos="1140"/>
          <w:tab w:val="num" w:pos="1440"/>
        </w:tabs>
        <w:ind w:left="1440"/>
        <w:rPr>
          <w:rFonts w:ascii="Calibri" w:hAnsi="Calibri" w:cs="Courier New"/>
          <w:sz w:val="22"/>
          <w:szCs w:val="22"/>
        </w:rPr>
      </w:pPr>
      <w:r>
        <w:rPr>
          <w:rFonts w:ascii="Calibri" w:hAnsi="Calibri" w:cs="Courier New"/>
          <w:sz w:val="22"/>
          <w:szCs w:val="22"/>
        </w:rPr>
        <w:t>Completed By</w:t>
      </w:r>
    </w:p>
    <w:p w14:paraId="6B7139E6" w14:textId="593F2F6E" w:rsidR="00F378E8" w:rsidRPr="0059377A" w:rsidRDefault="00F378E8" w:rsidP="004E58EE">
      <w:pPr>
        <w:numPr>
          <w:ilvl w:val="2"/>
          <w:numId w:val="31"/>
        </w:numPr>
        <w:tabs>
          <w:tab w:val="clear" w:pos="1860"/>
          <w:tab w:val="num" w:pos="2160"/>
        </w:tabs>
        <w:ind w:left="2160"/>
        <w:rPr>
          <w:rFonts w:ascii="Calibri" w:hAnsi="Calibri" w:cs="Courier New"/>
          <w:sz w:val="22"/>
          <w:szCs w:val="22"/>
        </w:rPr>
      </w:pPr>
      <w:r>
        <w:rPr>
          <w:rFonts w:ascii="Calibri" w:hAnsi="Calibri" w:cs="Courier New"/>
          <w:sz w:val="22"/>
          <w:szCs w:val="22"/>
        </w:rPr>
        <w:t>Select your name from the drop down list</w:t>
      </w:r>
      <w:r w:rsidR="00092259">
        <w:rPr>
          <w:rFonts w:ascii="Calibri" w:hAnsi="Calibri" w:cs="Courier New"/>
          <w:sz w:val="22"/>
          <w:szCs w:val="22"/>
        </w:rPr>
        <w:t>.</w:t>
      </w:r>
    </w:p>
    <w:p w14:paraId="71C72530" w14:textId="77777777" w:rsidR="00B00B2E" w:rsidRDefault="00B00B2E" w:rsidP="004E58EE">
      <w:pPr>
        <w:numPr>
          <w:ilvl w:val="0"/>
          <w:numId w:val="31"/>
        </w:numPr>
        <w:ind w:left="720"/>
        <w:rPr>
          <w:rFonts w:ascii="Calibri" w:hAnsi="Calibri" w:cs="Courier New"/>
          <w:sz w:val="22"/>
          <w:szCs w:val="22"/>
        </w:rPr>
      </w:pPr>
      <w:r>
        <w:rPr>
          <w:rFonts w:ascii="Calibri" w:hAnsi="Calibri" w:cs="Courier New"/>
          <w:sz w:val="22"/>
          <w:szCs w:val="22"/>
        </w:rPr>
        <w:t>If a folder for the variant does not exist, c</w:t>
      </w:r>
      <w:r w:rsidR="00980796">
        <w:rPr>
          <w:rFonts w:ascii="Calibri" w:hAnsi="Calibri" w:cs="Courier New"/>
          <w:sz w:val="22"/>
          <w:szCs w:val="22"/>
        </w:rPr>
        <w:t xml:space="preserve">reate a </w:t>
      </w:r>
      <w:r>
        <w:rPr>
          <w:rFonts w:ascii="Calibri" w:hAnsi="Calibri" w:cs="Courier New"/>
          <w:sz w:val="22"/>
          <w:szCs w:val="22"/>
        </w:rPr>
        <w:t>folder for the variant</w:t>
      </w:r>
    </w:p>
    <w:p w14:paraId="7FEA8D5B" w14:textId="77777777" w:rsidR="00B00B2E" w:rsidRDefault="00B00B2E" w:rsidP="004E58EE">
      <w:pPr>
        <w:numPr>
          <w:ilvl w:val="1"/>
          <w:numId w:val="31"/>
        </w:numPr>
        <w:rPr>
          <w:rFonts w:ascii="Calibri" w:hAnsi="Calibri" w:cs="Courier New"/>
          <w:sz w:val="22"/>
          <w:szCs w:val="22"/>
        </w:rPr>
      </w:pPr>
      <w:r w:rsidRPr="00916DD5">
        <w:rPr>
          <w:rFonts w:ascii="Calibri" w:hAnsi="Calibri" w:cs="Courier New"/>
          <w:sz w:val="22"/>
          <w:szCs w:val="22"/>
        </w:rPr>
        <w:t xml:space="preserve">Folders and </w:t>
      </w:r>
      <w:r>
        <w:rPr>
          <w:rFonts w:ascii="Calibri" w:hAnsi="Calibri" w:cs="Courier New"/>
          <w:sz w:val="22"/>
          <w:szCs w:val="22"/>
        </w:rPr>
        <w:t>assessment</w:t>
      </w:r>
      <w:r w:rsidRPr="00916DD5">
        <w:rPr>
          <w:rFonts w:ascii="Calibri" w:hAnsi="Calibri" w:cs="Courier New"/>
          <w:sz w:val="22"/>
          <w:szCs w:val="22"/>
        </w:rPr>
        <w:t xml:space="preserve"> form</w:t>
      </w:r>
      <w:r>
        <w:rPr>
          <w:rFonts w:ascii="Calibri" w:hAnsi="Calibri" w:cs="Courier New"/>
          <w:sz w:val="22"/>
          <w:szCs w:val="22"/>
        </w:rPr>
        <w:t>s</w:t>
      </w:r>
      <w:r w:rsidRPr="00916DD5">
        <w:rPr>
          <w:rFonts w:ascii="Calibri" w:hAnsi="Calibri" w:cs="Courier New"/>
          <w:sz w:val="22"/>
          <w:szCs w:val="22"/>
        </w:rPr>
        <w:t xml:space="preserve"> should be named based on the amino acid change, unless the variant is </w:t>
      </w:r>
      <w:proofErr w:type="spellStart"/>
      <w:r w:rsidRPr="00916DD5">
        <w:rPr>
          <w:rFonts w:ascii="Calibri" w:hAnsi="Calibri" w:cs="Courier New"/>
          <w:sz w:val="22"/>
          <w:szCs w:val="22"/>
        </w:rPr>
        <w:t>intronic</w:t>
      </w:r>
      <w:proofErr w:type="spellEnd"/>
      <w:r>
        <w:rPr>
          <w:rFonts w:ascii="Calibri" w:hAnsi="Calibri" w:cs="Courier New"/>
          <w:sz w:val="22"/>
          <w:szCs w:val="22"/>
        </w:rPr>
        <w:t>.</w:t>
      </w:r>
    </w:p>
    <w:p w14:paraId="643DE40D" w14:textId="77777777" w:rsidR="00B00B2E" w:rsidRPr="00B00B2E" w:rsidRDefault="00B00B2E" w:rsidP="004E58EE">
      <w:pPr>
        <w:numPr>
          <w:ilvl w:val="2"/>
          <w:numId w:val="31"/>
        </w:numPr>
        <w:rPr>
          <w:rFonts w:ascii="Calibri" w:hAnsi="Calibri" w:cs="Courier New"/>
          <w:sz w:val="22"/>
          <w:szCs w:val="22"/>
        </w:rPr>
      </w:pPr>
      <w:r>
        <w:rPr>
          <w:rFonts w:ascii="Calibri" w:hAnsi="Calibri" w:cs="Courier New"/>
          <w:sz w:val="22"/>
          <w:szCs w:val="22"/>
        </w:rPr>
        <w:t xml:space="preserve">If the variant folder exists, but the folder and/or file name does not match current convention, please rename accordingly. </w:t>
      </w:r>
    </w:p>
    <w:p w14:paraId="3562BAA3" w14:textId="1B10B0E1" w:rsidR="00F378E8" w:rsidRPr="00916DD5" w:rsidRDefault="00F378E8" w:rsidP="004E58EE">
      <w:pPr>
        <w:numPr>
          <w:ilvl w:val="0"/>
          <w:numId w:val="31"/>
        </w:numPr>
        <w:ind w:left="720"/>
        <w:rPr>
          <w:rFonts w:ascii="Calibri" w:hAnsi="Calibri" w:cs="Courier New"/>
          <w:sz w:val="22"/>
          <w:szCs w:val="22"/>
        </w:rPr>
      </w:pPr>
      <w:r w:rsidRPr="00916DD5">
        <w:rPr>
          <w:rFonts w:ascii="Calibri" w:hAnsi="Calibri" w:cs="Courier New"/>
          <w:sz w:val="22"/>
          <w:szCs w:val="22"/>
        </w:rPr>
        <w:t>Save file in the variant folder:</w:t>
      </w:r>
      <w:r w:rsidR="00E64FDA">
        <w:rPr>
          <w:rFonts w:ascii="Calibri" w:hAnsi="Calibri" w:cs="Courier New"/>
          <w:sz w:val="22"/>
          <w:szCs w:val="22"/>
        </w:rPr>
        <w:t xml:space="preserve"> &lt;Insert link to shared variant folder&gt;</w:t>
      </w:r>
    </w:p>
    <w:p w14:paraId="54774DC2" w14:textId="77777777" w:rsidR="00F378E8" w:rsidRPr="00916DD5" w:rsidRDefault="00F378E8" w:rsidP="004D424D">
      <w:pPr>
        <w:tabs>
          <w:tab w:val="left" w:pos="360"/>
        </w:tabs>
        <w:ind w:left="360"/>
        <w:rPr>
          <w:rFonts w:ascii="Calibri" w:hAnsi="Calibri" w:cs="Courier New"/>
          <w:sz w:val="22"/>
          <w:szCs w:val="22"/>
        </w:rPr>
      </w:pPr>
    </w:p>
    <w:p w14:paraId="7FEEF785" w14:textId="77777777" w:rsidR="00B00B2E" w:rsidRDefault="00B00B2E" w:rsidP="00391133">
      <w:pPr>
        <w:tabs>
          <w:tab w:val="left" w:pos="900"/>
          <w:tab w:val="left" w:pos="2610"/>
        </w:tabs>
        <w:jc w:val="both"/>
        <w:rPr>
          <w:rFonts w:ascii="Calibri" w:hAnsi="Calibri" w:cs="Courier New"/>
          <w:b/>
          <w:sz w:val="22"/>
          <w:szCs w:val="22"/>
        </w:rPr>
      </w:pPr>
      <w:r>
        <w:rPr>
          <w:rFonts w:ascii="Calibri" w:hAnsi="Calibri" w:cs="Courier New"/>
          <w:b/>
          <w:sz w:val="22"/>
          <w:szCs w:val="22"/>
        </w:rPr>
        <w:t>Suggested naming convention:</w:t>
      </w:r>
    </w:p>
    <w:p w14:paraId="0D9AA6AD" w14:textId="77777777" w:rsidR="00B00B2E" w:rsidRDefault="00B00B2E" w:rsidP="00391133">
      <w:pPr>
        <w:tabs>
          <w:tab w:val="left" w:pos="900"/>
          <w:tab w:val="left" w:pos="2610"/>
        </w:tabs>
        <w:jc w:val="both"/>
        <w:rPr>
          <w:rFonts w:ascii="Calibri" w:hAnsi="Calibri" w:cs="Courier New"/>
          <w:b/>
          <w:sz w:val="22"/>
          <w:szCs w:val="22"/>
        </w:rPr>
      </w:pPr>
    </w:p>
    <w:p w14:paraId="00F8E9FB" w14:textId="77777777" w:rsidR="00391133" w:rsidRDefault="00F378E8" w:rsidP="00391133">
      <w:pPr>
        <w:tabs>
          <w:tab w:val="left" w:pos="900"/>
          <w:tab w:val="left" w:pos="2610"/>
        </w:tabs>
        <w:jc w:val="both"/>
        <w:rPr>
          <w:rFonts w:ascii="Calibri" w:hAnsi="Calibri" w:cs="Courier New"/>
          <w:b/>
          <w:sz w:val="22"/>
          <w:szCs w:val="22"/>
        </w:rPr>
      </w:pPr>
      <w:r w:rsidRPr="00647FD5">
        <w:rPr>
          <w:rFonts w:ascii="Calibri" w:hAnsi="Calibri" w:cs="Courier New"/>
          <w:b/>
          <w:sz w:val="22"/>
          <w:szCs w:val="22"/>
        </w:rPr>
        <w:t>Folders:</w:t>
      </w:r>
      <w:r>
        <w:rPr>
          <w:rFonts w:ascii="Calibri" w:hAnsi="Calibri" w:cs="Courier New"/>
          <w:b/>
          <w:sz w:val="22"/>
          <w:szCs w:val="22"/>
        </w:rPr>
        <w:tab/>
      </w:r>
    </w:p>
    <w:p w14:paraId="6834FF53" w14:textId="77777777" w:rsidR="00F378E8" w:rsidRPr="00391133" w:rsidRDefault="00F378E8" w:rsidP="004E58EE">
      <w:pPr>
        <w:numPr>
          <w:ilvl w:val="0"/>
          <w:numId w:val="30"/>
        </w:numPr>
        <w:tabs>
          <w:tab w:val="left" w:pos="720"/>
        </w:tabs>
        <w:rPr>
          <w:rFonts w:asciiTheme="minorHAnsi" w:hAnsiTheme="minorHAnsi" w:cs="Courier New"/>
          <w:sz w:val="22"/>
          <w:szCs w:val="22"/>
        </w:rPr>
      </w:pPr>
      <w:r w:rsidRPr="00391133">
        <w:rPr>
          <w:rFonts w:asciiTheme="minorHAnsi" w:hAnsiTheme="minorHAnsi" w:cs="Courier New"/>
          <w:sz w:val="22"/>
          <w:szCs w:val="22"/>
        </w:rPr>
        <w:t>Coding Variants:</w:t>
      </w:r>
      <w:r w:rsidR="00391133">
        <w:rPr>
          <w:rFonts w:asciiTheme="minorHAnsi" w:hAnsiTheme="minorHAnsi" w:cs="Courier New"/>
          <w:sz w:val="22"/>
          <w:szCs w:val="22"/>
        </w:rPr>
        <w:t xml:space="preserve"> </w:t>
      </w:r>
      <w:proofErr w:type="spellStart"/>
      <w:r w:rsidRPr="00391133">
        <w:rPr>
          <w:rFonts w:asciiTheme="minorHAnsi" w:hAnsiTheme="minorHAnsi" w:cs="Courier New"/>
          <w:sz w:val="22"/>
          <w:szCs w:val="22"/>
        </w:rPr>
        <w:t>AminoacidChange_Gene</w:t>
      </w:r>
      <w:proofErr w:type="spellEnd"/>
      <w:r w:rsidRPr="00391133">
        <w:rPr>
          <w:rFonts w:asciiTheme="minorHAnsi" w:hAnsiTheme="minorHAnsi" w:cs="Courier New"/>
          <w:sz w:val="22"/>
          <w:szCs w:val="22"/>
        </w:rPr>
        <w:t xml:space="preserve"> (e.g. Arg130Cys_TNNT2</w:t>
      </w:r>
      <w:r w:rsidR="00391133" w:rsidRPr="00391133">
        <w:rPr>
          <w:rFonts w:asciiTheme="minorHAnsi" w:hAnsiTheme="minorHAnsi" w:cs="Courier New"/>
          <w:sz w:val="22"/>
          <w:szCs w:val="22"/>
        </w:rPr>
        <w:t xml:space="preserve"> or </w:t>
      </w:r>
      <w:r w:rsidR="00391133" w:rsidRPr="00391133">
        <w:rPr>
          <w:rFonts w:asciiTheme="minorHAnsi" w:hAnsiTheme="minorHAnsi"/>
          <w:sz w:val="22"/>
          <w:szCs w:val="22"/>
        </w:rPr>
        <w:t>Gln100ValfsX12_TNNT2</w:t>
      </w:r>
      <w:r w:rsidRPr="00391133">
        <w:rPr>
          <w:rFonts w:asciiTheme="minorHAnsi" w:hAnsiTheme="minorHAnsi" w:cs="Courier New"/>
          <w:sz w:val="22"/>
          <w:szCs w:val="22"/>
        </w:rPr>
        <w:t>)</w:t>
      </w:r>
    </w:p>
    <w:p w14:paraId="5433F562" w14:textId="77777777" w:rsidR="00F378E8" w:rsidRPr="00391133" w:rsidRDefault="00F378E8" w:rsidP="004E58EE">
      <w:pPr>
        <w:numPr>
          <w:ilvl w:val="0"/>
          <w:numId w:val="30"/>
        </w:numPr>
        <w:tabs>
          <w:tab w:val="left" w:pos="720"/>
          <w:tab w:val="left" w:pos="2610"/>
        </w:tabs>
        <w:rPr>
          <w:rFonts w:asciiTheme="minorHAnsi" w:hAnsiTheme="minorHAnsi" w:cs="Courier New"/>
          <w:sz w:val="22"/>
          <w:szCs w:val="22"/>
        </w:rPr>
      </w:pPr>
      <w:proofErr w:type="spellStart"/>
      <w:r w:rsidRPr="00391133">
        <w:rPr>
          <w:rFonts w:asciiTheme="minorHAnsi" w:hAnsiTheme="minorHAnsi" w:cs="Courier New"/>
          <w:sz w:val="22"/>
          <w:szCs w:val="22"/>
        </w:rPr>
        <w:t>Intronic</w:t>
      </w:r>
      <w:proofErr w:type="spellEnd"/>
      <w:r w:rsidRPr="00391133">
        <w:rPr>
          <w:rFonts w:asciiTheme="minorHAnsi" w:hAnsiTheme="minorHAnsi" w:cs="Courier New"/>
          <w:sz w:val="22"/>
          <w:szCs w:val="22"/>
        </w:rPr>
        <w:t xml:space="preserve"> Variants: </w:t>
      </w:r>
      <w:proofErr w:type="spellStart"/>
      <w:r w:rsidRPr="00391133">
        <w:rPr>
          <w:rFonts w:asciiTheme="minorHAnsi" w:hAnsiTheme="minorHAnsi" w:cs="Courier New"/>
          <w:sz w:val="22"/>
          <w:szCs w:val="22"/>
        </w:rPr>
        <w:t>IntronicChange_Gene</w:t>
      </w:r>
      <w:proofErr w:type="spellEnd"/>
      <w:r w:rsidRPr="00391133">
        <w:rPr>
          <w:rFonts w:asciiTheme="minorHAnsi" w:hAnsiTheme="minorHAnsi" w:cs="Courier New"/>
          <w:sz w:val="22"/>
          <w:szCs w:val="22"/>
        </w:rPr>
        <w:t xml:space="preserve"> (e.g.  1234+10T-C_TNNT2)</w:t>
      </w:r>
    </w:p>
    <w:p w14:paraId="68599AEC" w14:textId="77777777" w:rsidR="00F378E8" w:rsidRPr="00647FD5" w:rsidRDefault="00F378E8" w:rsidP="004E58EE">
      <w:pPr>
        <w:numPr>
          <w:ilvl w:val="0"/>
          <w:numId w:val="30"/>
        </w:numPr>
        <w:tabs>
          <w:tab w:val="left" w:pos="720"/>
          <w:tab w:val="left" w:pos="2610"/>
        </w:tabs>
        <w:rPr>
          <w:rFonts w:ascii="Calibri" w:hAnsi="Calibri" w:cs="Courier New"/>
          <w:sz w:val="22"/>
          <w:szCs w:val="22"/>
        </w:rPr>
      </w:pPr>
      <w:r w:rsidRPr="00391133">
        <w:rPr>
          <w:rFonts w:asciiTheme="minorHAnsi" w:hAnsiTheme="minorHAnsi" w:cs="Courier New"/>
          <w:sz w:val="22"/>
          <w:szCs w:val="22"/>
        </w:rPr>
        <w:t>5’ UTR Variants:</w:t>
      </w:r>
      <w:r w:rsidRPr="00647FD5">
        <w:rPr>
          <w:rFonts w:ascii="Calibri" w:hAnsi="Calibri" w:cs="Courier New"/>
          <w:sz w:val="22"/>
          <w:szCs w:val="22"/>
        </w:rPr>
        <w:t xml:space="preserve"> _UTR-</w:t>
      </w:r>
      <w:proofErr w:type="spellStart"/>
      <w:r w:rsidRPr="00647FD5">
        <w:rPr>
          <w:rFonts w:ascii="Calibri" w:hAnsi="Calibri" w:cs="Courier New"/>
          <w:sz w:val="22"/>
          <w:szCs w:val="22"/>
        </w:rPr>
        <w:t>Variant_Gene</w:t>
      </w:r>
      <w:proofErr w:type="spellEnd"/>
      <w:r w:rsidRPr="00647FD5">
        <w:rPr>
          <w:rFonts w:ascii="Calibri" w:hAnsi="Calibri" w:cs="Courier New"/>
          <w:sz w:val="22"/>
          <w:szCs w:val="22"/>
        </w:rPr>
        <w:t xml:space="preserve"> (e.g. _UTR-5G-C_DSP)</w:t>
      </w:r>
    </w:p>
    <w:p w14:paraId="50994645" w14:textId="77777777" w:rsidR="00F378E8" w:rsidRPr="00647FD5" w:rsidRDefault="00F378E8" w:rsidP="004E58EE">
      <w:pPr>
        <w:numPr>
          <w:ilvl w:val="0"/>
          <w:numId w:val="30"/>
        </w:numPr>
        <w:tabs>
          <w:tab w:val="left" w:pos="720"/>
          <w:tab w:val="left" w:pos="2610"/>
        </w:tabs>
        <w:rPr>
          <w:rFonts w:ascii="Calibri" w:hAnsi="Calibri" w:cs="Courier New"/>
          <w:sz w:val="22"/>
          <w:szCs w:val="22"/>
        </w:rPr>
      </w:pPr>
      <w:r w:rsidRPr="00647FD5">
        <w:rPr>
          <w:rFonts w:ascii="Calibri" w:hAnsi="Calibri" w:cs="Courier New"/>
          <w:sz w:val="22"/>
          <w:szCs w:val="22"/>
        </w:rPr>
        <w:t>3’ UTR Variants: _</w:t>
      </w:r>
      <w:proofErr w:type="spellStart"/>
      <w:r w:rsidRPr="00647FD5">
        <w:rPr>
          <w:rFonts w:ascii="Calibri" w:hAnsi="Calibri" w:cs="Courier New"/>
          <w:sz w:val="22"/>
          <w:szCs w:val="22"/>
        </w:rPr>
        <w:t>UTR+Variant_Gene</w:t>
      </w:r>
      <w:proofErr w:type="spellEnd"/>
      <w:r w:rsidRPr="00647FD5">
        <w:rPr>
          <w:rFonts w:ascii="Calibri" w:hAnsi="Calibri" w:cs="Courier New"/>
          <w:sz w:val="22"/>
          <w:szCs w:val="22"/>
        </w:rPr>
        <w:t xml:space="preserve"> (e.g. _UTR+8T-G_DSP)</w:t>
      </w:r>
    </w:p>
    <w:p w14:paraId="2329AC8B" w14:textId="77777777" w:rsidR="00F378E8" w:rsidRPr="00647FD5" w:rsidRDefault="00F378E8" w:rsidP="004D424D">
      <w:pPr>
        <w:tabs>
          <w:tab w:val="left" w:pos="900"/>
        </w:tabs>
        <w:jc w:val="both"/>
        <w:rPr>
          <w:rFonts w:ascii="Calibri" w:hAnsi="Calibri" w:cs="Courier New"/>
          <w:b/>
          <w:sz w:val="22"/>
          <w:szCs w:val="22"/>
        </w:rPr>
      </w:pPr>
    </w:p>
    <w:p w14:paraId="10CD246B" w14:textId="77777777" w:rsidR="00F378E8" w:rsidRPr="00916DD5" w:rsidRDefault="00F378E8" w:rsidP="004D424D">
      <w:pPr>
        <w:tabs>
          <w:tab w:val="left" w:pos="900"/>
        </w:tabs>
        <w:jc w:val="both"/>
        <w:rPr>
          <w:rFonts w:ascii="Calibri" w:hAnsi="Calibri" w:cs="Courier New"/>
          <w:sz w:val="22"/>
          <w:szCs w:val="22"/>
        </w:rPr>
      </w:pPr>
      <w:r w:rsidRPr="00647FD5">
        <w:rPr>
          <w:rFonts w:ascii="Calibri" w:hAnsi="Calibri" w:cs="Courier New"/>
          <w:b/>
          <w:sz w:val="22"/>
          <w:szCs w:val="22"/>
        </w:rPr>
        <w:t>File:</w:t>
      </w:r>
      <w:r>
        <w:rPr>
          <w:rFonts w:ascii="Calibri" w:hAnsi="Calibri" w:cs="Courier New"/>
          <w:b/>
          <w:sz w:val="22"/>
          <w:szCs w:val="22"/>
        </w:rPr>
        <w:tab/>
      </w:r>
    </w:p>
    <w:p w14:paraId="28FAE122" w14:textId="77777777" w:rsidR="00F378E8" w:rsidRPr="00391133" w:rsidRDefault="00391133" w:rsidP="004E58EE">
      <w:pPr>
        <w:numPr>
          <w:ilvl w:val="0"/>
          <w:numId w:val="30"/>
        </w:numPr>
        <w:tabs>
          <w:tab w:val="left" w:pos="720"/>
        </w:tabs>
        <w:rPr>
          <w:rFonts w:ascii="Calibri" w:hAnsi="Calibri" w:cs="Courier New"/>
          <w:sz w:val="22"/>
          <w:szCs w:val="22"/>
        </w:rPr>
      </w:pPr>
      <w:r w:rsidRPr="00391133">
        <w:rPr>
          <w:rFonts w:ascii="Calibri" w:hAnsi="Calibri" w:cs="Courier New"/>
          <w:sz w:val="22"/>
          <w:szCs w:val="22"/>
        </w:rPr>
        <w:t xml:space="preserve">Same as folder with date: </w:t>
      </w:r>
      <w:proofErr w:type="spellStart"/>
      <w:r w:rsidRPr="00391133">
        <w:rPr>
          <w:rFonts w:ascii="Calibri" w:hAnsi="Calibri" w:cs="Courier New"/>
          <w:sz w:val="22"/>
          <w:szCs w:val="22"/>
        </w:rPr>
        <w:t>AminoacidChange_Gene</w:t>
      </w:r>
      <w:proofErr w:type="spellEnd"/>
      <w:r w:rsidRPr="00391133">
        <w:rPr>
          <w:rFonts w:ascii="Calibri" w:hAnsi="Calibri" w:cs="Courier New"/>
          <w:sz w:val="22"/>
          <w:szCs w:val="22"/>
        </w:rPr>
        <w:t xml:space="preserve"> _Date (e.g. Arg130Cys_TNNT2_07.10.11)</w:t>
      </w:r>
    </w:p>
    <w:p w14:paraId="3353F8D7" w14:textId="502B8CF9" w:rsidR="00F378E8" w:rsidRPr="004D424D" w:rsidRDefault="00720F96" w:rsidP="008E5C69">
      <w:pPr>
        <w:pStyle w:val="Title"/>
        <w:rPr>
          <w:rStyle w:val="Strong"/>
          <w:b/>
        </w:rPr>
      </w:pPr>
      <w:r>
        <w:br w:type="page"/>
      </w:r>
      <w:r w:rsidR="00B00B2E" w:rsidRPr="004D424D" w:rsidDel="00B00B2E">
        <w:rPr>
          <w:i w:val="0"/>
        </w:rPr>
        <w:lastRenderedPageBreak/>
        <w:t xml:space="preserve"> </w:t>
      </w:r>
      <w:bookmarkStart w:id="15" w:name="_Toc390961206"/>
      <w:bookmarkStart w:id="16" w:name="_Toc412637195"/>
      <w:r w:rsidR="00F378E8" w:rsidRPr="004D424D">
        <w:rPr>
          <w:rStyle w:val="Strong"/>
          <w:b/>
        </w:rPr>
        <w:t>V</w:t>
      </w:r>
      <w:r w:rsidR="00DE6CED" w:rsidRPr="004D424D">
        <w:rPr>
          <w:rStyle w:val="Strong"/>
          <w:b/>
        </w:rPr>
        <w:t>ARIANT</w:t>
      </w:r>
      <w:r w:rsidR="00F378E8" w:rsidRPr="004D424D">
        <w:rPr>
          <w:rStyle w:val="Strong"/>
          <w:b/>
        </w:rPr>
        <w:t xml:space="preserve"> T</w:t>
      </w:r>
      <w:r w:rsidR="00DE6CED" w:rsidRPr="004D424D">
        <w:rPr>
          <w:rStyle w:val="Strong"/>
          <w:b/>
        </w:rPr>
        <w:t>AB</w:t>
      </w:r>
      <w:r w:rsidR="00F378E8" w:rsidRPr="004D424D">
        <w:rPr>
          <w:rStyle w:val="Strong"/>
          <w:b/>
        </w:rPr>
        <w:t xml:space="preserve"> – Variant Info</w:t>
      </w:r>
      <w:r w:rsidR="0020383B" w:rsidRPr="004D424D">
        <w:rPr>
          <w:rStyle w:val="Strong"/>
          <w:b/>
        </w:rPr>
        <w:t>rmation</w:t>
      </w:r>
      <w:bookmarkEnd w:id="15"/>
      <w:bookmarkEnd w:id="16"/>
    </w:p>
    <w:p w14:paraId="377E14D1" w14:textId="77777777" w:rsidR="00F378E8" w:rsidRDefault="00F378E8" w:rsidP="004D424D">
      <w:pPr>
        <w:jc w:val="center"/>
        <w:rPr>
          <w:rFonts w:ascii="Calibri" w:hAnsi="Calibri" w:cs="Courier New"/>
          <w:b/>
          <w:sz w:val="22"/>
          <w:szCs w:val="22"/>
        </w:rPr>
      </w:pPr>
    </w:p>
    <w:p w14:paraId="7AF15F0D" w14:textId="77777777" w:rsidR="00F378E8" w:rsidRPr="006C3EFC" w:rsidRDefault="00F378E8" w:rsidP="004D424D">
      <w:pPr>
        <w:jc w:val="both"/>
        <w:rPr>
          <w:rFonts w:ascii="Calibri" w:hAnsi="Calibri" w:cs="Courier New"/>
          <w:sz w:val="22"/>
          <w:szCs w:val="22"/>
        </w:rPr>
      </w:pPr>
      <w:r w:rsidRPr="00E043DD">
        <w:rPr>
          <w:rFonts w:ascii="Calibri" w:hAnsi="Calibri" w:cs="Courier New"/>
          <w:sz w:val="22"/>
          <w:szCs w:val="22"/>
        </w:rPr>
        <w:t xml:space="preserve">This </w:t>
      </w:r>
      <w:r>
        <w:rPr>
          <w:rFonts w:ascii="Calibri" w:hAnsi="Calibri" w:cs="Courier New"/>
          <w:sz w:val="22"/>
          <w:szCs w:val="22"/>
        </w:rPr>
        <w:t>section of the Variant tab is used to summarize</w:t>
      </w:r>
      <w:r w:rsidRPr="00E043DD">
        <w:rPr>
          <w:rFonts w:ascii="Calibri" w:hAnsi="Calibri" w:cs="Courier New"/>
          <w:sz w:val="22"/>
          <w:szCs w:val="22"/>
        </w:rPr>
        <w:t xml:space="preserve"> </w:t>
      </w:r>
      <w:r>
        <w:rPr>
          <w:rFonts w:ascii="Calibri" w:hAnsi="Calibri" w:cs="Courier New"/>
          <w:sz w:val="22"/>
          <w:szCs w:val="22"/>
        </w:rPr>
        <w:t xml:space="preserve">the technical information about the variant transcript, genomic position, allele state, nomenclature, etc. </w:t>
      </w:r>
    </w:p>
    <w:p w14:paraId="18D880B8" w14:textId="77777777" w:rsidR="00F378E8" w:rsidRPr="00B83146" w:rsidRDefault="00F378E8" w:rsidP="004D424D">
      <w:pPr>
        <w:jc w:val="center"/>
        <w:rPr>
          <w:rFonts w:ascii="Calibri" w:hAnsi="Calibri" w:cs="Courier New"/>
          <w:b/>
          <w:i/>
          <w:sz w:val="22"/>
          <w:szCs w:val="22"/>
        </w:rPr>
      </w:pPr>
    </w:p>
    <w:p w14:paraId="44CEC439" w14:textId="31CC1C53" w:rsidR="00B51E0D" w:rsidRDefault="00672ABC" w:rsidP="004E58EE">
      <w:pPr>
        <w:numPr>
          <w:ilvl w:val="0"/>
          <w:numId w:val="4"/>
        </w:numPr>
        <w:rPr>
          <w:rFonts w:ascii="Calibri" w:hAnsi="Calibri" w:cs="Courier New"/>
          <w:sz w:val="22"/>
          <w:szCs w:val="22"/>
        </w:rPr>
      </w:pPr>
      <w:r w:rsidRPr="00916DD5">
        <w:rPr>
          <w:rFonts w:ascii="Calibri" w:hAnsi="Calibri" w:cs="Courier New"/>
          <w:sz w:val="22"/>
          <w:szCs w:val="22"/>
        </w:rPr>
        <w:t>Open the alamut_export.xls file</w:t>
      </w:r>
      <w:r w:rsidR="004976FF">
        <w:rPr>
          <w:rFonts w:ascii="Calibri" w:hAnsi="Calibri" w:cs="Courier New"/>
          <w:sz w:val="22"/>
          <w:szCs w:val="22"/>
        </w:rPr>
        <w:t>.</w:t>
      </w:r>
    </w:p>
    <w:p w14:paraId="4B4A8D15" w14:textId="77777777" w:rsidR="00672ABC" w:rsidRPr="00916DD5" w:rsidRDefault="00B51E0D" w:rsidP="004E58EE">
      <w:pPr>
        <w:numPr>
          <w:ilvl w:val="0"/>
          <w:numId w:val="32"/>
        </w:numPr>
        <w:tabs>
          <w:tab w:val="clear" w:pos="720"/>
          <w:tab w:val="num" w:pos="1170"/>
        </w:tabs>
        <w:ind w:left="1440"/>
        <w:rPr>
          <w:rFonts w:ascii="Calibri" w:hAnsi="Calibri" w:cs="Courier New"/>
          <w:sz w:val="22"/>
          <w:szCs w:val="22"/>
        </w:rPr>
      </w:pPr>
      <w:r>
        <w:rPr>
          <w:rFonts w:ascii="Calibri" w:hAnsi="Calibri" w:cs="Courier New"/>
          <w:sz w:val="22"/>
          <w:szCs w:val="22"/>
        </w:rPr>
        <w:t xml:space="preserve">To create </w:t>
      </w:r>
      <w:r w:rsidR="00941864">
        <w:rPr>
          <w:rFonts w:ascii="Calibri" w:hAnsi="Calibri" w:cs="Courier New"/>
          <w:sz w:val="22"/>
          <w:szCs w:val="22"/>
        </w:rPr>
        <w:t xml:space="preserve">the alamut_export.xls </w:t>
      </w:r>
      <w:r>
        <w:rPr>
          <w:rFonts w:ascii="Calibri" w:hAnsi="Calibri" w:cs="Courier New"/>
          <w:sz w:val="22"/>
          <w:szCs w:val="22"/>
        </w:rPr>
        <w:t>file</w:t>
      </w:r>
      <w:r w:rsidR="00941864">
        <w:rPr>
          <w:rFonts w:ascii="Calibri" w:hAnsi="Calibri" w:cs="Courier New"/>
          <w:sz w:val="22"/>
          <w:szCs w:val="22"/>
        </w:rPr>
        <w:t>,</w:t>
      </w:r>
      <w:r>
        <w:rPr>
          <w:rFonts w:ascii="Calibri" w:hAnsi="Calibri" w:cs="Courier New"/>
          <w:sz w:val="22"/>
          <w:szCs w:val="22"/>
        </w:rPr>
        <w:t xml:space="preserve"> see </w:t>
      </w:r>
      <w:proofErr w:type="spellStart"/>
      <w:r>
        <w:rPr>
          <w:rFonts w:ascii="Calibri" w:hAnsi="Calibri" w:cs="Courier New"/>
          <w:sz w:val="22"/>
          <w:szCs w:val="22"/>
        </w:rPr>
        <w:t>Alamut</w:t>
      </w:r>
      <w:proofErr w:type="spellEnd"/>
      <w:r>
        <w:rPr>
          <w:rFonts w:ascii="Calibri" w:hAnsi="Calibri" w:cs="Courier New"/>
          <w:sz w:val="22"/>
          <w:szCs w:val="22"/>
        </w:rPr>
        <w:t xml:space="preserve"> section </w:t>
      </w:r>
      <w:r w:rsidRPr="002F6491">
        <w:rPr>
          <w:rFonts w:ascii="Calibri" w:hAnsi="Calibri" w:cs="Courier New"/>
          <w:sz w:val="22"/>
          <w:szCs w:val="22"/>
        </w:rPr>
        <w:t>on p</w:t>
      </w:r>
      <w:r w:rsidR="002F6491" w:rsidRPr="002F6491">
        <w:rPr>
          <w:rFonts w:ascii="Calibri" w:hAnsi="Calibri" w:cs="Courier New"/>
          <w:sz w:val="22"/>
          <w:szCs w:val="22"/>
        </w:rPr>
        <w:t>g. 13</w:t>
      </w:r>
      <w:r w:rsidRPr="002F6491">
        <w:rPr>
          <w:rFonts w:ascii="Calibri" w:hAnsi="Calibri" w:cs="Courier New"/>
          <w:sz w:val="22"/>
          <w:szCs w:val="22"/>
        </w:rPr>
        <w:t>.</w:t>
      </w:r>
    </w:p>
    <w:p w14:paraId="06133852" w14:textId="77777777" w:rsidR="00A25EF8" w:rsidRDefault="00A25EF8" w:rsidP="002B2B16">
      <w:pPr>
        <w:ind w:left="720"/>
        <w:rPr>
          <w:rFonts w:ascii="Calibri" w:hAnsi="Calibri" w:cs="Courier New"/>
          <w:sz w:val="22"/>
          <w:szCs w:val="22"/>
        </w:rPr>
      </w:pPr>
    </w:p>
    <w:p w14:paraId="2A646587" w14:textId="77777777" w:rsidR="00672ABC" w:rsidRDefault="00672ABC" w:rsidP="004E58EE">
      <w:pPr>
        <w:numPr>
          <w:ilvl w:val="0"/>
          <w:numId w:val="4"/>
        </w:numPr>
        <w:rPr>
          <w:rFonts w:ascii="Calibri" w:hAnsi="Calibri" w:cs="Courier New"/>
          <w:sz w:val="22"/>
          <w:szCs w:val="22"/>
        </w:rPr>
      </w:pPr>
      <w:r w:rsidRPr="00916DD5">
        <w:rPr>
          <w:rFonts w:ascii="Calibri" w:hAnsi="Calibri" w:cs="Courier New"/>
          <w:sz w:val="22"/>
          <w:szCs w:val="22"/>
        </w:rPr>
        <w:t>Copy the entire contents</w:t>
      </w:r>
      <w:r>
        <w:rPr>
          <w:rFonts w:ascii="Calibri" w:hAnsi="Calibri" w:cs="Courier New"/>
          <w:sz w:val="22"/>
          <w:szCs w:val="22"/>
        </w:rPr>
        <w:t xml:space="preserve"> of</w:t>
      </w:r>
      <w:r w:rsidRPr="00916DD5">
        <w:rPr>
          <w:rFonts w:ascii="Calibri" w:hAnsi="Calibri" w:cs="Courier New"/>
          <w:sz w:val="22"/>
          <w:szCs w:val="22"/>
        </w:rPr>
        <w:t xml:space="preserve"> </w:t>
      </w:r>
      <w:r>
        <w:rPr>
          <w:rFonts w:ascii="Calibri" w:hAnsi="Calibri" w:cs="Courier New"/>
          <w:sz w:val="22"/>
          <w:szCs w:val="22"/>
        </w:rPr>
        <w:t>Column C from</w:t>
      </w:r>
      <w:r w:rsidRPr="00916DD5">
        <w:rPr>
          <w:rFonts w:ascii="Calibri" w:hAnsi="Calibri" w:cs="Courier New"/>
          <w:sz w:val="22"/>
          <w:szCs w:val="22"/>
        </w:rPr>
        <w:t xml:space="preserve"> </w:t>
      </w:r>
      <w:r>
        <w:rPr>
          <w:rFonts w:ascii="Calibri" w:hAnsi="Calibri" w:cs="Courier New"/>
          <w:sz w:val="22"/>
          <w:szCs w:val="22"/>
        </w:rPr>
        <w:t xml:space="preserve">the </w:t>
      </w:r>
      <w:proofErr w:type="spellStart"/>
      <w:r>
        <w:rPr>
          <w:rFonts w:ascii="Calibri" w:hAnsi="Calibri" w:cs="Courier New"/>
          <w:sz w:val="22"/>
          <w:szCs w:val="22"/>
        </w:rPr>
        <w:t>alamut_export</w:t>
      </w:r>
      <w:proofErr w:type="spellEnd"/>
      <w:r>
        <w:rPr>
          <w:rFonts w:ascii="Calibri" w:hAnsi="Calibri" w:cs="Courier New"/>
          <w:sz w:val="22"/>
          <w:szCs w:val="22"/>
        </w:rPr>
        <w:t xml:space="preserve"> file to </w:t>
      </w:r>
      <w:r w:rsidRPr="00916DD5">
        <w:rPr>
          <w:rFonts w:ascii="Calibri" w:hAnsi="Calibri" w:cs="Courier New"/>
          <w:sz w:val="22"/>
          <w:szCs w:val="22"/>
        </w:rPr>
        <w:t>the</w:t>
      </w:r>
      <w:r>
        <w:rPr>
          <w:rFonts w:ascii="Calibri" w:hAnsi="Calibri" w:cs="Courier New"/>
          <w:sz w:val="22"/>
          <w:szCs w:val="22"/>
        </w:rPr>
        <w:t xml:space="preserve"> corresponding</w:t>
      </w:r>
      <w:r w:rsidRPr="00916DD5">
        <w:rPr>
          <w:rFonts w:ascii="Calibri" w:hAnsi="Calibri" w:cs="Courier New"/>
          <w:sz w:val="22"/>
          <w:szCs w:val="22"/>
        </w:rPr>
        <w:t xml:space="preserve"> </w:t>
      </w:r>
      <w:proofErr w:type="spellStart"/>
      <w:r w:rsidRPr="00916DD5">
        <w:rPr>
          <w:rFonts w:ascii="Calibri" w:hAnsi="Calibri" w:cs="Courier New"/>
          <w:sz w:val="22"/>
          <w:szCs w:val="22"/>
        </w:rPr>
        <w:t>Alamut.Common</w:t>
      </w:r>
      <w:proofErr w:type="spellEnd"/>
      <w:r w:rsidRPr="00916DD5">
        <w:rPr>
          <w:rFonts w:ascii="Calibri" w:hAnsi="Calibri" w:cs="Courier New"/>
          <w:sz w:val="22"/>
          <w:szCs w:val="22"/>
        </w:rPr>
        <w:t xml:space="preserve"> </w:t>
      </w:r>
      <w:r>
        <w:rPr>
          <w:rFonts w:ascii="Calibri" w:hAnsi="Calibri" w:cs="Courier New"/>
          <w:sz w:val="22"/>
          <w:szCs w:val="22"/>
        </w:rPr>
        <w:t xml:space="preserve">and </w:t>
      </w:r>
      <w:proofErr w:type="spellStart"/>
      <w:r w:rsidRPr="00916DD5">
        <w:rPr>
          <w:rFonts w:ascii="Calibri" w:hAnsi="Calibri" w:cs="Courier New"/>
          <w:sz w:val="22"/>
          <w:szCs w:val="22"/>
        </w:rPr>
        <w:t>Alamut.Orthologs</w:t>
      </w:r>
      <w:proofErr w:type="spellEnd"/>
      <w:r w:rsidRPr="00916DD5">
        <w:rPr>
          <w:rFonts w:ascii="Calibri" w:hAnsi="Calibri" w:cs="Courier New"/>
          <w:sz w:val="22"/>
          <w:szCs w:val="22"/>
        </w:rPr>
        <w:t xml:space="preserve"> tab</w:t>
      </w:r>
      <w:r>
        <w:rPr>
          <w:rFonts w:ascii="Calibri" w:hAnsi="Calibri" w:cs="Courier New"/>
          <w:sz w:val="22"/>
          <w:szCs w:val="22"/>
        </w:rPr>
        <w:t>s</w:t>
      </w:r>
      <w:r w:rsidRPr="00916DD5">
        <w:rPr>
          <w:rFonts w:ascii="Calibri" w:hAnsi="Calibri" w:cs="Courier New"/>
          <w:sz w:val="22"/>
          <w:szCs w:val="22"/>
        </w:rPr>
        <w:t xml:space="preserve"> in the </w:t>
      </w:r>
      <w:r w:rsidR="00941864">
        <w:rPr>
          <w:rFonts w:ascii="Calibri" w:hAnsi="Calibri" w:cs="Courier New"/>
          <w:sz w:val="22"/>
          <w:szCs w:val="22"/>
        </w:rPr>
        <w:t>variant assessment</w:t>
      </w:r>
      <w:r w:rsidRPr="00916DD5">
        <w:rPr>
          <w:rFonts w:ascii="Calibri" w:hAnsi="Calibri" w:cs="Courier New"/>
          <w:sz w:val="22"/>
          <w:szCs w:val="22"/>
        </w:rPr>
        <w:t xml:space="preserve"> form.</w:t>
      </w:r>
    </w:p>
    <w:p w14:paraId="6897A74F" w14:textId="77777777" w:rsidR="00672ABC" w:rsidRDefault="00672ABC" w:rsidP="004D424D">
      <w:pPr>
        <w:jc w:val="both"/>
        <w:rPr>
          <w:rFonts w:ascii="Calibri" w:hAnsi="Calibri" w:cs="Courier New"/>
          <w:sz w:val="22"/>
          <w:szCs w:val="22"/>
        </w:rPr>
      </w:pPr>
    </w:p>
    <w:p w14:paraId="1CFA758A" w14:textId="77777777" w:rsidR="00672ABC" w:rsidRDefault="00B64493" w:rsidP="004D424D">
      <w:pPr>
        <w:jc w:val="center"/>
        <w:rPr>
          <w:rFonts w:ascii="Calibri" w:hAnsi="Calibri" w:cs="Courier New"/>
          <w:sz w:val="22"/>
          <w:szCs w:val="22"/>
        </w:rPr>
      </w:pPr>
      <w:r>
        <w:rPr>
          <w:noProof/>
        </w:rPr>
        <w:drawing>
          <wp:inline distT="0" distB="0" distL="0" distR="0" wp14:anchorId="39716697" wp14:editId="4E7972BD">
            <wp:extent cx="5943600" cy="4189730"/>
            <wp:effectExtent l="1905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srcRect/>
                    <a:stretch>
                      <a:fillRect/>
                    </a:stretch>
                  </pic:blipFill>
                  <pic:spPr bwMode="auto">
                    <a:xfrm>
                      <a:off x="0" y="0"/>
                      <a:ext cx="5943600" cy="4189730"/>
                    </a:xfrm>
                    <a:prstGeom prst="rect">
                      <a:avLst/>
                    </a:prstGeom>
                    <a:noFill/>
                    <a:ln w="9525">
                      <a:noFill/>
                      <a:miter lim="800000"/>
                      <a:headEnd/>
                      <a:tailEnd/>
                    </a:ln>
                  </pic:spPr>
                </pic:pic>
              </a:graphicData>
            </a:graphic>
          </wp:inline>
        </w:drawing>
      </w:r>
    </w:p>
    <w:p w14:paraId="4F7C01EE" w14:textId="77777777" w:rsidR="00672ABC" w:rsidRPr="00916DD5" w:rsidRDefault="00672ABC" w:rsidP="004D424D">
      <w:pPr>
        <w:jc w:val="both"/>
        <w:rPr>
          <w:rFonts w:ascii="Calibri" w:hAnsi="Calibri" w:cs="Courier New"/>
          <w:sz w:val="22"/>
          <w:szCs w:val="22"/>
        </w:rPr>
      </w:pPr>
    </w:p>
    <w:p w14:paraId="6362D649" w14:textId="77777777" w:rsidR="00672ABC" w:rsidRPr="00916DD5" w:rsidRDefault="00672ABC" w:rsidP="004E58EE">
      <w:pPr>
        <w:numPr>
          <w:ilvl w:val="0"/>
          <w:numId w:val="4"/>
        </w:numPr>
        <w:rPr>
          <w:rFonts w:ascii="Calibri" w:hAnsi="Calibri" w:cs="Courier New"/>
          <w:sz w:val="22"/>
          <w:szCs w:val="22"/>
        </w:rPr>
      </w:pPr>
      <w:r w:rsidRPr="00916DD5">
        <w:rPr>
          <w:rFonts w:ascii="Calibri" w:hAnsi="Calibri" w:cs="Courier New"/>
          <w:sz w:val="22"/>
          <w:szCs w:val="22"/>
        </w:rPr>
        <w:t>This will automatically populate most of the Variant Info section and many other sections of the form.</w:t>
      </w:r>
    </w:p>
    <w:p w14:paraId="61C38BA7" w14:textId="77777777" w:rsidR="00672ABC" w:rsidRPr="00916DD5" w:rsidRDefault="00672ABC" w:rsidP="004E58EE">
      <w:pPr>
        <w:numPr>
          <w:ilvl w:val="0"/>
          <w:numId w:val="4"/>
        </w:numPr>
        <w:rPr>
          <w:rFonts w:ascii="Calibri" w:hAnsi="Calibri" w:cs="Courier New"/>
          <w:sz w:val="22"/>
          <w:szCs w:val="22"/>
        </w:rPr>
      </w:pPr>
      <w:r w:rsidRPr="00916DD5">
        <w:rPr>
          <w:rFonts w:ascii="Calibri" w:hAnsi="Calibri" w:cs="Courier New"/>
          <w:sz w:val="22"/>
          <w:szCs w:val="22"/>
        </w:rPr>
        <w:t xml:space="preserve">The remaining sections to be manually completed are in </w:t>
      </w:r>
      <w:r w:rsidR="003E521F">
        <w:rPr>
          <w:rFonts w:ascii="Calibri" w:hAnsi="Calibri" w:cs="Courier New"/>
          <w:b/>
          <w:sz w:val="22"/>
          <w:szCs w:val="22"/>
        </w:rPr>
        <w:t>YELLOW</w:t>
      </w:r>
      <w:r w:rsidRPr="00916DD5">
        <w:rPr>
          <w:rFonts w:ascii="Calibri" w:hAnsi="Calibri" w:cs="Courier New"/>
          <w:b/>
          <w:sz w:val="22"/>
          <w:szCs w:val="22"/>
        </w:rPr>
        <w:t>.</w:t>
      </w:r>
    </w:p>
    <w:p w14:paraId="25D17D68" w14:textId="77777777" w:rsidR="00F378E8" w:rsidRPr="00B83146" w:rsidRDefault="00F378E8" w:rsidP="004E58EE">
      <w:pPr>
        <w:numPr>
          <w:ilvl w:val="0"/>
          <w:numId w:val="4"/>
        </w:numPr>
        <w:rPr>
          <w:rFonts w:ascii="Calibri" w:hAnsi="Calibri" w:cs="Courier New"/>
          <w:sz w:val="22"/>
          <w:szCs w:val="22"/>
        </w:rPr>
      </w:pPr>
      <w:r w:rsidRPr="00B83146">
        <w:rPr>
          <w:rFonts w:ascii="Calibri" w:hAnsi="Calibri" w:cs="Courier New"/>
          <w:sz w:val="22"/>
          <w:szCs w:val="22"/>
        </w:rPr>
        <w:t>Confirm that the variant nomenclature and transcript are correct.</w:t>
      </w:r>
    </w:p>
    <w:p w14:paraId="70C4BC4B" w14:textId="77777777" w:rsidR="009E226E" w:rsidRDefault="003E521F" w:rsidP="004E58EE">
      <w:pPr>
        <w:numPr>
          <w:ilvl w:val="0"/>
          <w:numId w:val="4"/>
        </w:numPr>
        <w:rPr>
          <w:rFonts w:ascii="Calibri" w:hAnsi="Calibri" w:cs="Courier New"/>
          <w:sz w:val="22"/>
          <w:szCs w:val="22"/>
        </w:rPr>
      </w:pPr>
      <w:r w:rsidRPr="002F6491">
        <w:rPr>
          <w:rFonts w:ascii="Calibri" w:hAnsi="Calibri" w:cs="Courier New"/>
          <w:sz w:val="22"/>
          <w:szCs w:val="22"/>
        </w:rPr>
        <w:t xml:space="preserve">Fill in the </w:t>
      </w:r>
      <w:proofErr w:type="spellStart"/>
      <w:r w:rsidR="002E0AE9" w:rsidRPr="002F6491">
        <w:rPr>
          <w:rFonts w:ascii="Calibri" w:hAnsi="Calibri" w:cs="Courier New"/>
          <w:sz w:val="22"/>
          <w:szCs w:val="22"/>
        </w:rPr>
        <w:t>zygosity</w:t>
      </w:r>
      <w:proofErr w:type="spellEnd"/>
      <w:r w:rsidR="002E0AE9" w:rsidRPr="002F6491">
        <w:rPr>
          <w:rFonts w:ascii="Calibri" w:hAnsi="Calibri" w:cs="Courier New"/>
          <w:sz w:val="22"/>
          <w:szCs w:val="22"/>
        </w:rPr>
        <w:t xml:space="preserve"> </w:t>
      </w:r>
      <w:r w:rsidRPr="002F6491">
        <w:rPr>
          <w:rFonts w:ascii="Calibri" w:hAnsi="Calibri" w:cs="Courier New"/>
          <w:sz w:val="22"/>
          <w:szCs w:val="22"/>
        </w:rPr>
        <w:t xml:space="preserve">and </w:t>
      </w:r>
      <w:r w:rsidR="002E0AE9" w:rsidRPr="002F6491">
        <w:rPr>
          <w:rFonts w:ascii="Calibri" w:hAnsi="Calibri" w:cs="Courier New"/>
          <w:sz w:val="22"/>
          <w:szCs w:val="22"/>
        </w:rPr>
        <w:t xml:space="preserve">please confirm </w:t>
      </w:r>
      <w:r w:rsidRPr="002F6491">
        <w:rPr>
          <w:rFonts w:ascii="Calibri" w:hAnsi="Calibri" w:cs="Courier New"/>
          <w:sz w:val="22"/>
          <w:szCs w:val="22"/>
        </w:rPr>
        <w:t xml:space="preserve">the </w:t>
      </w:r>
      <w:proofErr w:type="spellStart"/>
      <w:r w:rsidRPr="002F6491">
        <w:rPr>
          <w:rFonts w:ascii="Calibri" w:hAnsi="Calibri" w:cs="Courier New"/>
          <w:sz w:val="22"/>
          <w:szCs w:val="22"/>
        </w:rPr>
        <w:t>zygosity</w:t>
      </w:r>
      <w:proofErr w:type="spellEnd"/>
      <w:r w:rsidRPr="002F6491">
        <w:rPr>
          <w:rFonts w:ascii="Calibri" w:hAnsi="Calibri" w:cs="Courier New"/>
          <w:sz w:val="22"/>
          <w:szCs w:val="22"/>
        </w:rPr>
        <w:t xml:space="preserve"> </w:t>
      </w:r>
      <w:r w:rsidR="002E0AE9" w:rsidRPr="002F6491">
        <w:rPr>
          <w:rFonts w:ascii="Calibri" w:hAnsi="Calibri" w:cs="Courier New"/>
          <w:sz w:val="22"/>
          <w:szCs w:val="22"/>
        </w:rPr>
        <w:t xml:space="preserve">from the Mutation Surveyor trace (see </w:t>
      </w:r>
      <w:r w:rsidR="00214F6A" w:rsidRPr="002F6491">
        <w:rPr>
          <w:rFonts w:ascii="Calibri" w:hAnsi="Calibri" w:cs="Courier New"/>
          <w:sz w:val="22"/>
          <w:szCs w:val="22"/>
        </w:rPr>
        <w:t>pg. 24</w:t>
      </w:r>
      <w:r w:rsidR="00941864">
        <w:rPr>
          <w:rFonts w:ascii="Calibri" w:hAnsi="Calibri" w:cs="Courier New"/>
          <w:sz w:val="22"/>
          <w:szCs w:val="22"/>
        </w:rPr>
        <w:t xml:space="preserve"> below</w:t>
      </w:r>
      <w:r w:rsidR="002E0AE9">
        <w:rPr>
          <w:rFonts w:ascii="Calibri" w:hAnsi="Calibri" w:cs="Courier New"/>
          <w:sz w:val="22"/>
          <w:szCs w:val="22"/>
        </w:rPr>
        <w:t>).</w:t>
      </w:r>
    </w:p>
    <w:p w14:paraId="46788E52" w14:textId="77777777" w:rsidR="002E0AE9" w:rsidRPr="00B83146" w:rsidRDefault="002E0AE9" w:rsidP="004E58EE">
      <w:pPr>
        <w:numPr>
          <w:ilvl w:val="1"/>
          <w:numId w:val="33"/>
        </w:numPr>
        <w:rPr>
          <w:rFonts w:ascii="Calibri" w:hAnsi="Calibri" w:cs="Courier New"/>
          <w:sz w:val="22"/>
          <w:szCs w:val="22"/>
        </w:rPr>
      </w:pPr>
      <w:r w:rsidRPr="002E0AE9">
        <w:rPr>
          <w:rFonts w:ascii="Calibri" w:hAnsi="Calibri" w:cs="Courier New"/>
          <w:b/>
          <w:i/>
          <w:sz w:val="22"/>
          <w:szCs w:val="22"/>
        </w:rPr>
        <w:t>Note</w:t>
      </w:r>
      <w:r>
        <w:rPr>
          <w:rFonts w:ascii="Calibri" w:hAnsi="Calibri" w:cs="Courier New"/>
          <w:sz w:val="22"/>
          <w:szCs w:val="22"/>
        </w:rPr>
        <w:t xml:space="preserve">: X-linked genes may be written as homozygous from the lab, but will need to be changed to </w:t>
      </w:r>
      <w:proofErr w:type="spellStart"/>
      <w:r>
        <w:rPr>
          <w:rFonts w:ascii="Calibri" w:hAnsi="Calibri" w:cs="Courier New"/>
          <w:sz w:val="22"/>
          <w:szCs w:val="22"/>
        </w:rPr>
        <w:t>hemizygous</w:t>
      </w:r>
      <w:proofErr w:type="spellEnd"/>
      <w:r>
        <w:rPr>
          <w:rFonts w:ascii="Calibri" w:hAnsi="Calibri" w:cs="Courier New"/>
          <w:sz w:val="22"/>
          <w:szCs w:val="22"/>
        </w:rPr>
        <w:t>.</w:t>
      </w:r>
    </w:p>
    <w:p w14:paraId="19F8AA0C" w14:textId="77777777" w:rsidR="00A25EF8" w:rsidRDefault="00A25EF8" w:rsidP="002B2B16">
      <w:pPr>
        <w:ind w:left="720"/>
        <w:rPr>
          <w:rFonts w:ascii="Calibri" w:hAnsi="Calibri" w:cs="Courier New"/>
          <w:sz w:val="22"/>
          <w:szCs w:val="22"/>
        </w:rPr>
      </w:pPr>
    </w:p>
    <w:p w14:paraId="73A0420F" w14:textId="77777777" w:rsidR="00F378E8" w:rsidRDefault="00F378E8" w:rsidP="004E58EE">
      <w:pPr>
        <w:numPr>
          <w:ilvl w:val="0"/>
          <w:numId w:val="4"/>
        </w:numPr>
        <w:rPr>
          <w:rFonts w:ascii="Calibri" w:hAnsi="Calibri" w:cs="Courier New"/>
          <w:sz w:val="22"/>
          <w:szCs w:val="22"/>
        </w:rPr>
      </w:pPr>
      <w:r w:rsidRPr="00B83146">
        <w:rPr>
          <w:rFonts w:ascii="Calibri" w:hAnsi="Calibri" w:cs="Courier New"/>
          <w:sz w:val="22"/>
          <w:szCs w:val="22"/>
        </w:rPr>
        <w:t>Take note of any gene or exon specific warnings.</w:t>
      </w:r>
    </w:p>
    <w:p w14:paraId="66132006" w14:textId="77777777" w:rsidR="00F378E8" w:rsidRDefault="00F378E8" w:rsidP="004E58EE">
      <w:pPr>
        <w:numPr>
          <w:ilvl w:val="0"/>
          <w:numId w:val="4"/>
        </w:numPr>
        <w:rPr>
          <w:rFonts w:ascii="Calibri" w:hAnsi="Calibri" w:cs="Courier New"/>
          <w:sz w:val="22"/>
          <w:szCs w:val="22"/>
        </w:rPr>
      </w:pPr>
      <w:r w:rsidRPr="00B83146">
        <w:rPr>
          <w:rFonts w:ascii="Calibri" w:hAnsi="Calibri" w:cs="Courier New"/>
          <w:sz w:val="22"/>
          <w:szCs w:val="22"/>
        </w:rPr>
        <w:t xml:space="preserve">Search for other variants at the same </w:t>
      </w:r>
      <w:r>
        <w:rPr>
          <w:rFonts w:ascii="Calibri" w:hAnsi="Calibri" w:cs="Courier New"/>
          <w:sz w:val="22"/>
          <w:szCs w:val="22"/>
        </w:rPr>
        <w:t xml:space="preserve">amino acid </w:t>
      </w:r>
      <w:r w:rsidRPr="00B83146">
        <w:rPr>
          <w:rFonts w:ascii="Calibri" w:hAnsi="Calibri" w:cs="Courier New"/>
          <w:sz w:val="22"/>
          <w:szCs w:val="22"/>
        </w:rPr>
        <w:t xml:space="preserve">position in </w:t>
      </w:r>
      <w:proofErr w:type="spellStart"/>
      <w:r w:rsidRPr="00B83146">
        <w:rPr>
          <w:rFonts w:ascii="Calibri" w:hAnsi="Calibri" w:cs="Courier New"/>
          <w:sz w:val="22"/>
          <w:szCs w:val="22"/>
        </w:rPr>
        <w:t>GeneInsight</w:t>
      </w:r>
      <w:proofErr w:type="spellEnd"/>
      <w:r w:rsidRPr="00B83146">
        <w:rPr>
          <w:rFonts w:ascii="Calibri" w:hAnsi="Calibri" w:cs="Courier New"/>
          <w:sz w:val="22"/>
          <w:szCs w:val="22"/>
        </w:rPr>
        <w:t>.</w:t>
      </w:r>
    </w:p>
    <w:p w14:paraId="06C079A6" w14:textId="77777777" w:rsidR="00F378E8" w:rsidRDefault="00F378E8" w:rsidP="004E58EE">
      <w:pPr>
        <w:numPr>
          <w:ilvl w:val="1"/>
          <w:numId w:val="4"/>
        </w:numPr>
        <w:rPr>
          <w:rFonts w:ascii="Calibri" w:hAnsi="Calibri" w:cs="Courier New"/>
          <w:sz w:val="22"/>
          <w:szCs w:val="22"/>
        </w:rPr>
      </w:pPr>
      <w:r>
        <w:rPr>
          <w:rFonts w:ascii="Calibri" w:hAnsi="Calibri" w:cs="Courier New"/>
          <w:sz w:val="22"/>
          <w:szCs w:val="22"/>
        </w:rPr>
        <w:lastRenderedPageBreak/>
        <w:t>A variant that has a different nucleotide change, but results in the same amino acid change as your variant.</w:t>
      </w:r>
    </w:p>
    <w:p w14:paraId="21078543" w14:textId="77777777" w:rsidR="00F378E8" w:rsidRPr="00B83146" w:rsidRDefault="00F378E8" w:rsidP="004E58EE">
      <w:pPr>
        <w:numPr>
          <w:ilvl w:val="1"/>
          <w:numId w:val="4"/>
        </w:numPr>
        <w:rPr>
          <w:rFonts w:ascii="Calibri" w:hAnsi="Calibri" w:cs="Courier New"/>
          <w:sz w:val="22"/>
          <w:szCs w:val="22"/>
        </w:rPr>
      </w:pPr>
      <w:r>
        <w:rPr>
          <w:rFonts w:ascii="Calibri" w:hAnsi="Calibri" w:cs="Courier New"/>
          <w:sz w:val="22"/>
          <w:szCs w:val="22"/>
        </w:rPr>
        <w:t>A variant that results in a different amino acid change at the same position.</w:t>
      </w:r>
    </w:p>
    <w:p w14:paraId="38901868" w14:textId="77777777" w:rsidR="00A25EF8" w:rsidRDefault="00A25EF8" w:rsidP="002B2B16">
      <w:pPr>
        <w:ind w:left="720"/>
        <w:rPr>
          <w:rFonts w:ascii="Calibri" w:hAnsi="Calibri" w:cs="Courier New"/>
          <w:sz w:val="22"/>
          <w:szCs w:val="22"/>
        </w:rPr>
      </w:pPr>
    </w:p>
    <w:p w14:paraId="0B05290C" w14:textId="77777777" w:rsidR="00F378E8" w:rsidRPr="00B83146" w:rsidRDefault="00F378E8" w:rsidP="004E58EE">
      <w:pPr>
        <w:numPr>
          <w:ilvl w:val="0"/>
          <w:numId w:val="4"/>
        </w:numPr>
        <w:rPr>
          <w:rFonts w:ascii="Calibri" w:hAnsi="Calibri" w:cs="Courier New"/>
          <w:sz w:val="22"/>
          <w:szCs w:val="22"/>
        </w:rPr>
      </w:pPr>
      <w:r w:rsidRPr="00B83146">
        <w:rPr>
          <w:rFonts w:ascii="Calibri" w:hAnsi="Calibri" w:cs="Courier New"/>
          <w:sz w:val="22"/>
          <w:szCs w:val="22"/>
        </w:rPr>
        <w:t xml:space="preserve">If other changes exist, enter the variants and their current classification. </w:t>
      </w:r>
    </w:p>
    <w:p w14:paraId="60046DFA" w14:textId="77777777" w:rsidR="00F378E8" w:rsidRPr="00B83146" w:rsidRDefault="00F378E8" w:rsidP="004E58EE">
      <w:pPr>
        <w:numPr>
          <w:ilvl w:val="1"/>
          <w:numId w:val="4"/>
        </w:numPr>
        <w:rPr>
          <w:rFonts w:ascii="Calibri" w:hAnsi="Calibri" w:cs="Courier New"/>
          <w:sz w:val="22"/>
          <w:szCs w:val="22"/>
        </w:rPr>
      </w:pPr>
      <w:r w:rsidRPr="00B83146">
        <w:rPr>
          <w:rFonts w:ascii="Calibri" w:hAnsi="Calibri" w:cs="Courier New"/>
          <w:sz w:val="22"/>
          <w:szCs w:val="22"/>
        </w:rPr>
        <w:t xml:space="preserve">This should also be completed if other variants </w:t>
      </w:r>
      <w:r w:rsidR="003E521F">
        <w:rPr>
          <w:rFonts w:ascii="Calibri" w:hAnsi="Calibri" w:cs="Courier New"/>
          <w:sz w:val="22"/>
          <w:szCs w:val="22"/>
        </w:rPr>
        <w:t xml:space="preserve">are </w:t>
      </w:r>
      <w:r w:rsidRPr="00B83146">
        <w:rPr>
          <w:rFonts w:ascii="Calibri" w:hAnsi="Calibri" w:cs="Courier New"/>
          <w:sz w:val="22"/>
          <w:szCs w:val="22"/>
        </w:rPr>
        <w:t>found from other sources.</w:t>
      </w:r>
    </w:p>
    <w:p w14:paraId="24FBE7A3" w14:textId="77777777" w:rsidR="00F378E8" w:rsidRPr="00B83146" w:rsidRDefault="00F378E8" w:rsidP="004D424D">
      <w:pPr>
        <w:jc w:val="both"/>
        <w:rPr>
          <w:rFonts w:ascii="Calibri" w:hAnsi="Calibri" w:cs="Courier New"/>
          <w:sz w:val="22"/>
          <w:szCs w:val="22"/>
        </w:rPr>
      </w:pPr>
    </w:p>
    <w:p w14:paraId="6EF22D8E" w14:textId="77777777" w:rsidR="00F378E8" w:rsidRPr="00B83146" w:rsidRDefault="00E730C1" w:rsidP="004D424D">
      <w:pPr>
        <w:jc w:val="center"/>
        <w:rPr>
          <w:rFonts w:ascii="Calibri" w:hAnsi="Calibri" w:cs="Courier New"/>
          <w:sz w:val="22"/>
          <w:szCs w:val="22"/>
        </w:rPr>
      </w:pPr>
      <w:r>
        <w:rPr>
          <w:rFonts w:ascii="Calibri" w:hAnsi="Calibri" w:cs="Courier New"/>
          <w:noProof/>
          <w:sz w:val="22"/>
          <w:szCs w:val="22"/>
        </w:rPr>
        <mc:AlternateContent>
          <mc:Choice Requires="wps">
            <w:drawing>
              <wp:anchor distT="0" distB="0" distL="114300" distR="114300" simplePos="0" relativeHeight="251622912" behindDoc="0" locked="0" layoutInCell="1" allowOverlap="1" wp14:anchorId="2433AC3B" wp14:editId="6D6318AA">
                <wp:simplePos x="0" y="0"/>
                <wp:positionH relativeFrom="column">
                  <wp:posOffset>2971165</wp:posOffset>
                </wp:positionH>
                <wp:positionV relativeFrom="paragraph">
                  <wp:posOffset>3691890</wp:posOffset>
                </wp:positionV>
                <wp:extent cx="486410" cy="141605"/>
                <wp:effectExtent l="46990" t="91440" r="19050" b="14605"/>
                <wp:wrapNone/>
                <wp:docPr id="124" name="Line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86410" cy="14160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556F192" id="Line 32" o:spid="_x0000_s1026" style="position:absolute;flip:x y;z-index:251625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3.95pt,290.7pt" to="272.25pt,301.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" strokecolor="red" strokeweight="2pt">
                <v:stroke endarrow="block" endarrowwidth="wide" endarrowlength="long"/>
              </v:line>
            </w:pict>
          </mc:Fallback>
        </mc:AlternateContent>
      </w:r>
      <w:r>
        <w:rPr>
          <w:rFonts w:ascii="Calibri" w:hAnsi="Calibri" w:cs="Courier New"/>
          <w:noProof/>
          <w:sz w:val="22"/>
          <w:szCs w:val="22"/>
        </w:rPr>
        <mc:AlternateContent>
          <mc:Choice Requires="wps">
            <w:drawing>
              <wp:anchor distT="0" distB="0" distL="114300" distR="114300" simplePos="0" relativeHeight="251621888" behindDoc="0" locked="0" layoutInCell="1" allowOverlap="1" wp14:anchorId="0DB62BAB" wp14:editId="20B606FB">
                <wp:simplePos x="0" y="0"/>
                <wp:positionH relativeFrom="column">
                  <wp:posOffset>683260</wp:posOffset>
                </wp:positionH>
                <wp:positionV relativeFrom="paragraph">
                  <wp:posOffset>2106930</wp:posOffset>
                </wp:positionV>
                <wp:extent cx="523875" cy="161925"/>
                <wp:effectExtent l="16510" t="87630" r="50165" b="17145"/>
                <wp:wrapNone/>
                <wp:docPr id="123" name="Line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23875" cy="16192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DCD8379" id="Line 30" o:spid="_x0000_s1026" style="position:absolute;flip:y;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3.8pt,165.9pt" to="95.05pt,17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" strokecolor="red" strokeweight="2pt">
                <v:stroke endarrow="block" endarrowwidth="wide" endarrowlength="long"/>
              </v:line>
            </w:pict>
          </mc:Fallback>
        </mc:AlternateContent>
      </w:r>
      <w:r w:rsidR="00B64493">
        <w:rPr>
          <w:noProof/>
        </w:rPr>
        <w:drawing>
          <wp:inline distT="0" distB="0" distL="0" distR="0" wp14:anchorId="02368615" wp14:editId="00C27E44">
            <wp:extent cx="5943600" cy="4189730"/>
            <wp:effectExtent l="1905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srcRect/>
                    <a:stretch>
                      <a:fillRect/>
                    </a:stretch>
                  </pic:blipFill>
                  <pic:spPr bwMode="auto">
                    <a:xfrm>
                      <a:off x="0" y="0"/>
                      <a:ext cx="5943600" cy="4189730"/>
                    </a:xfrm>
                    <a:prstGeom prst="rect">
                      <a:avLst/>
                    </a:prstGeom>
                    <a:noFill/>
                    <a:ln w="9525">
                      <a:noFill/>
                      <a:miter lim="800000"/>
                      <a:headEnd/>
                      <a:tailEnd/>
                    </a:ln>
                  </pic:spPr>
                </pic:pic>
              </a:graphicData>
            </a:graphic>
          </wp:inline>
        </w:drawing>
      </w:r>
    </w:p>
    <w:p w14:paraId="5BCA9C84" w14:textId="77777777" w:rsidR="00F378E8" w:rsidRPr="004D424D" w:rsidRDefault="00720F96" w:rsidP="004D424D">
      <w:pPr>
        <w:pStyle w:val="Subtitle"/>
        <w:rPr>
          <w:rStyle w:val="Strong"/>
          <w:b/>
        </w:rPr>
      </w:pPr>
      <w:r>
        <w:br w:type="page"/>
      </w:r>
      <w:bookmarkStart w:id="17" w:name="_Toc412637196"/>
      <w:r w:rsidR="00DE6CED" w:rsidRPr="004D424D">
        <w:rPr>
          <w:rStyle w:val="Strong"/>
          <w:b/>
        </w:rPr>
        <w:lastRenderedPageBreak/>
        <w:t xml:space="preserve">VARIANT TAB </w:t>
      </w:r>
      <w:r w:rsidR="00F378E8" w:rsidRPr="004D424D">
        <w:rPr>
          <w:rStyle w:val="Strong"/>
          <w:b/>
        </w:rPr>
        <w:t>– Variant Spectrum &amp; Alternate Variants</w:t>
      </w:r>
      <w:bookmarkEnd w:id="17"/>
    </w:p>
    <w:p w14:paraId="06E35E94" w14:textId="77777777" w:rsidR="00F378E8" w:rsidRDefault="00F378E8" w:rsidP="004D424D">
      <w:pPr>
        <w:jc w:val="center"/>
        <w:rPr>
          <w:rFonts w:ascii="Calibri" w:hAnsi="Calibri" w:cs="Courier New"/>
          <w:b/>
          <w:i/>
          <w:sz w:val="22"/>
          <w:szCs w:val="22"/>
        </w:rPr>
      </w:pPr>
    </w:p>
    <w:p w14:paraId="5BB01973" w14:textId="77777777" w:rsidR="00F378E8" w:rsidRPr="006C3EFC" w:rsidRDefault="00F378E8" w:rsidP="004D424D">
      <w:pPr>
        <w:jc w:val="both"/>
        <w:rPr>
          <w:rFonts w:ascii="Calibri" w:hAnsi="Calibri" w:cs="Courier New"/>
          <w:sz w:val="22"/>
          <w:szCs w:val="22"/>
        </w:rPr>
      </w:pPr>
      <w:r w:rsidRPr="00E043DD">
        <w:rPr>
          <w:rFonts w:ascii="Calibri" w:hAnsi="Calibri" w:cs="Courier New"/>
          <w:sz w:val="22"/>
          <w:szCs w:val="22"/>
        </w:rPr>
        <w:t xml:space="preserve">This </w:t>
      </w:r>
      <w:r>
        <w:rPr>
          <w:rFonts w:ascii="Calibri" w:hAnsi="Calibri" w:cs="Courier New"/>
          <w:sz w:val="22"/>
          <w:szCs w:val="22"/>
        </w:rPr>
        <w:t>section of the Variant tab is used to summarize</w:t>
      </w:r>
      <w:r w:rsidRPr="00E043DD">
        <w:rPr>
          <w:rFonts w:ascii="Calibri" w:hAnsi="Calibri" w:cs="Courier New"/>
          <w:sz w:val="22"/>
          <w:szCs w:val="22"/>
        </w:rPr>
        <w:t xml:space="preserve"> </w:t>
      </w:r>
      <w:r>
        <w:rPr>
          <w:rFonts w:ascii="Calibri" w:hAnsi="Calibri" w:cs="Courier New"/>
          <w:sz w:val="22"/>
          <w:szCs w:val="22"/>
        </w:rPr>
        <w:t xml:space="preserve">the known variant spectrum of this gene based on the information that is available in </w:t>
      </w:r>
      <w:proofErr w:type="spellStart"/>
      <w:r>
        <w:rPr>
          <w:rFonts w:ascii="Calibri" w:hAnsi="Calibri" w:cs="Courier New"/>
          <w:sz w:val="22"/>
          <w:szCs w:val="22"/>
        </w:rPr>
        <w:t>GeneInsight</w:t>
      </w:r>
      <w:proofErr w:type="spellEnd"/>
      <w:r>
        <w:rPr>
          <w:rFonts w:ascii="Calibri" w:hAnsi="Calibri" w:cs="Courier New"/>
          <w:sz w:val="22"/>
          <w:szCs w:val="22"/>
        </w:rPr>
        <w:t xml:space="preserve"> Lab.</w:t>
      </w:r>
    </w:p>
    <w:p w14:paraId="0DCD27C6" w14:textId="77777777" w:rsidR="00F378E8" w:rsidRPr="00B83146" w:rsidRDefault="00F378E8" w:rsidP="004D424D">
      <w:pPr>
        <w:jc w:val="center"/>
        <w:rPr>
          <w:rFonts w:ascii="Calibri" w:hAnsi="Calibri" w:cs="Courier New"/>
          <w:b/>
          <w:i/>
          <w:sz w:val="22"/>
          <w:szCs w:val="22"/>
        </w:rPr>
      </w:pPr>
    </w:p>
    <w:p w14:paraId="127B85FD" w14:textId="77777777" w:rsidR="00F378E8" w:rsidRPr="00B83146" w:rsidRDefault="00F378E8" w:rsidP="004E58EE">
      <w:pPr>
        <w:numPr>
          <w:ilvl w:val="0"/>
          <w:numId w:val="5"/>
        </w:numPr>
        <w:rPr>
          <w:rFonts w:ascii="Calibri" w:hAnsi="Calibri" w:cs="Courier New"/>
          <w:sz w:val="22"/>
          <w:szCs w:val="22"/>
        </w:rPr>
      </w:pPr>
      <w:r w:rsidRPr="00B83146">
        <w:rPr>
          <w:rFonts w:ascii="Calibri" w:hAnsi="Calibri" w:cs="Courier New"/>
          <w:sz w:val="22"/>
          <w:szCs w:val="22"/>
        </w:rPr>
        <w:t xml:space="preserve">Select the </w:t>
      </w:r>
      <w:r w:rsidRPr="00B83146">
        <w:rPr>
          <w:rFonts w:ascii="Calibri" w:hAnsi="Calibri" w:cs="Courier New"/>
          <w:b/>
          <w:i/>
          <w:sz w:val="22"/>
          <w:szCs w:val="22"/>
        </w:rPr>
        <w:t>Protein</w:t>
      </w:r>
      <w:r w:rsidRPr="00B83146">
        <w:rPr>
          <w:rFonts w:ascii="Calibri" w:hAnsi="Calibri" w:cs="Courier New"/>
          <w:sz w:val="22"/>
          <w:szCs w:val="22"/>
        </w:rPr>
        <w:t xml:space="preserve"> level change that best fits this variant. </w:t>
      </w:r>
    </w:p>
    <w:p w14:paraId="27CFF116" w14:textId="6D803D5B" w:rsidR="00F378E8" w:rsidRDefault="007E5156" w:rsidP="004E58EE">
      <w:pPr>
        <w:numPr>
          <w:ilvl w:val="0"/>
          <w:numId w:val="5"/>
        </w:numPr>
        <w:rPr>
          <w:rFonts w:ascii="Calibri" w:hAnsi="Calibri" w:cs="Courier New"/>
          <w:sz w:val="22"/>
          <w:szCs w:val="22"/>
        </w:rPr>
      </w:pPr>
      <w:r>
        <w:rPr>
          <w:rFonts w:ascii="Calibri" w:hAnsi="Calibri" w:cs="Courier New"/>
          <w:sz w:val="22"/>
          <w:szCs w:val="22"/>
        </w:rPr>
        <w:t xml:space="preserve">If data from your laboratory has been entered into the </w:t>
      </w:r>
      <w:proofErr w:type="spellStart"/>
      <w:r>
        <w:rPr>
          <w:rFonts w:ascii="Calibri" w:hAnsi="Calibri" w:cs="Courier New"/>
          <w:sz w:val="22"/>
          <w:szCs w:val="22"/>
        </w:rPr>
        <w:t>static_source</w:t>
      </w:r>
      <w:proofErr w:type="spellEnd"/>
      <w:r>
        <w:rPr>
          <w:rFonts w:ascii="Calibri" w:hAnsi="Calibri" w:cs="Courier New"/>
          <w:sz w:val="22"/>
          <w:szCs w:val="22"/>
        </w:rPr>
        <w:t xml:space="preserve"> section, the below table will be populated. A monthly download can be set up to extract variant classifications from </w:t>
      </w:r>
      <w:proofErr w:type="spellStart"/>
      <w:r>
        <w:rPr>
          <w:rFonts w:ascii="Calibri" w:hAnsi="Calibri" w:cs="Courier New"/>
          <w:sz w:val="22"/>
          <w:szCs w:val="22"/>
        </w:rPr>
        <w:t>GeneInsight</w:t>
      </w:r>
      <w:proofErr w:type="spellEnd"/>
      <w:r>
        <w:rPr>
          <w:rFonts w:ascii="Calibri" w:hAnsi="Calibri" w:cs="Courier New"/>
          <w:sz w:val="22"/>
          <w:szCs w:val="22"/>
        </w:rPr>
        <w:t xml:space="preserve"> for this purpose.</w:t>
      </w:r>
    </w:p>
    <w:p w14:paraId="6F6098FA" w14:textId="77777777" w:rsidR="00900022" w:rsidRPr="00B83146" w:rsidRDefault="00900022" w:rsidP="004E58EE">
      <w:pPr>
        <w:numPr>
          <w:ilvl w:val="0"/>
          <w:numId w:val="5"/>
        </w:numPr>
        <w:rPr>
          <w:rFonts w:ascii="Calibri" w:hAnsi="Calibri" w:cs="Courier New"/>
          <w:sz w:val="22"/>
          <w:szCs w:val="22"/>
        </w:rPr>
      </w:pPr>
      <w:r>
        <w:rPr>
          <w:rFonts w:ascii="Calibri" w:hAnsi="Calibri" w:cs="Courier New"/>
          <w:sz w:val="22"/>
          <w:szCs w:val="22"/>
        </w:rPr>
        <w:t xml:space="preserve">Below the table is a graph displaying the same numbers listed in the </w:t>
      </w:r>
      <w:proofErr w:type="gramStart"/>
      <w:r>
        <w:rPr>
          <w:rFonts w:ascii="Calibri" w:hAnsi="Calibri" w:cs="Courier New"/>
          <w:sz w:val="22"/>
          <w:szCs w:val="22"/>
        </w:rPr>
        <w:t>table.</w:t>
      </w:r>
      <w:proofErr w:type="gramEnd"/>
    </w:p>
    <w:p w14:paraId="67D9B3AB" w14:textId="77777777" w:rsidR="00F378E8" w:rsidRPr="00916DD5" w:rsidRDefault="00F378E8" w:rsidP="004D424D">
      <w:pPr>
        <w:ind w:left="360"/>
        <w:jc w:val="both"/>
        <w:rPr>
          <w:rFonts w:ascii="Calibri" w:hAnsi="Calibri" w:cs="Courier New"/>
          <w:color w:val="000080"/>
          <w:sz w:val="22"/>
          <w:szCs w:val="22"/>
        </w:rPr>
      </w:pPr>
    </w:p>
    <w:p w14:paraId="25CE82E9" w14:textId="77777777" w:rsidR="00F378E8" w:rsidRDefault="00E730C1" w:rsidP="004D424D">
      <w:pPr>
        <w:jc w:val="center"/>
        <w:rPr>
          <w:rFonts w:ascii="Calibri" w:hAnsi="Calibri" w:cs="Courier New"/>
          <w:color w:val="000080"/>
          <w:sz w:val="22"/>
          <w:szCs w:val="22"/>
        </w:rPr>
      </w:pPr>
      <w:r>
        <w:rPr>
          <w:rFonts w:ascii="Calibri" w:hAnsi="Calibri" w:cs="Courier New"/>
          <w:noProof/>
          <w:color w:val="000080"/>
          <w:sz w:val="22"/>
          <w:szCs w:val="22"/>
        </w:rPr>
        <mc:AlternateContent>
          <mc:Choice Requires="wps">
            <w:drawing>
              <wp:anchor distT="0" distB="0" distL="114300" distR="114300" simplePos="0" relativeHeight="251623936" behindDoc="0" locked="0" layoutInCell="1" allowOverlap="1" wp14:anchorId="4072B7BE" wp14:editId="0BFFD7FA">
                <wp:simplePos x="0" y="0"/>
                <wp:positionH relativeFrom="column">
                  <wp:posOffset>3620770</wp:posOffset>
                </wp:positionH>
                <wp:positionV relativeFrom="paragraph">
                  <wp:posOffset>1638935</wp:posOffset>
                </wp:positionV>
                <wp:extent cx="523875" cy="161925"/>
                <wp:effectExtent l="20320" t="86360" r="46355" b="18415"/>
                <wp:wrapNone/>
                <wp:docPr id="122" name="Line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23875" cy="16192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8C5C412" id="Line 33" o:spid="_x0000_s1026" style="position:absolute;flip:y;z-index:251626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1pt,129.05pt" to="326.35pt,14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" strokecolor="red" strokeweight="2pt">
                <v:stroke endarrow="block" endarrowwidth="wide" endarrowlength="long"/>
              </v:line>
            </w:pict>
          </mc:Fallback>
        </mc:AlternateContent>
      </w:r>
      <w:r w:rsidR="00B64493">
        <w:rPr>
          <w:noProof/>
        </w:rPr>
        <w:drawing>
          <wp:inline distT="0" distB="0" distL="0" distR="0" wp14:anchorId="710D3E06" wp14:editId="241172D4">
            <wp:extent cx="5943600" cy="4189730"/>
            <wp:effectExtent l="1905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srcRect/>
                    <a:stretch>
                      <a:fillRect/>
                    </a:stretch>
                  </pic:blipFill>
                  <pic:spPr bwMode="auto">
                    <a:xfrm>
                      <a:off x="0" y="0"/>
                      <a:ext cx="5943600" cy="4189730"/>
                    </a:xfrm>
                    <a:prstGeom prst="rect">
                      <a:avLst/>
                    </a:prstGeom>
                    <a:noFill/>
                    <a:ln w="9525">
                      <a:noFill/>
                      <a:miter lim="800000"/>
                      <a:headEnd/>
                      <a:tailEnd/>
                    </a:ln>
                  </pic:spPr>
                </pic:pic>
              </a:graphicData>
            </a:graphic>
          </wp:inline>
        </w:drawing>
      </w:r>
    </w:p>
    <w:p w14:paraId="7E80EBAC" w14:textId="77777777" w:rsidR="00F378E8" w:rsidRDefault="00F378E8" w:rsidP="004D424D">
      <w:pPr>
        <w:jc w:val="both"/>
        <w:rPr>
          <w:rFonts w:ascii="Calibri" w:hAnsi="Calibri" w:cs="Courier New"/>
          <w:color w:val="000080"/>
          <w:sz w:val="22"/>
          <w:szCs w:val="22"/>
        </w:rPr>
      </w:pPr>
    </w:p>
    <w:p w14:paraId="7E894CBA" w14:textId="77777777" w:rsidR="007E5156" w:rsidRDefault="007E5156" w:rsidP="004D424D">
      <w:pPr>
        <w:pStyle w:val="Subtitle"/>
        <w:rPr>
          <w:color w:val="000080"/>
        </w:rPr>
      </w:pPr>
    </w:p>
    <w:p w14:paraId="74518A9B" w14:textId="77777777" w:rsidR="007E5156" w:rsidRDefault="007E5156" w:rsidP="004D424D">
      <w:pPr>
        <w:pStyle w:val="Subtitle"/>
        <w:rPr>
          <w:color w:val="000080"/>
        </w:rPr>
      </w:pPr>
    </w:p>
    <w:p w14:paraId="32DE2D2E" w14:textId="36F8B6CB" w:rsidR="00F378E8" w:rsidRPr="004D424D" w:rsidRDefault="00DE6CED" w:rsidP="004D424D">
      <w:pPr>
        <w:pStyle w:val="Subtitle"/>
        <w:rPr>
          <w:rStyle w:val="Strong"/>
          <w:b/>
        </w:rPr>
      </w:pPr>
      <w:bookmarkStart w:id="18" w:name="_Toc412637197"/>
      <w:r w:rsidRPr="004D424D">
        <w:rPr>
          <w:rStyle w:val="Strong"/>
          <w:b/>
        </w:rPr>
        <w:t xml:space="preserve">VARIANT TAB - </w:t>
      </w:r>
      <w:r w:rsidR="007E5156">
        <w:rPr>
          <w:rStyle w:val="Strong"/>
          <w:b/>
        </w:rPr>
        <w:t>Technical Data</w:t>
      </w:r>
      <w:r w:rsidR="00F378E8" w:rsidRPr="004D424D">
        <w:rPr>
          <w:rStyle w:val="Strong"/>
          <w:b/>
        </w:rPr>
        <w:t xml:space="preserve"> Screenshot</w:t>
      </w:r>
      <w:bookmarkEnd w:id="18"/>
    </w:p>
    <w:p w14:paraId="107815C1" w14:textId="77777777" w:rsidR="00F378E8" w:rsidRDefault="00F378E8" w:rsidP="004D424D">
      <w:pPr>
        <w:jc w:val="center"/>
        <w:rPr>
          <w:rFonts w:ascii="Calibri" w:hAnsi="Calibri" w:cs="Courier New"/>
          <w:b/>
          <w:sz w:val="22"/>
          <w:szCs w:val="22"/>
        </w:rPr>
      </w:pPr>
    </w:p>
    <w:p w14:paraId="69E750FF" w14:textId="28AD7956" w:rsidR="00F378E8" w:rsidRPr="006C3EFC" w:rsidRDefault="00F378E8" w:rsidP="004D424D">
      <w:pPr>
        <w:jc w:val="both"/>
        <w:rPr>
          <w:rFonts w:ascii="Calibri" w:hAnsi="Calibri" w:cs="Courier New"/>
          <w:sz w:val="22"/>
          <w:szCs w:val="22"/>
        </w:rPr>
      </w:pPr>
      <w:r w:rsidRPr="00E043DD">
        <w:rPr>
          <w:rFonts w:ascii="Calibri" w:hAnsi="Calibri" w:cs="Courier New"/>
          <w:sz w:val="22"/>
          <w:szCs w:val="22"/>
        </w:rPr>
        <w:t xml:space="preserve">This </w:t>
      </w:r>
      <w:r>
        <w:rPr>
          <w:rFonts w:ascii="Calibri" w:hAnsi="Calibri" w:cs="Courier New"/>
          <w:sz w:val="22"/>
          <w:szCs w:val="22"/>
        </w:rPr>
        <w:t xml:space="preserve">section of the Variant tab is used to review the </w:t>
      </w:r>
      <w:r w:rsidR="007E5156">
        <w:rPr>
          <w:rFonts w:ascii="Calibri" w:hAnsi="Calibri" w:cs="Courier New"/>
          <w:sz w:val="22"/>
          <w:szCs w:val="22"/>
        </w:rPr>
        <w:t xml:space="preserve">technical information of the variant (Sanger trace; NGS pileup) </w:t>
      </w:r>
      <w:r>
        <w:rPr>
          <w:rFonts w:ascii="Calibri" w:hAnsi="Calibri" w:cs="Courier New"/>
          <w:sz w:val="22"/>
          <w:szCs w:val="22"/>
        </w:rPr>
        <w:t>to confirm the presence of the variant and to verify variant nomenclature</w:t>
      </w:r>
      <w:r w:rsidR="00900022">
        <w:rPr>
          <w:rFonts w:ascii="Calibri" w:hAnsi="Calibri" w:cs="Courier New"/>
          <w:sz w:val="22"/>
          <w:szCs w:val="22"/>
        </w:rPr>
        <w:t xml:space="preserve"> and </w:t>
      </w:r>
      <w:proofErr w:type="spellStart"/>
      <w:r w:rsidR="00900022">
        <w:rPr>
          <w:rFonts w:ascii="Calibri" w:hAnsi="Calibri" w:cs="Courier New"/>
          <w:sz w:val="22"/>
          <w:szCs w:val="22"/>
        </w:rPr>
        <w:t>zygosity</w:t>
      </w:r>
      <w:proofErr w:type="spellEnd"/>
      <w:r>
        <w:rPr>
          <w:rFonts w:ascii="Calibri" w:hAnsi="Calibri" w:cs="Courier New"/>
          <w:sz w:val="22"/>
          <w:szCs w:val="22"/>
        </w:rPr>
        <w:t xml:space="preserve">. </w:t>
      </w:r>
    </w:p>
    <w:p w14:paraId="5C22180F" w14:textId="09F31B80" w:rsidR="00F378E8" w:rsidRDefault="00F378E8" w:rsidP="007E5156">
      <w:pPr>
        <w:ind w:left="1140"/>
        <w:rPr>
          <w:rFonts w:ascii="Calibri" w:hAnsi="Calibri" w:cs="Courier New"/>
          <w:sz w:val="22"/>
          <w:szCs w:val="22"/>
        </w:rPr>
      </w:pPr>
    </w:p>
    <w:p w14:paraId="2301EB5E" w14:textId="77777777" w:rsidR="00F378E8" w:rsidRPr="004D424D" w:rsidRDefault="00F378E8" w:rsidP="00F71076">
      <w:pPr>
        <w:pStyle w:val="Title"/>
        <w:rPr>
          <w:rStyle w:val="Strong"/>
          <w:b/>
        </w:rPr>
      </w:pPr>
      <w:r>
        <w:rPr>
          <w:color w:val="000080"/>
        </w:rPr>
        <w:br w:type="page"/>
      </w:r>
      <w:bookmarkStart w:id="19" w:name="_Toc366047076"/>
      <w:bookmarkStart w:id="20" w:name="_Toc412637198"/>
      <w:r w:rsidR="00DE6CED" w:rsidRPr="004D424D">
        <w:rPr>
          <w:rStyle w:val="Strong"/>
          <w:b/>
        </w:rPr>
        <w:lastRenderedPageBreak/>
        <w:t>CONTROL FREQ TAB</w:t>
      </w:r>
      <w:bookmarkEnd w:id="19"/>
      <w:bookmarkEnd w:id="20"/>
    </w:p>
    <w:p w14:paraId="1BAF288D" w14:textId="77777777" w:rsidR="00F378E8" w:rsidRPr="00B83146" w:rsidRDefault="00F378E8" w:rsidP="004D424D">
      <w:pPr>
        <w:jc w:val="center"/>
        <w:rPr>
          <w:rFonts w:ascii="Calibri" w:hAnsi="Calibri" w:cs="Courier New"/>
          <w:b/>
          <w:sz w:val="22"/>
          <w:szCs w:val="22"/>
        </w:rPr>
      </w:pPr>
    </w:p>
    <w:p w14:paraId="29B373EE" w14:textId="77777777" w:rsidR="00F378E8" w:rsidRDefault="00F378E8" w:rsidP="004D424D">
      <w:pPr>
        <w:jc w:val="both"/>
        <w:rPr>
          <w:rFonts w:ascii="Calibri" w:hAnsi="Calibri" w:cs="Courier New"/>
          <w:sz w:val="22"/>
          <w:szCs w:val="22"/>
        </w:rPr>
      </w:pPr>
      <w:r>
        <w:rPr>
          <w:rFonts w:ascii="Calibri" w:hAnsi="Calibri" w:cs="Courier New"/>
          <w:sz w:val="22"/>
          <w:szCs w:val="22"/>
        </w:rPr>
        <w:t xml:space="preserve">This tab is for gathering frequency information about the variant in the general population from </w:t>
      </w:r>
      <w:r w:rsidR="00536891">
        <w:rPr>
          <w:rFonts w:ascii="Calibri" w:hAnsi="Calibri" w:cs="Courier New"/>
          <w:sz w:val="22"/>
          <w:szCs w:val="22"/>
        </w:rPr>
        <w:t xml:space="preserve">NHLBI </w:t>
      </w:r>
      <w:proofErr w:type="spellStart"/>
      <w:r w:rsidR="00536891">
        <w:rPr>
          <w:rFonts w:ascii="Calibri" w:hAnsi="Calibri" w:cs="Courier New"/>
          <w:sz w:val="22"/>
          <w:szCs w:val="22"/>
        </w:rPr>
        <w:t>Exome</w:t>
      </w:r>
      <w:proofErr w:type="spellEnd"/>
      <w:r w:rsidR="00536891">
        <w:rPr>
          <w:rFonts w:ascii="Calibri" w:hAnsi="Calibri" w:cs="Courier New"/>
          <w:sz w:val="22"/>
          <w:szCs w:val="22"/>
        </w:rPr>
        <w:t xml:space="preserve"> Sequencing Project (ESP)</w:t>
      </w:r>
      <w:r>
        <w:rPr>
          <w:rFonts w:ascii="Calibri" w:hAnsi="Calibri" w:cs="Courier New"/>
          <w:sz w:val="22"/>
          <w:szCs w:val="22"/>
        </w:rPr>
        <w:t xml:space="preserve">, 1000 Genomes, and </w:t>
      </w:r>
      <w:r w:rsidR="00536891">
        <w:rPr>
          <w:rFonts w:ascii="Calibri" w:hAnsi="Calibri" w:cs="Courier New"/>
          <w:sz w:val="22"/>
          <w:szCs w:val="22"/>
        </w:rPr>
        <w:t xml:space="preserve">any other populations listed in </w:t>
      </w:r>
      <w:proofErr w:type="spellStart"/>
      <w:r w:rsidR="00536891">
        <w:rPr>
          <w:rFonts w:ascii="Calibri" w:hAnsi="Calibri" w:cs="Courier New"/>
          <w:sz w:val="22"/>
          <w:szCs w:val="22"/>
        </w:rPr>
        <w:t>dbSNP</w:t>
      </w:r>
      <w:proofErr w:type="spellEnd"/>
      <w:r w:rsidR="00536891">
        <w:rPr>
          <w:rFonts w:ascii="Calibri" w:hAnsi="Calibri" w:cs="Courier New"/>
          <w:sz w:val="22"/>
          <w:szCs w:val="22"/>
        </w:rPr>
        <w:t xml:space="preserve"> or other sources</w:t>
      </w:r>
      <w:r>
        <w:rPr>
          <w:rFonts w:ascii="Calibri" w:hAnsi="Calibri" w:cs="Courier New"/>
          <w:sz w:val="22"/>
          <w:szCs w:val="22"/>
        </w:rPr>
        <w:t>.</w:t>
      </w:r>
    </w:p>
    <w:p w14:paraId="6473289B" w14:textId="77777777" w:rsidR="004F6E77" w:rsidRDefault="004F6E77" w:rsidP="004D424D">
      <w:pPr>
        <w:jc w:val="both"/>
        <w:rPr>
          <w:rFonts w:ascii="Calibri" w:hAnsi="Calibri" w:cs="Courier New"/>
          <w:sz w:val="22"/>
          <w:szCs w:val="22"/>
        </w:rPr>
      </w:pPr>
    </w:p>
    <w:p w14:paraId="30E9B686" w14:textId="77777777" w:rsidR="004F6E77" w:rsidRDefault="004F6E77" w:rsidP="004E58EE">
      <w:pPr>
        <w:numPr>
          <w:ilvl w:val="0"/>
          <w:numId w:val="34"/>
        </w:numPr>
        <w:rPr>
          <w:rFonts w:ascii="Calibri" w:hAnsi="Calibri" w:cs="Courier New"/>
          <w:sz w:val="22"/>
          <w:szCs w:val="22"/>
        </w:rPr>
      </w:pPr>
      <w:r>
        <w:rPr>
          <w:rFonts w:ascii="Calibri" w:hAnsi="Calibri" w:cs="Courier New"/>
          <w:sz w:val="22"/>
          <w:szCs w:val="22"/>
        </w:rPr>
        <w:t>Check the following databases to see if the variant is listed.</w:t>
      </w:r>
    </w:p>
    <w:p w14:paraId="110C01F5" w14:textId="77777777" w:rsidR="00A241AA" w:rsidRDefault="00536891" w:rsidP="004E58EE">
      <w:pPr>
        <w:numPr>
          <w:ilvl w:val="4"/>
          <w:numId w:val="15"/>
        </w:numPr>
        <w:ind w:left="1440"/>
        <w:rPr>
          <w:rFonts w:ascii="Calibri" w:hAnsi="Calibri" w:cs="Courier New"/>
          <w:sz w:val="22"/>
          <w:szCs w:val="22"/>
        </w:rPr>
      </w:pPr>
      <w:r>
        <w:rPr>
          <w:rFonts w:ascii="Calibri" w:hAnsi="Calibri" w:cs="Courier New"/>
          <w:sz w:val="22"/>
          <w:szCs w:val="22"/>
        </w:rPr>
        <w:t xml:space="preserve">NHLBI </w:t>
      </w:r>
      <w:proofErr w:type="spellStart"/>
      <w:r>
        <w:rPr>
          <w:rFonts w:ascii="Calibri" w:hAnsi="Calibri" w:cs="Courier New"/>
          <w:sz w:val="22"/>
          <w:szCs w:val="22"/>
        </w:rPr>
        <w:t>Exome</w:t>
      </w:r>
      <w:proofErr w:type="spellEnd"/>
      <w:r>
        <w:rPr>
          <w:rFonts w:ascii="Calibri" w:hAnsi="Calibri" w:cs="Courier New"/>
          <w:sz w:val="22"/>
          <w:szCs w:val="22"/>
        </w:rPr>
        <w:t xml:space="preserve"> Sequencing Project</w:t>
      </w:r>
      <w:r w:rsidDel="00536891">
        <w:rPr>
          <w:rFonts w:ascii="Calibri" w:hAnsi="Calibri" w:cs="Courier New"/>
          <w:sz w:val="22"/>
          <w:szCs w:val="22"/>
        </w:rPr>
        <w:t xml:space="preserve"> </w:t>
      </w:r>
      <w:r>
        <w:rPr>
          <w:rFonts w:ascii="Calibri" w:hAnsi="Calibri" w:cs="Courier New"/>
          <w:sz w:val="22"/>
          <w:szCs w:val="22"/>
        </w:rPr>
        <w:t>(ESP)</w:t>
      </w:r>
    </w:p>
    <w:p w14:paraId="14B3CE3A" w14:textId="77777777" w:rsidR="00E27055" w:rsidRDefault="00536891" w:rsidP="004E58EE">
      <w:pPr>
        <w:numPr>
          <w:ilvl w:val="5"/>
          <w:numId w:val="15"/>
        </w:numPr>
        <w:ind w:left="2160" w:hanging="360"/>
        <w:rPr>
          <w:rFonts w:ascii="Calibri" w:hAnsi="Calibri" w:cs="Courier New"/>
          <w:sz w:val="22"/>
          <w:szCs w:val="22"/>
        </w:rPr>
      </w:pPr>
      <w:r>
        <w:rPr>
          <w:rFonts w:ascii="Calibri" w:hAnsi="Calibri" w:cs="Courier New"/>
          <w:sz w:val="22"/>
          <w:szCs w:val="22"/>
        </w:rPr>
        <w:t xml:space="preserve">If variant is listed in the ESP, the data will be imported from </w:t>
      </w:r>
      <w:proofErr w:type="spellStart"/>
      <w:r>
        <w:rPr>
          <w:rFonts w:ascii="Calibri" w:hAnsi="Calibri" w:cs="Courier New"/>
          <w:sz w:val="22"/>
          <w:szCs w:val="22"/>
        </w:rPr>
        <w:t>Alamut</w:t>
      </w:r>
      <w:proofErr w:type="spellEnd"/>
      <w:r>
        <w:rPr>
          <w:rFonts w:ascii="Calibri" w:hAnsi="Calibri" w:cs="Courier New"/>
          <w:sz w:val="22"/>
          <w:szCs w:val="22"/>
        </w:rPr>
        <w:t xml:space="preserve"> and automatically populated</w:t>
      </w:r>
      <w:r w:rsidR="002579D9">
        <w:rPr>
          <w:rFonts w:ascii="Calibri" w:hAnsi="Calibri" w:cs="Courier New"/>
          <w:sz w:val="22"/>
          <w:szCs w:val="22"/>
        </w:rPr>
        <w:t>.</w:t>
      </w:r>
    </w:p>
    <w:p w14:paraId="50FB3FB7" w14:textId="77777777" w:rsidR="00E27055" w:rsidRDefault="00536891" w:rsidP="004E58EE">
      <w:pPr>
        <w:numPr>
          <w:ilvl w:val="5"/>
          <w:numId w:val="15"/>
        </w:numPr>
        <w:ind w:left="2160" w:hanging="360"/>
        <w:rPr>
          <w:rFonts w:ascii="Calibri" w:hAnsi="Calibri" w:cs="Courier New"/>
          <w:sz w:val="22"/>
          <w:szCs w:val="22"/>
        </w:rPr>
      </w:pPr>
      <w:r>
        <w:rPr>
          <w:rFonts w:ascii="Calibri" w:hAnsi="Calibri" w:cs="Courier New"/>
          <w:sz w:val="22"/>
          <w:szCs w:val="22"/>
        </w:rPr>
        <w:t>For each population, selected Y or N to have it displayed in on the summary tab.</w:t>
      </w:r>
    </w:p>
    <w:p w14:paraId="51C8359B" w14:textId="77777777" w:rsidR="00E27055" w:rsidRPr="00C733C1" w:rsidRDefault="00536891" w:rsidP="004E58EE">
      <w:pPr>
        <w:numPr>
          <w:ilvl w:val="6"/>
          <w:numId w:val="15"/>
        </w:numPr>
        <w:ind w:left="2880"/>
        <w:rPr>
          <w:rFonts w:ascii="Calibri" w:hAnsi="Calibri" w:cs="Courier New"/>
          <w:sz w:val="22"/>
          <w:szCs w:val="22"/>
        </w:rPr>
      </w:pPr>
      <w:r w:rsidRPr="00C733C1">
        <w:rPr>
          <w:rFonts w:ascii="Calibri" w:hAnsi="Calibri" w:cs="Courier New"/>
          <w:sz w:val="22"/>
          <w:szCs w:val="22"/>
        </w:rPr>
        <w:t>This should be treated the same as what is included in the variant interpretation (i.e. only the highest population frequency will be listed).</w:t>
      </w:r>
    </w:p>
    <w:p w14:paraId="08BD6B41" w14:textId="77777777" w:rsidR="00E27055" w:rsidRPr="00C733C1" w:rsidRDefault="00536891" w:rsidP="004E58EE">
      <w:pPr>
        <w:numPr>
          <w:ilvl w:val="2"/>
          <w:numId w:val="15"/>
        </w:numPr>
        <w:ind w:hanging="360"/>
        <w:rPr>
          <w:rFonts w:ascii="Calibri" w:hAnsi="Calibri" w:cs="Courier New"/>
          <w:sz w:val="22"/>
          <w:szCs w:val="22"/>
        </w:rPr>
      </w:pPr>
      <w:r w:rsidRPr="00C733C1">
        <w:rPr>
          <w:rFonts w:ascii="Calibri" w:hAnsi="Calibri" w:cs="Courier New"/>
          <w:sz w:val="22"/>
          <w:szCs w:val="22"/>
        </w:rPr>
        <w:t xml:space="preserve">If the variant is not automatically populated, click on the </w:t>
      </w:r>
      <w:proofErr w:type="spellStart"/>
      <w:r w:rsidRPr="00C733C1">
        <w:rPr>
          <w:rFonts w:ascii="Calibri" w:hAnsi="Calibri" w:cs="Courier New"/>
          <w:sz w:val="22"/>
          <w:szCs w:val="22"/>
        </w:rPr>
        <w:t>Exome</w:t>
      </w:r>
      <w:proofErr w:type="spellEnd"/>
      <w:r w:rsidRPr="00C733C1">
        <w:rPr>
          <w:rFonts w:ascii="Calibri" w:hAnsi="Calibri" w:cs="Courier New"/>
          <w:sz w:val="22"/>
          <w:szCs w:val="22"/>
        </w:rPr>
        <w:t xml:space="preserve"> Sequencing Project (ESP) link and check coverage at that position (see </w:t>
      </w:r>
      <w:r w:rsidR="00113885" w:rsidRPr="00C733C1">
        <w:rPr>
          <w:rFonts w:ascii="Calibri" w:hAnsi="Calibri" w:cs="Courier New"/>
          <w:sz w:val="22"/>
          <w:szCs w:val="22"/>
        </w:rPr>
        <w:t>pg. 2</w:t>
      </w:r>
      <w:r w:rsidR="00C733C1" w:rsidRPr="00C733C1">
        <w:rPr>
          <w:rFonts w:ascii="Calibri" w:hAnsi="Calibri" w:cs="Courier New"/>
          <w:sz w:val="22"/>
          <w:szCs w:val="22"/>
        </w:rPr>
        <w:t>7</w:t>
      </w:r>
      <w:r w:rsidR="00113885" w:rsidRPr="00C733C1">
        <w:rPr>
          <w:rFonts w:ascii="Calibri" w:hAnsi="Calibri" w:cs="Courier New"/>
          <w:sz w:val="22"/>
          <w:szCs w:val="22"/>
        </w:rPr>
        <w:t xml:space="preserve"> </w:t>
      </w:r>
      <w:r w:rsidRPr="00C733C1">
        <w:rPr>
          <w:rFonts w:ascii="Calibri" w:hAnsi="Calibri" w:cs="Courier New"/>
          <w:sz w:val="22"/>
          <w:szCs w:val="22"/>
        </w:rPr>
        <w:t>below).</w:t>
      </w:r>
    </w:p>
    <w:p w14:paraId="65C85E53" w14:textId="77777777" w:rsidR="00F95701" w:rsidRPr="00C733C1" w:rsidRDefault="007F1A17" w:rsidP="004E58EE">
      <w:pPr>
        <w:numPr>
          <w:ilvl w:val="2"/>
          <w:numId w:val="15"/>
        </w:numPr>
        <w:ind w:hanging="360"/>
        <w:rPr>
          <w:rFonts w:ascii="Calibri" w:hAnsi="Calibri" w:cs="Courier New"/>
          <w:sz w:val="22"/>
          <w:szCs w:val="22"/>
        </w:rPr>
      </w:pPr>
      <w:r w:rsidRPr="00C733C1">
        <w:rPr>
          <w:rFonts w:ascii="Calibri" w:hAnsi="Calibri" w:cs="Courier New"/>
          <w:sz w:val="22"/>
          <w:szCs w:val="22"/>
        </w:rPr>
        <w:t>If you wish to investigate the data in ESP further (e.g. to view genotype frequencies), please see the ESP section below</w:t>
      </w:r>
      <w:r w:rsidR="005729DF" w:rsidRPr="00C733C1">
        <w:rPr>
          <w:rFonts w:ascii="Calibri" w:hAnsi="Calibri" w:cs="Courier New"/>
          <w:sz w:val="22"/>
          <w:szCs w:val="22"/>
        </w:rPr>
        <w:t xml:space="preserve"> on pg. 2</w:t>
      </w:r>
      <w:r w:rsidR="00C733C1" w:rsidRPr="00C733C1">
        <w:rPr>
          <w:rFonts w:ascii="Calibri" w:hAnsi="Calibri" w:cs="Courier New"/>
          <w:sz w:val="22"/>
          <w:szCs w:val="22"/>
        </w:rPr>
        <w:t>7</w:t>
      </w:r>
      <w:r w:rsidRPr="00C733C1">
        <w:rPr>
          <w:rFonts w:ascii="Calibri" w:hAnsi="Calibri" w:cs="Courier New"/>
          <w:sz w:val="22"/>
          <w:szCs w:val="22"/>
        </w:rPr>
        <w:t>.</w:t>
      </w:r>
    </w:p>
    <w:p w14:paraId="52D77B74" w14:textId="77777777" w:rsidR="00F71076" w:rsidRPr="00C733C1" w:rsidRDefault="00F71076" w:rsidP="00F71076">
      <w:pPr>
        <w:ind w:left="1440"/>
        <w:rPr>
          <w:rFonts w:ascii="Calibri" w:hAnsi="Calibri" w:cs="Courier New"/>
          <w:sz w:val="22"/>
          <w:szCs w:val="22"/>
        </w:rPr>
      </w:pPr>
    </w:p>
    <w:p w14:paraId="2FA80129" w14:textId="77777777" w:rsidR="004F6E77" w:rsidRPr="00C733C1" w:rsidRDefault="004F6E77" w:rsidP="004E58EE">
      <w:pPr>
        <w:numPr>
          <w:ilvl w:val="1"/>
          <w:numId w:val="15"/>
        </w:numPr>
        <w:rPr>
          <w:rFonts w:ascii="Calibri" w:hAnsi="Calibri" w:cs="Courier New"/>
          <w:sz w:val="22"/>
          <w:szCs w:val="22"/>
        </w:rPr>
      </w:pPr>
      <w:r w:rsidRPr="00C733C1">
        <w:rPr>
          <w:rFonts w:ascii="Calibri" w:hAnsi="Calibri" w:cs="Courier New"/>
          <w:sz w:val="22"/>
          <w:szCs w:val="22"/>
        </w:rPr>
        <w:t>1000 Genomes Project</w:t>
      </w:r>
    </w:p>
    <w:p w14:paraId="5B414A93" w14:textId="77777777" w:rsidR="00A241AA" w:rsidRPr="00C733C1" w:rsidRDefault="002C7C71" w:rsidP="004E58EE">
      <w:pPr>
        <w:numPr>
          <w:ilvl w:val="5"/>
          <w:numId w:val="15"/>
        </w:numPr>
        <w:ind w:left="2160" w:hanging="360"/>
        <w:rPr>
          <w:rFonts w:ascii="Calibri" w:hAnsi="Calibri" w:cs="Courier New"/>
          <w:sz w:val="22"/>
          <w:szCs w:val="22"/>
        </w:rPr>
      </w:pPr>
      <w:r w:rsidRPr="00C733C1">
        <w:rPr>
          <w:rFonts w:ascii="Calibri" w:hAnsi="Calibri" w:cs="Courier New"/>
          <w:sz w:val="22"/>
          <w:szCs w:val="22"/>
        </w:rPr>
        <w:t>The</w:t>
      </w:r>
      <w:r w:rsidR="00A241AA" w:rsidRPr="00C733C1">
        <w:rPr>
          <w:rFonts w:ascii="Calibri" w:hAnsi="Calibri" w:cs="Courier New"/>
          <w:sz w:val="22"/>
          <w:szCs w:val="22"/>
        </w:rPr>
        <w:t xml:space="preserve"> data will </w:t>
      </w:r>
      <w:r w:rsidRPr="00C733C1">
        <w:rPr>
          <w:rFonts w:ascii="Calibri" w:hAnsi="Calibri" w:cs="Courier New"/>
          <w:sz w:val="22"/>
          <w:szCs w:val="22"/>
        </w:rPr>
        <w:t xml:space="preserve">NOT </w:t>
      </w:r>
      <w:r w:rsidR="00A241AA" w:rsidRPr="00C733C1">
        <w:rPr>
          <w:rFonts w:ascii="Calibri" w:hAnsi="Calibri" w:cs="Courier New"/>
          <w:sz w:val="22"/>
          <w:szCs w:val="22"/>
        </w:rPr>
        <w:t xml:space="preserve">be imported from </w:t>
      </w:r>
      <w:proofErr w:type="spellStart"/>
      <w:r w:rsidR="00A241AA" w:rsidRPr="00C733C1">
        <w:rPr>
          <w:rFonts w:ascii="Calibri" w:hAnsi="Calibri" w:cs="Courier New"/>
          <w:sz w:val="22"/>
          <w:szCs w:val="22"/>
        </w:rPr>
        <w:t>Alamut</w:t>
      </w:r>
      <w:proofErr w:type="spellEnd"/>
      <w:r w:rsidR="00A241AA" w:rsidRPr="00C733C1">
        <w:rPr>
          <w:rFonts w:ascii="Calibri" w:hAnsi="Calibri" w:cs="Courier New"/>
          <w:sz w:val="22"/>
          <w:szCs w:val="22"/>
        </w:rPr>
        <w:t xml:space="preserve"> and </w:t>
      </w:r>
      <w:r w:rsidRPr="00C733C1">
        <w:rPr>
          <w:rFonts w:ascii="Calibri" w:hAnsi="Calibri" w:cs="Courier New"/>
          <w:sz w:val="22"/>
          <w:szCs w:val="22"/>
        </w:rPr>
        <w:t>must be manually searched.</w:t>
      </w:r>
    </w:p>
    <w:p w14:paraId="72D6CA95" w14:textId="77777777" w:rsidR="002C7C71" w:rsidRPr="00C733C1" w:rsidRDefault="002C7C71" w:rsidP="004E58EE">
      <w:pPr>
        <w:numPr>
          <w:ilvl w:val="5"/>
          <w:numId w:val="15"/>
        </w:numPr>
        <w:ind w:left="2160" w:hanging="360"/>
        <w:rPr>
          <w:rFonts w:ascii="Calibri" w:hAnsi="Calibri" w:cs="Courier New"/>
          <w:sz w:val="22"/>
          <w:szCs w:val="22"/>
        </w:rPr>
      </w:pPr>
      <w:r w:rsidRPr="00C733C1">
        <w:rPr>
          <w:rFonts w:ascii="Calibri" w:hAnsi="Calibri" w:cs="Courier New"/>
          <w:sz w:val="22"/>
          <w:szCs w:val="22"/>
        </w:rPr>
        <w:t>Click on the 1000 Genomes link and determine if the variant is present.</w:t>
      </w:r>
    </w:p>
    <w:p w14:paraId="3526A686" w14:textId="77777777" w:rsidR="00E27055" w:rsidRPr="00C733C1" w:rsidRDefault="00B0009B" w:rsidP="004E58EE">
      <w:pPr>
        <w:numPr>
          <w:ilvl w:val="5"/>
          <w:numId w:val="15"/>
        </w:numPr>
        <w:ind w:left="2160" w:hanging="360"/>
        <w:rPr>
          <w:rFonts w:ascii="Calibri" w:hAnsi="Calibri" w:cs="Courier New"/>
          <w:sz w:val="22"/>
          <w:szCs w:val="22"/>
        </w:rPr>
      </w:pPr>
      <w:r w:rsidRPr="00C733C1">
        <w:rPr>
          <w:rFonts w:ascii="Calibri" w:hAnsi="Calibri" w:cs="Courier New"/>
          <w:sz w:val="22"/>
          <w:szCs w:val="22"/>
        </w:rPr>
        <w:t xml:space="preserve">If the variant is present in 1000 Genomes with a </w:t>
      </w:r>
      <w:proofErr w:type="spellStart"/>
      <w:r w:rsidRPr="00C733C1">
        <w:rPr>
          <w:rFonts w:ascii="Calibri" w:hAnsi="Calibri" w:cs="Courier New"/>
          <w:sz w:val="22"/>
          <w:szCs w:val="22"/>
        </w:rPr>
        <w:t>dbSNP</w:t>
      </w:r>
      <w:proofErr w:type="spellEnd"/>
      <w:r w:rsidRPr="00C733C1">
        <w:rPr>
          <w:rFonts w:ascii="Calibri" w:hAnsi="Calibri" w:cs="Courier New"/>
          <w:sz w:val="22"/>
          <w:szCs w:val="22"/>
        </w:rPr>
        <w:t xml:space="preserve"> </w:t>
      </w:r>
      <w:proofErr w:type="spellStart"/>
      <w:r w:rsidRPr="00C733C1">
        <w:rPr>
          <w:rFonts w:ascii="Calibri" w:hAnsi="Calibri" w:cs="Courier New"/>
          <w:sz w:val="22"/>
          <w:szCs w:val="22"/>
        </w:rPr>
        <w:t>rs</w:t>
      </w:r>
      <w:proofErr w:type="spellEnd"/>
      <w:r w:rsidRPr="00C733C1">
        <w:rPr>
          <w:rFonts w:ascii="Calibri" w:hAnsi="Calibri" w:cs="Courier New"/>
          <w:sz w:val="22"/>
          <w:szCs w:val="22"/>
        </w:rPr>
        <w:t xml:space="preserve"># that is not listed in the assessment form, please copy this number into the form and complete the </w:t>
      </w:r>
      <w:proofErr w:type="spellStart"/>
      <w:r w:rsidRPr="00C733C1">
        <w:rPr>
          <w:rFonts w:ascii="Calibri" w:hAnsi="Calibri" w:cs="Courier New"/>
          <w:sz w:val="22"/>
          <w:szCs w:val="22"/>
        </w:rPr>
        <w:t>dbSNP</w:t>
      </w:r>
      <w:proofErr w:type="spellEnd"/>
      <w:r w:rsidRPr="00C733C1">
        <w:rPr>
          <w:rFonts w:ascii="Calibri" w:hAnsi="Calibri" w:cs="Courier New"/>
          <w:sz w:val="22"/>
          <w:szCs w:val="22"/>
        </w:rPr>
        <w:t xml:space="preserve"> section.</w:t>
      </w:r>
    </w:p>
    <w:p w14:paraId="26CF27D7" w14:textId="77777777" w:rsidR="00F71076" w:rsidRPr="00C733C1" w:rsidRDefault="00F71076" w:rsidP="00F71076">
      <w:pPr>
        <w:ind w:left="1440"/>
        <w:rPr>
          <w:rFonts w:ascii="Calibri" w:hAnsi="Calibri" w:cs="Courier New"/>
          <w:sz w:val="22"/>
          <w:szCs w:val="22"/>
        </w:rPr>
      </w:pPr>
    </w:p>
    <w:p w14:paraId="74382FAE" w14:textId="77777777" w:rsidR="004F6E77" w:rsidRPr="00C733C1" w:rsidRDefault="00536891" w:rsidP="004E58EE">
      <w:pPr>
        <w:numPr>
          <w:ilvl w:val="1"/>
          <w:numId w:val="15"/>
        </w:numPr>
        <w:rPr>
          <w:rFonts w:ascii="Calibri" w:hAnsi="Calibri" w:cs="Courier New"/>
          <w:sz w:val="22"/>
          <w:szCs w:val="22"/>
        </w:rPr>
      </w:pPr>
      <w:proofErr w:type="spellStart"/>
      <w:r w:rsidRPr="00C733C1">
        <w:rPr>
          <w:rFonts w:ascii="Calibri" w:hAnsi="Calibri" w:cs="Courier New"/>
          <w:sz w:val="22"/>
          <w:szCs w:val="22"/>
        </w:rPr>
        <w:t>dbSNP</w:t>
      </w:r>
      <w:proofErr w:type="spellEnd"/>
      <w:r w:rsidR="00B0009B" w:rsidRPr="00C733C1">
        <w:rPr>
          <w:rFonts w:ascii="Calibri" w:hAnsi="Calibri" w:cs="Courier New"/>
          <w:sz w:val="22"/>
          <w:szCs w:val="22"/>
        </w:rPr>
        <w:t xml:space="preserve"> (see </w:t>
      </w:r>
      <w:r w:rsidR="002579D9" w:rsidRPr="00C733C1">
        <w:rPr>
          <w:rFonts w:ascii="Calibri" w:hAnsi="Calibri" w:cs="Courier New"/>
          <w:sz w:val="22"/>
          <w:szCs w:val="22"/>
        </w:rPr>
        <w:t>pg. 3</w:t>
      </w:r>
      <w:r w:rsidR="00C733C1" w:rsidRPr="00C733C1">
        <w:rPr>
          <w:rFonts w:ascii="Calibri" w:hAnsi="Calibri" w:cs="Courier New"/>
          <w:sz w:val="22"/>
          <w:szCs w:val="22"/>
        </w:rPr>
        <w:t>0</w:t>
      </w:r>
      <w:r w:rsidR="002579D9" w:rsidRPr="00C733C1">
        <w:rPr>
          <w:rFonts w:ascii="Calibri" w:hAnsi="Calibri" w:cs="Courier New"/>
          <w:sz w:val="22"/>
          <w:szCs w:val="22"/>
        </w:rPr>
        <w:t xml:space="preserve"> </w:t>
      </w:r>
      <w:r w:rsidR="00B0009B" w:rsidRPr="00C733C1">
        <w:rPr>
          <w:rFonts w:ascii="Calibri" w:hAnsi="Calibri" w:cs="Courier New"/>
          <w:sz w:val="22"/>
          <w:szCs w:val="22"/>
        </w:rPr>
        <w:t>below)</w:t>
      </w:r>
    </w:p>
    <w:p w14:paraId="2A8A187A" w14:textId="77777777" w:rsidR="002579D9" w:rsidRDefault="002579D9" w:rsidP="002B2B16">
      <w:pPr>
        <w:ind w:left="720"/>
        <w:rPr>
          <w:rFonts w:ascii="Calibri" w:hAnsi="Calibri" w:cs="Courier New"/>
          <w:sz w:val="22"/>
          <w:szCs w:val="22"/>
        </w:rPr>
      </w:pPr>
    </w:p>
    <w:p w14:paraId="0ED9DA50" w14:textId="77777777" w:rsidR="004F6E77" w:rsidRDefault="004F6E77" w:rsidP="004E58EE">
      <w:pPr>
        <w:numPr>
          <w:ilvl w:val="3"/>
          <w:numId w:val="15"/>
        </w:numPr>
        <w:ind w:left="720"/>
        <w:rPr>
          <w:rFonts w:ascii="Calibri" w:hAnsi="Calibri" w:cs="Courier New"/>
          <w:sz w:val="22"/>
          <w:szCs w:val="22"/>
        </w:rPr>
      </w:pPr>
      <w:r>
        <w:rPr>
          <w:rFonts w:ascii="Calibri" w:hAnsi="Calibri" w:cs="Courier New"/>
          <w:sz w:val="22"/>
          <w:szCs w:val="22"/>
        </w:rPr>
        <w:t>Add any additional information that might be helpful to the interpretation of this variant.</w:t>
      </w:r>
    </w:p>
    <w:p w14:paraId="5698E84F" w14:textId="77777777" w:rsidR="004F6E77" w:rsidRDefault="004F6E77" w:rsidP="004E58EE">
      <w:pPr>
        <w:numPr>
          <w:ilvl w:val="4"/>
          <w:numId w:val="15"/>
        </w:numPr>
        <w:ind w:left="1440"/>
        <w:rPr>
          <w:rFonts w:ascii="Calibri" w:hAnsi="Calibri" w:cs="Courier New"/>
          <w:sz w:val="22"/>
          <w:szCs w:val="22"/>
        </w:rPr>
      </w:pPr>
      <w:r>
        <w:rPr>
          <w:rFonts w:ascii="Calibri" w:hAnsi="Calibri" w:cs="Courier New"/>
          <w:sz w:val="22"/>
          <w:szCs w:val="22"/>
        </w:rPr>
        <w:t xml:space="preserve">Other variants at the same position with </w:t>
      </w:r>
      <w:proofErr w:type="spellStart"/>
      <w:r>
        <w:rPr>
          <w:rFonts w:ascii="Calibri" w:hAnsi="Calibri" w:cs="Courier New"/>
          <w:sz w:val="22"/>
          <w:szCs w:val="22"/>
        </w:rPr>
        <w:t>rs</w:t>
      </w:r>
      <w:proofErr w:type="spellEnd"/>
      <w:r>
        <w:rPr>
          <w:rFonts w:ascii="Calibri" w:hAnsi="Calibri" w:cs="Courier New"/>
          <w:sz w:val="22"/>
          <w:szCs w:val="22"/>
        </w:rPr>
        <w:t>#</w:t>
      </w:r>
      <w:r w:rsidR="004976FF">
        <w:rPr>
          <w:rFonts w:ascii="Calibri" w:hAnsi="Calibri" w:cs="Courier New"/>
          <w:sz w:val="22"/>
          <w:szCs w:val="22"/>
        </w:rPr>
        <w:t>.</w:t>
      </w:r>
    </w:p>
    <w:p w14:paraId="4314EFD9" w14:textId="77777777" w:rsidR="004F6E77" w:rsidRDefault="004F6E77" w:rsidP="004E58EE">
      <w:pPr>
        <w:numPr>
          <w:ilvl w:val="4"/>
          <w:numId w:val="15"/>
        </w:numPr>
        <w:ind w:left="1440"/>
        <w:rPr>
          <w:rFonts w:ascii="Calibri" w:hAnsi="Calibri" w:cs="Courier New"/>
          <w:sz w:val="22"/>
          <w:szCs w:val="22"/>
        </w:rPr>
      </w:pPr>
      <w:r>
        <w:rPr>
          <w:rFonts w:ascii="Calibri" w:hAnsi="Calibri" w:cs="Courier New"/>
          <w:sz w:val="22"/>
          <w:szCs w:val="22"/>
        </w:rPr>
        <w:t>Ethnicity of the population(s) tested (particularly if a minority)</w:t>
      </w:r>
      <w:r w:rsidR="004976FF">
        <w:rPr>
          <w:rFonts w:ascii="Calibri" w:hAnsi="Calibri" w:cs="Courier New"/>
          <w:sz w:val="22"/>
          <w:szCs w:val="22"/>
        </w:rPr>
        <w:t>.</w:t>
      </w:r>
    </w:p>
    <w:p w14:paraId="154226CF" w14:textId="77777777" w:rsidR="006F60E4" w:rsidRPr="00B33F94" w:rsidRDefault="006F60E4" w:rsidP="006F60E4">
      <w:pPr>
        <w:ind w:left="1440"/>
        <w:rPr>
          <w:rFonts w:ascii="Calibri" w:hAnsi="Calibri" w:cs="Courier New"/>
          <w:sz w:val="22"/>
          <w:szCs w:val="22"/>
        </w:rPr>
      </w:pPr>
    </w:p>
    <w:p w14:paraId="25D797E9" w14:textId="77777777" w:rsidR="00F378E8" w:rsidRDefault="00E730C1" w:rsidP="004D424D">
      <w:pPr>
        <w:jc w:val="center"/>
        <w:rPr>
          <w:rFonts w:ascii="Calibri" w:hAnsi="Calibri" w:cs="Courier New"/>
          <w:sz w:val="22"/>
          <w:szCs w:val="22"/>
        </w:rPr>
      </w:pPr>
      <w:r>
        <w:rPr>
          <w:rFonts w:ascii="Calibri" w:hAnsi="Calibri" w:cs="Courier New"/>
          <w:noProof/>
          <w:sz w:val="22"/>
          <w:szCs w:val="22"/>
        </w:rPr>
        <mc:AlternateContent>
          <mc:Choice Requires="wps">
            <w:drawing>
              <wp:anchor distT="0" distB="0" distL="114300" distR="114300" simplePos="0" relativeHeight="251660800" behindDoc="0" locked="0" layoutInCell="1" allowOverlap="1" wp14:anchorId="452926FC" wp14:editId="56C97D98">
                <wp:simplePos x="0" y="0"/>
                <wp:positionH relativeFrom="column">
                  <wp:posOffset>5418455</wp:posOffset>
                </wp:positionH>
                <wp:positionV relativeFrom="paragraph">
                  <wp:posOffset>701675</wp:posOffset>
                </wp:positionV>
                <wp:extent cx="534035" cy="182880"/>
                <wp:effectExtent l="46355" t="92075" r="19685" b="20320"/>
                <wp:wrapNone/>
                <wp:docPr id="121" name="Line 10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34035" cy="18288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910B6FE" id="Line 106" o:spid="_x0000_s1026" style="position:absolute;flip:x 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6.65pt,55.25pt" to="468.7pt,6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" strokecolor="red" strokeweight="2pt">
                <v:stroke endarrow="block" endarrowwidth="wide" endarrowlength="long"/>
              </v:line>
            </w:pict>
          </mc:Fallback>
        </mc:AlternateContent>
      </w:r>
      <w:r>
        <w:rPr>
          <w:rFonts w:ascii="Calibri" w:hAnsi="Calibri" w:cs="Courier New"/>
          <w:noProof/>
          <w:sz w:val="22"/>
          <w:szCs w:val="22"/>
        </w:rPr>
        <mc:AlternateContent>
          <mc:Choice Requires="wps">
            <w:drawing>
              <wp:anchor distT="0" distB="0" distL="114300" distR="114300" simplePos="0" relativeHeight="251624960" behindDoc="0" locked="0" layoutInCell="1" allowOverlap="1" wp14:anchorId="0AE40737" wp14:editId="68F57809">
                <wp:simplePos x="0" y="0"/>
                <wp:positionH relativeFrom="column">
                  <wp:posOffset>3893185</wp:posOffset>
                </wp:positionH>
                <wp:positionV relativeFrom="paragraph">
                  <wp:posOffset>1085215</wp:posOffset>
                </wp:positionV>
                <wp:extent cx="534035" cy="182880"/>
                <wp:effectExtent l="54610" t="85090" r="20955" b="17780"/>
                <wp:wrapNone/>
                <wp:docPr id="120" name="Line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34035" cy="18288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E0E6B75" id="Line 35" o:spid="_x0000_s1026" style="position:absolute;flip:x y;z-index:251627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6.55pt,85.45pt" to="348.6pt,9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" strokecolor="red" strokeweight="2pt">
                <v:stroke endarrow="block" endarrowwidth="wide" endarrowlength="long"/>
              </v:line>
            </w:pict>
          </mc:Fallback>
        </mc:AlternateContent>
      </w:r>
      <w:r>
        <w:rPr>
          <w:rFonts w:ascii="Calibri" w:hAnsi="Calibri" w:cs="Courier New"/>
          <w:noProof/>
          <w:sz w:val="22"/>
          <w:szCs w:val="22"/>
        </w:rPr>
        <mc:AlternateContent>
          <mc:Choice Requires="wps">
            <w:drawing>
              <wp:anchor distT="0" distB="0" distL="114300" distR="114300" simplePos="0" relativeHeight="251625984" behindDoc="0" locked="0" layoutInCell="1" allowOverlap="1" wp14:anchorId="2C0ACDCF" wp14:editId="35863E30">
                <wp:simplePos x="0" y="0"/>
                <wp:positionH relativeFrom="column">
                  <wp:posOffset>300990</wp:posOffset>
                </wp:positionH>
                <wp:positionV relativeFrom="paragraph">
                  <wp:posOffset>979805</wp:posOffset>
                </wp:positionV>
                <wp:extent cx="523875" cy="161925"/>
                <wp:effectExtent l="15240" t="93980" r="51435" b="20320"/>
                <wp:wrapNone/>
                <wp:docPr id="119" name="Line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23875" cy="16192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D2691CA" id="Line 36" o:spid="_x0000_s1026" style="position:absolute;flip:y;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7pt,77.15pt" to="64.95pt,8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" strokecolor="red" strokeweight="2pt">
                <v:stroke endarrow="block" endarrowwidth="wide" endarrowlength="long"/>
              </v:line>
            </w:pict>
          </mc:Fallback>
        </mc:AlternateContent>
      </w:r>
      <w:r w:rsidR="00B0009B" w:rsidRPr="00B0009B">
        <w:rPr>
          <w:noProof/>
        </w:rPr>
        <w:t xml:space="preserve"> </w:t>
      </w:r>
      <w:r w:rsidR="00B64493">
        <w:rPr>
          <w:noProof/>
        </w:rPr>
        <w:drawing>
          <wp:inline distT="0" distB="0" distL="0" distR="0" wp14:anchorId="7A0C95EB" wp14:editId="4FE05A72">
            <wp:extent cx="5841568" cy="2889850"/>
            <wp:effectExtent l="19050" t="0" r="6782"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2"/>
                    <a:srcRect l="842" t="17901" r="816" b="13140"/>
                    <a:stretch>
                      <a:fillRect/>
                    </a:stretch>
                  </pic:blipFill>
                  <pic:spPr bwMode="auto">
                    <a:xfrm>
                      <a:off x="0" y="0"/>
                      <a:ext cx="5841568" cy="2889850"/>
                    </a:xfrm>
                    <a:prstGeom prst="rect">
                      <a:avLst/>
                    </a:prstGeom>
                    <a:noFill/>
                    <a:ln w="9525">
                      <a:noFill/>
                      <a:miter lim="800000"/>
                      <a:headEnd/>
                      <a:tailEnd/>
                    </a:ln>
                  </pic:spPr>
                </pic:pic>
              </a:graphicData>
            </a:graphic>
          </wp:inline>
        </w:drawing>
      </w:r>
    </w:p>
    <w:p w14:paraId="5AEB8EC6" w14:textId="77777777" w:rsidR="00B33F94" w:rsidRPr="00DE6CED" w:rsidRDefault="00720F96" w:rsidP="004D424D">
      <w:pPr>
        <w:pStyle w:val="Title"/>
      </w:pPr>
      <w:r>
        <w:br w:type="page"/>
      </w:r>
      <w:bookmarkStart w:id="21" w:name="_Toc366046488"/>
      <w:bookmarkStart w:id="22" w:name="_Toc412637199"/>
      <w:r w:rsidR="00DE6CED" w:rsidRPr="00DE6CED">
        <w:lastRenderedPageBreak/>
        <w:t xml:space="preserve">NHLBI </w:t>
      </w:r>
      <w:proofErr w:type="spellStart"/>
      <w:r w:rsidR="00DE6CED" w:rsidRPr="00DE6CED">
        <w:t>Exome</w:t>
      </w:r>
      <w:proofErr w:type="spellEnd"/>
      <w:r w:rsidR="00DE6CED" w:rsidRPr="00DE6CED">
        <w:t xml:space="preserve"> Sequencing Project (ESP)</w:t>
      </w:r>
      <w:bookmarkEnd w:id="21"/>
      <w:bookmarkEnd w:id="22"/>
    </w:p>
    <w:p w14:paraId="19D12690" w14:textId="77777777" w:rsidR="00B33F94" w:rsidRDefault="00B33F94" w:rsidP="004D424D">
      <w:pPr>
        <w:jc w:val="both"/>
        <w:rPr>
          <w:rFonts w:ascii="Calibri" w:hAnsi="Calibri" w:cs="Courier New"/>
          <w:sz w:val="22"/>
          <w:szCs w:val="22"/>
        </w:rPr>
      </w:pPr>
    </w:p>
    <w:p w14:paraId="07C1139E" w14:textId="77777777" w:rsidR="00F378E8" w:rsidRPr="00B83146" w:rsidRDefault="00F378E8" w:rsidP="004E58EE">
      <w:pPr>
        <w:numPr>
          <w:ilvl w:val="0"/>
          <w:numId w:val="28"/>
        </w:numPr>
        <w:rPr>
          <w:rFonts w:ascii="Calibri" w:hAnsi="Calibri" w:cs="Courier New"/>
          <w:sz w:val="22"/>
          <w:szCs w:val="22"/>
        </w:rPr>
      </w:pPr>
      <w:r>
        <w:rPr>
          <w:rFonts w:ascii="Calibri" w:hAnsi="Calibri" w:cs="Courier New"/>
          <w:sz w:val="22"/>
          <w:szCs w:val="22"/>
        </w:rPr>
        <w:t>C</w:t>
      </w:r>
      <w:r w:rsidR="00906E1E">
        <w:rPr>
          <w:rFonts w:ascii="Calibri" w:hAnsi="Calibri" w:cs="Courier New"/>
          <w:sz w:val="22"/>
          <w:szCs w:val="22"/>
        </w:rPr>
        <w:t>lick on</w:t>
      </w:r>
      <w:r>
        <w:rPr>
          <w:rFonts w:ascii="Calibri" w:hAnsi="Calibri" w:cs="Courier New"/>
          <w:sz w:val="22"/>
          <w:szCs w:val="22"/>
        </w:rPr>
        <w:t xml:space="preserve"> the </w:t>
      </w:r>
      <w:r w:rsidRPr="00B83146">
        <w:rPr>
          <w:rFonts w:ascii="Calibri" w:hAnsi="Calibri" w:cs="Courier New"/>
          <w:sz w:val="22"/>
          <w:szCs w:val="22"/>
        </w:rPr>
        <w:t xml:space="preserve">NHLBI </w:t>
      </w:r>
      <w:proofErr w:type="spellStart"/>
      <w:r w:rsidRPr="00B83146">
        <w:rPr>
          <w:rFonts w:ascii="Calibri" w:hAnsi="Calibri" w:cs="Courier New"/>
          <w:sz w:val="22"/>
          <w:szCs w:val="22"/>
        </w:rPr>
        <w:t>Exome</w:t>
      </w:r>
      <w:proofErr w:type="spellEnd"/>
      <w:r w:rsidRPr="00B83146">
        <w:rPr>
          <w:rFonts w:ascii="Calibri" w:hAnsi="Calibri" w:cs="Courier New"/>
          <w:sz w:val="22"/>
          <w:szCs w:val="22"/>
        </w:rPr>
        <w:t xml:space="preserve"> Sequencing</w:t>
      </w:r>
      <w:r>
        <w:rPr>
          <w:rFonts w:ascii="Calibri" w:hAnsi="Calibri" w:cs="Courier New"/>
          <w:sz w:val="22"/>
          <w:szCs w:val="22"/>
        </w:rPr>
        <w:t xml:space="preserve"> Project (ESP) </w:t>
      </w:r>
      <w:r w:rsidR="00906E1E">
        <w:rPr>
          <w:rFonts w:ascii="Calibri" w:hAnsi="Calibri" w:cs="Courier New"/>
          <w:sz w:val="22"/>
          <w:szCs w:val="22"/>
        </w:rPr>
        <w:t>link.</w:t>
      </w:r>
    </w:p>
    <w:p w14:paraId="151A5BCF" w14:textId="77777777" w:rsidR="00F378E8" w:rsidRDefault="00F378E8" w:rsidP="004E58EE">
      <w:pPr>
        <w:numPr>
          <w:ilvl w:val="1"/>
          <w:numId w:val="28"/>
        </w:numPr>
        <w:rPr>
          <w:rFonts w:ascii="Calibri" w:hAnsi="Calibri" w:cs="Courier New"/>
          <w:sz w:val="22"/>
          <w:szCs w:val="22"/>
        </w:rPr>
      </w:pPr>
      <w:r w:rsidRPr="00B83146">
        <w:rPr>
          <w:rFonts w:ascii="Calibri" w:hAnsi="Calibri" w:cs="Courier New"/>
          <w:sz w:val="22"/>
          <w:szCs w:val="22"/>
        </w:rPr>
        <w:t xml:space="preserve">If the variant is present, click on </w:t>
      </w:r>
      <w:r w:rsidRPr="00542119">
        <w:rPr>
          <w:rFonts w:ascii="Calibri" w:hAnsi="Calibri" w:cs="Courier New"/>
          <w:b/>
          <w:sz w:val="22"/>
          <w:szCs w:val="22"/>
        </w:rPr>
        <w:t>DISPLAY SNP SUMMARY</w:t>
      </w:r>
      <w:r w:rsidRPr="00B83146">
        <w:rPr>
          <w:rFonts w:ascii="Calibri" w:hAnsi="Calibri" w:cs="Courier New"/>
          <w:sz w:val="22"/>
          <w:szCs w:val="22"/>
        </w:rPr>
        <w:t xml:space="preserve"> to open up frequency information i</w:t>
      </w:r>
      <w:r>
        <w:rPr>
          <w:rFonts w:ascii="Calibri" w:hAnsi="Calibri" w:cs="Courier New"/>
          <w:sz w:val="22"/>
          <w:szCs w:val="22"/>
        </w:rPr>
        <w:t>n a new window (skip to step d)</w:t>
      </w:r>
      <w:r w:rsidR="00983787">
        <w:rPr>
          <w:rFonts w:ascii="Calibri" w:hAnsi="Calibri" w:cs="Courier New"/>
          <w:sz w:val="22"/>
          <w:szCs w:val="22"/>
        </w:rPr>
        <w:t>.</w:t>
      </w:r>
    </w:p>
    <w:p w14:paraId="2F40CBA6" w14:textId="77777777" w:rsidR="002C7C71" w:rsidRPr="002C7C71" w:rsidRDefault="001E3635" w:rsidP="004E58EE">
      <w:pPr>
        <w:numPr>
          <w:ilvl w:val="2"/>
          <w:numId w:val="28"/>
        </w:numPr>
        <w:rPr>
          <w:rFonts w:ascii="Calibri" w:hAnsi="Calibri" w:cs="Courier New"/>
          <w:sz w:val="22"/>
          <w:szCs w:val="22"/>
        </w:rPr>
      </w:pPr>
      <w:r w:rsidRPr="00081DE4">
        <w:rPr>
          <w:rFonts w:ascii="Calibri" w:hAnsi="Calibri" w:cs="Courier New"/>
          <w:i/>
          <w:sz w:val="22"/>
          <w:szCs w:val="22"/>
        </w:rPr>
        <w:t>Important Note:</w:t>
      </w:r>
      <w:r>
        <w:rPr>
          <w:rFonts w:ascii="Calibri" w:hAnsi="Calibri" w:cs="Courier New"/>
          <w:sz w:val="22"/>
          <w:szCs w:val="22"/>
        </w:rPr>
        <w:t xml:space="preserve"> The genomic coordinates for your </w:t>
      </w:r>
      <w:r w:rsidR="00081DE4">
        <w:rPr>
          <w:rFonts w:ascii="Calibri" w:hAnsi="Calibri" w:cs="Courier New"/>
          <w:sz w:val="22"/>
          <w:szCs w:val="22"/>
        </w:rPr>
        <w:t xml:space="preserve">ESP </w:t>
      </w:r>
      <w:r>
        <w:rPr>
          <w:rFonts w:ascii="Calibri" w:hAnsi="Calibri" w:cs="Courier New"/>
          <w:sz w:val="22"/>
          <w:szCs w:val="22"/>
        </w:rPr>
        <w:t xml:space="preserve">search must always be in increasing order. If the gene is located on the minus strand, confirm that search range is </w:t>
      </w:r>
      <w:r w:rsidR="00081DE4">
        <w:rPr>
          <w:rFonts w:ascii="Calibri" w:hAnsi="Calibri" w:cs="Courier New"/>
          <w:sz w:val="22"/>
          <w:szCs w:val="22"/>
        </w:rPr>
        <w:t xml:space="preserve">in </w:t>
      </w:r>
      <w:r>
        <w:rPr>
          <w:rFonts w:ascii="Calibri" w:hAnsi="Calibri" w:cs="Courier New"/>
          <w:sz w:val="22"/>
          <w:szCs w:val="22"/>
        </w:rPr>
        <w:t>increasing</w:t>
      </w:r>
      <w:r w:rsidR="00081DE4">
        <w:rPr>
          <w:rFonts w:ascii="Calibri" w:hAnsi="Calibri" w:cs="Courier New"/>
          <w:sz w:val="22"/>
          <w:szCs w:val="22"/>
        </w:rPr>
        <w:t xml:space="preserve"> order. If not, you will get a false No SNP/No Coverage result</w:t>
      </w:r>
      <w:r w:rsidR="00906E1E">
        <w:rPr>
          <w:rFonts w:ascii="Calibri" w:hAnsi="Calibri" w:cs="Courier New"/>
          <w:sz w:val="22"/>
          <w:szCs w:val="22"/>
        </w:rPr>
        <w:t xml:space="preserve"> or an error</w:t>
      </w:r>
      <w:r w:rsidR="00081DE4">
        <w:rPr>
          <w:rFonts w:ascii="Calibri" w:hAnsi="Calibri" w:cs="Courier New"/>
          <w:sz w:val="22"/>
          <w:szCs w:val="22"/>
        </w:rPr>
        <w:t>.</w:t>
      </w:r>
    </w:p>
    <w:p w14:paraId="63D162AA" w14:textId="77777777" w:rsidR="006474B9" w:rsidRDefault="006474B9" w:rsidP="006474B9">
      <w:pPr>
        <w:ind w:left="1440"/>
        <w:rPr>
          <w:rFonts w:ascii="Calibri" w:hAnsi="Calibri" w:cs="Courier New"/>
          <w:sz w:val="22"/>
          <w:szCs w:val="22"/>
        </w:rPr>
      </w:pPr>
    </w:p>
    <w:p w14:paraId="72C2F8E9" w14:textId="77777777" w:rsidR="00F378E8" w:rsidRDefault="00F378E8" w:rsidP="004E58EE">
      <w:pPr>
        <w:numPr>
          <w:ilvl w:val="1"/>
          <w:numId w:val="28"/>
        </w:numPr>
        <w:rPr>
          <w:rFonts w:ascii="Calibri" w:hAnsi="Calibri" w:cs="Courier New"/>
          <w:sz w:val="22"/>
          <w:szCs w:val="22"/>
        </w:rPr>
      </w:pPr>
      <w:r w:rsidRPr="00B83146">
        <w:rPr>
          <w:rFonts w:ascii="Calibri" w:hAnsi="Calibri" w:cs="Courier New"/>
          <w:sz w:val="22"/>
          <w:szCs w:val="22"/>
        </w:rPr>
        <w:t xml:space="preserve">If the variant is NOT present, </w:t>
      </w:r>
      <w:r>
        <w:rPr>
          <w:rFonts w:ascii="Calibri" w:hAnsi="Calibri" w:cs="Courier New"/>
          <w:sz w:val="22"/>
          <w:szCs w:val="22"/>
        </w:rPr>
        <w:t>click on</w:t>
      </w:r>
      <w:r w:rsidRPr="00B83146">
        <w:rPr>
          <w:rFonts w:ascii="Calibri" w:hAnsi="Calibri" w:cs="Courier New"/>
          <w:sz w:val="22"/>
          <w:szCs w:val="22"/>
        </w:rPr>
        <w:t xml:space="preserve"> the </w:t>
      </w:r>
      <w:r w:rsidRPr="00542119">
        <w:rPr>
          <w:rFonts w:ascii="Calibri" w:hAnsi="Calibri" w:cs="Courier New"/>
          <w:b/>
          <w:sz w:val="22"/>
          <w:szCs w:val="22"/>
        </w:rPr>
        <w:t>Coverage Tab</w:t>
      </w:r>
      <w:r w:rsidRPr="00B83146">
        <w:rPr>
          <w:rFonts w:ascii="Calibri" w:hAnsi="Calibri" w:cs="Courier New"/>
          <w:sz w:val="22"/>
          <w:szCs w:val="22"/>
        </w:rPr>
        <w:t xml:space="preserve"> and take a screen</w:t>
      </w:r>
      <w:r w:rsidR="00983787">
        <w:rPr>
          <w:rFonts w:ascii="Calibri" w:hAnsi="Calibri" w:cs="Courier New"/>
          <w:sz w:val="22"/>
          <w:szCs w:val="22"/>
        </w:rPr>
        <w:t xml:space="preserve"> shot of the coverage data and </w:t>
      </w:r>
      <w:r>
        <w:rPr>
          <w:rFonts w:ascii="Calibri" w:hAnsi="Calibri" w:cs="Courier New"/>
          <w:sz w:val="22"/>
          <w:szCs w:val="22"/>
        </w:rPr>
        <w:t xml:space="preserve">paste it into the </w:t>
      </w:r>
      <w:r w:rsidR="00542119">
        <w:rPr>
          <w:rFonts w:ascii="Calibri" w:hAnsi="Calibri" w:cs="Courier New"/>
          <w:sz w:val="22"/>
          <w:szCs w:val="22"/>
        </w:rPr>
        <w:t>variant assessment</w:t>
      </w:r>
      <w:r>
        <w:rPr>
          <w:rFonts w:ascii="Calibri" w:hAnsi="Calibri" w:cs="Courier New"/>
          <w:sz w:val="22"/>
          <w:szCs w:val="22"/>
        </w:rPr>
        <w:t xml:space="preserve"> form</w:t>
      </w:r>
      <w:r w:rsidR="00983787">
        <w:rPr>
          <w:rFonts w:ascii="Calibri" w:hAnsi="Calibri" w:cs="Courier New"/>
          <w:sz w:val="22"/>
          <w:szCs w:val="22"/>
        </w:rPr>
        <w:t>.</w:t>
      </w:r>
    </w:p>
    <w:p w14:paraId="3CD3E4BA" w14:textId="77777777" w:rsidR="00F378E8" w:rsidRDefault="00F378E8" w:rsidP="004E58EE">
      <w:pPr>
        <w:numPr>
          <w:ilvl w:val="2"/>
          <w:numId w:val="28"/>
        </w:numPr>
        <w:rPr>
          <w:rFonts w:ascii="Calibri" w:hAnsi="Calibri" w:cs="Courier New"/>
          <w:sz w:val="22"/>
          <w:szCs w:val="22"/>
        </w:rPr>
      </w:pPr>
      <w:r>
        <w:rPr>
          <w:rFonts w:ascii="Calibri" w:hAnsi="Calibri" w:cs="Courier New"/>
          <w:sz w:val="22"/>
          <w:szCs w:val="22"/>
        </w:rPr>
        <w:t xml:space="preserve">A read depth of </w:t>
      </w:r>
      <w:r w:rsidR="002579D9" w:rsidRPr="002579D9">
        <w:rPr>
          <w:rFonts w:ascii="Calibri" w:hAnsi="Calibri" w:cs="Courier New"/>
          <w:b/>
          <w:i/>
          <w:sz w:val="22"/>
          <w:szCs w:val="22"/>
        </w:rPr>
        <w:t>≥</w:t>
      </w:r>
      <w:r w:rsidR="00906E1E" w:rsidRPr="002579D9">
        <w:rPr>
          <w:rFonts w:ascii="Calibri" w:hAnsi="Calibri" w:cs="Courier New"/>
          <w:b/>
          <w:i/>
          <w:sz w:val="22"/>
          <w:szCs w:val="22"/>
        </w:rPr>
        <w:t>3</w:t>
      </w:r>
      <w:r w:rsidRPr="002579D9">
        <w:rPr>
          <w:rFonts w:ascii="Calibri" w:hAnsi="Calibri" w:cs="Courier New"/>
          <w:b/>
          <w:i/>
          <w:sz w:val="22"/>
          <w:szCs w:val="22"/>
        </w:rPr>
        <w:t>0</w:t>
      </w:r>
      <w:r>
        <w:rPr>
          <w:rFonts w:ascii="Calibri" w:hAnsi="Calibri" w:cs="Courier New"/>
          <w:sz w:val="22"/>
          <w:szCs w:val="22"/>
        </w:rPr>
        <w:t xml:space="preserve"> is needed to consider a variant absent from these populations</w:t>
      </w:r>
      <w:r w:rsidR="00983787">
        <w:rPr>
          <w:rFonts w:ascii="Calibri" w:hAnsi="Calibri" w:cs="Courier New"/>
          <w:sz w:val="22"/>
          <w:szCs w:val="22"/>
        </w:rPr>
        <w:t>.</w:t>
      </w:r>
    </w:p>
    <w:p w14:paraId="27FA8492" w14:textId="77777777" w:rsidR="00F378E8" w:rsidRDefault="00F378E8" w:rsidP="004E58EE">
      <w:pPr>
        <w:numPr>
          <w:ilvl w:val="2"/>
          <w:numId w:val="28"/>
        </w:numPr>
        <w:rPr>
          <w:rFonts w:ascii="Calibri" w:hAnsi="Calibri" w:cs="Courier New"/>
          <w:sz w:val="22"/>
          <w:szCs w:val="22"/>
        </w:rPr>
      </w:pPr>
      <w:proofErr w:type="spellStart"/>
      <w:r>
        <w:rPr>
          <w:rFonts w:ascii="Calibri" w:hAnsi="Calibri" w:cs="Courier New"/>
          <w:sz w:val="22"/>
          <w:szCs w:val="22"/>
        </w:rPr>
        <w:t>Indels</w:t>
      </w:r>
      <w:proofErr w:type="spellEnd"/>
      <w:r>
        <w:rPr>
          <w:rFonts w:ascii="Calibri" w:hAnsi="Calibri" w:cs="Courier New"/>
          <w:sz w:val="22"/>
          <w:szCs w:val="22"/>
        </w:rPr>
        <w:t xml:space="preserve"> cannot be</w:t>
      </w:r>
      <w:r w:rsidR="002579D9">
        <w:rPr>
          <w:rFonts w:ascii="Calibri" w:hAnsi="Calibri" w:cs="Courier New"/>
          <w:sz w:val="22"/>
          <w:szCs w:val="22"/>
        </w:rPr>
        <w:t xml:space="preserve"> considered absent, even with &gt;3</w:t>
      </w:r>
      <w:r>
        <w:rPr>
          <w:rFonts w:ascii="Calibri" w:hAnsi="Calibri" w:cs="Courier New"/>
          <w:sz w:val="22"/>
          <w:szCs w:val="22"/>
        </w:rPr>
        <w:t>0 reads, due to issues with variant calling</w:t>
      </w:r>
      <w:r w:rsidR="00983787">
        <w:rPr>
          <w:rFonts w:ascii="Calibri" w:hAnsi="Calibri" w:cs="Courier New"/>
          <w:sz w:val="22"/>
          <w:szCs w:val="22"/>
        </w:rPr>
        <w:t>.</w:t>
      </w:r>
    </w:p>
    <w:p w14:paraId="50BC9613" w14:textId="77777777" w:rsidR="002C7C71" w:rsidRDefault="00F378E8" w:rsidP="004E58EE">
      <w:pPr>
        <w:numPr>
          <w:ilvl w:val="2"/>
          <w:numId w:val="28"/>
        </w:numPr>
        <w:rPr>
          <w:rFonts w:ascii="Calibri" w:hAnsi="Calibri" w:cs="Courier New"/>
          <w:sz w:val="22"/>
          <w:szCs w:val="22"/>
        </w:rPr>
      </w:pPr>
      <w:proofErr w:type="spellStart"/>
      <w:r>
        <w:rPr>
          <w:rFonts w:ascii="Calibri" w:hAnsi="Calibri" w:cs="Courier New"/>
          <w:sz w:val="22"/>
          <w:szCs w:val="22"/>
        </w:rPr>
        <w:t>Indels</w:t>
      </w:r>
      <w:proofErr w:type="spellEnd"/>
      <w:r>
        <w:rPr>
          <w:rFonts w:ascii="Calibri" w:hAnsi="Calibri" w:cs="Courier New"/>
          <w:sz w:val="22"/>
          <w:szCs w:val="22"/>
        </w:rPr>
        <w:t xml:space="preserve"> should be searched for with a wider range</w:t>
      </w:r>
      <w:r w:rsidR="00512BDA">
        <w:rPr>
          <w:rFonts w:ascii="Calibri" w:hAnsi="Calibri" w:cs="Courier New"/>
          <w:sz w:val="22"/>
          <w:szCs w:val="22"/>
        </w:rPr>
        <w:t xml:space="preserve"> o</w:t>
      </w:r>
      <w:r w:rsidR="002C7C71">
        <w:rPr>
          <w:rFonts w:ascii="Calibri" w:hAnsi="Calibri" w:cs="Courier New"/>
          <w:sz w:val="22"/>
          <w:szCs w:val="22"/>
        </w:rPr>
        <w:t>f</w:t>
      </w:r>
      <w:r>
        <w:rPr>
          <w:rFonts w:ascii="Calibri" w:hAnsi="Calibri" w:cs="Courier New"/>
          <w:sz w:val="22"/>
          <w:szCs w:val="22"/>
        </w:rPr>
        <w:t xml:space="preserve"> ~10 bps</w:t>
      </w:r>
      <w:r w:rsidR="00512BDA">
        <w:rPr>
          <w:rFonts w:ascii="Calibri" w:hAnsi="Calibri" w:cs="Courier New"/>
          <w:sz w:val="22"/>
          <w:szCs w:val="22"/>
        </w:rPr>
        <w:t xml:space="preserve"> on either side</w:t>
      </w:r>
      <w:r>
        <w:rPr>
          <w:rFonts w:ascii="Calibri" w:hAnsi="Calibri" w:cs="Courier New"/>
          <w:sz w:val="22"/>
          <w:szCs w:val="22"/>
        </w:rPr>
        <w:t xml:space="preserve"> to see if </w:t>
      </w:r>
      <w:r w:rsidR="00512BDA">
        <w:rPr>
          <w:rFonts w:ascii="Calibri" w:hAnsi="Calibri" w:cs="Courier New"/>
          <w:sz w:val="22"/>
          <w:szCs w:val="22"/>
        </w:rPr>
        <w:t xml:space="preserve">it is </w:t>
      </w:r>
      <w:r>
        <w:rPr>
          <w:rFonts w:ascii="Calibri" w:hAnsi="Calibri" w:cs="Courier New"/>
          <w:sz w:val="22"/>
          <w:szCs w:val="22"/>
        </w:rPr>
        <w:t xml:space="preserve">present with </w:t>
      </w:r>
      <w:r w:rsidR="00512BDA">
        <w:rPr>
          <w:rFonts w:ascii="Calibri" w:hAnsi="Calibri" w:cs="Courier New"/>
          <w:sz w:val="22"/>
          <w:szCs w:val="22"/>
        </w:rPr>
        <w:t xml:space="preserve">a </w:t>
      </w:r>
      <w:r>
        <w:rPr>
          <w:rFonts w:ascii="Calibri" w:hAnsi="Calibri" w:cs="Courier New"/>
          <w:sz w:val="22"/>
          <w:szCs w:val="22"/>
        </w:rPr>
        <w:t>different nomenclature</w:t>
      </w:r>
      <w:r w:rsidR="003C5FD6">
        <w:rPr>
          <w:rFonts w:ascii="Calibri" w:hAnsi="Calibri" w:cs="Courier New"/>
          <w:sz w:val="22"/>
          <w:szCs w:val="22"/>
        </w:rPr>
        <w:t xml:space="preserve"> (</w:t>
      </w:r>
      <w:r w:rsidR="002C7C71">
        <w:rPr>
          <w:rFonts w:ascii="Calibri" w:hAnsi="Calibri" w:cs="Courier New"/>
          <w:sz w:val="22"/>
          <w:szCs w:val="22"/>
        </w:rPr>
        <w:t xml:space="preserve">this is done automatically from the form). </w:t>
      </w:r>
    </w:p>
    <w:p w14:paraId="6DD64A37" w14:textId="77777777" w:rsidR="00F378E8" w:rsidRDefault="002C7C71" w:rsidP="004E58EE">
      <w:pPr>
        <w:numPr>
          <w:ilvl w:val="3"/>
          <w:numId w:val="28"/>
        </w:numPr>
        <w:rPr>
          <w:rFonts w:ascii="Calibri" w:hAnsi="Calibri" w:cs="Courier New"/>
          <w:sz w:val="22"/>
          <w:szCs w:val="22"/>
        </w:rPr>
      </w:pPr>
      <w:r>
        <w:rPr>
          <w:rFonts w:ascii="Calibri" w:hAnsi="Calibri" w:cs="Courier New"/>
          <w:sz w:val="22"/>
          <w:szCs w:val="22"/>
        </w:rPr>
        <w:t>I</w:t>
      </w:r>
      <w:r w:rsidR="003C5FD6">
        <w:rPr>
          <w:rFonts w:ascii="Calibri" w:hAnsi="Calibri" w:cs="Courier New"/>
          <w:sz w:val="22"/>
          <w:szCs w:val="22"/>
        </w:rPr>
        <w:t xml:space="preserve">f </w:t>
      </w:r>
      <w:r>
        <w:rPr>
          <w:rFonts w:ascii="Calibri" w:hAnsi="Calibri" w:cs="Courier New"/>
          <w:sz w:val="22"/>
          <w:szCs w:val="22"/>
        </w:rPr>
        <w:t xml:space="preserve">the variant is </w:t>
      </w:r>
      <w:r w:rsidR="003C5FD6">
        <w:rPr>
          <w:rFonts w:ascii="Calibri" w:hAnsi="Calibri" w:cs="Courier New"/>
          <w:sz w:val="22"/>
          <w:szCs w:val="22"/>
        </w:rPr>
        <w:t>in a repeti</w:t>
      </w:r>
      <w:r>
        <w:rPr>
          <w:rFonts w:ascii="Calibri" w:hAnsi="Calibri" w:cs="Courier New"/>
          <w:sz w:val="22"/>
          <w:szCs w:val="22"/>
        </w:rPr>
        <w:t>tive region, you may need to use a larger range</w:t>
      </w:r>
      <w:r w:rsidR="00983787">
        <w:rPr>
          <w:rFonts w:ascii="Calibri" w:hAnsi="Calibri" w:cs="Courier New"/>
          <w:sz w:val="22"/>
          <w:szCs w:val="22"/>
        </w:rPr>
        <w:t>.</w:t>
      </w:r>
    </w:p>
    <w:p w14:paraId="50EA0EB9" w14:textId="77777777" w:rsidR="00F378E8" w:rsidRPr="00A85939" w:rsidRDefault="00F378E8" w:rsidP="004E58EE">
      <w:pPr>
        <w:numPr>
          <w:ilvl w:val="3"/>
          <w:numId w:val="28"/>
        </w:numPr>
        <w:rPr>
          <w:rFonts w:ascii="Calibri" w:hAnsi="Calibri" w:cs="Courier New"/>
          <w:sz w:val="22"/>
          <w:szCs w:val="22"/>
        </w:rPr>
      </w:pPr>
      <w:r>
        <w:rPr>
          <w:rFonts w:ascii="Calibri" w:hAnsi="Calibri" w:cs="Courier New"/>
          <w:sz w:val="22"/>
          <w:szCs w:val="22"/>
        </w:rPr>
        <w:t xml:space="preserve">When reviewing </w:t>
      </w:r>
      <w:proofErr w:type="spellStart"/>
      <w:r>
        <w:rPr>
          <w:rFonts w:ascii="Calibri" w:hAnsi="Calibri" w:cs="Courier New"/>
          <w:sz w:val="22"/>
          <w:szCs w:val="22"/>
        </w:rPr>
        <w:t>indels</w:t>
      </w:r>
      <w:proofErr w:type="spellEnd"/>
      <w:r>
        <w:rPr>
          <w:rFonts w:ascii="Calibri" w:hAnsi="Calibri" w:cs="Courier New"/>
          <w:sz w:val="22"/>
          <w:szCs w:val="22"/>
        </w:rPr>
        <w:t xml:space="preserve"> in ESP, keep in mind </w:t>
      </w:r>
      <w:r w:rsidR="002579D9">
        <w:rPr>
          <w:rFonts w:ascii="Calibri" w:hAnsi="Calibri" w:cs="Courier New"/>
          <w:sz w:val="22"/>
          <w:szCs w:val="22"/>
        </w:rPr>
        <w:t xml:space="preserve">the </w:t>
      </w:r>
      <w:r>
        <w:rPr>
          <w:rFonts w:ascii="Calibri" w:hAnsi="Calibri" w:cs="Courier New"/>
          <w:sz w:val="22"/>
          <w:szCs w:val="22"/>
        </w:rPr>
        <w:t>reverse strand may alter how variant nomenclature appears</w:t>
      </w:r>
      <w:r w:rsidR="00983787">
        <w:rPr>
          <w:rFonts w:ascii="Calibri" w:hAnsi="Calibri" w:cs="Courier New"/>
          <w:sz w:val="22"/>
          <w:szCs w:val="22"/>
        </w:rPr>
        <w:t>.</w:t>
      </w:r>
    </w:p>
    <w:p w14:paraId="3E43BB07" w14:textId="77777777" w:rsidR="00F378E8" w:rsidRPr="00B83146" w:rsidRDefault="00F378E8" w:rsidP="004D424D">
      <w:pPr>
        <w:ind w:left="1080"/>
        <w:jc w:val="both"/>
        <w:rPr>
          <w:rFonts w:ascii="Calibri" w:hAnsi="Calibri" w:cs="Courier New"/>
          <w:sz w:val="22"/>
          <w:szCs w:val="22"/>
        </w:rPr>
      </w:pPr>
    </w:p>
    <w:p w14:paraId="476AE3FE" w14:textId="77777777" w:rsidR="00F378E8" w:rsidRDefault="00E730C1" w:rsidP="004D424D">
      <w:pPr>
        <w:jc w:val="center"/>
        <w:rPr>
          <w:rFonts w:ascii="Calibri" w:hAnsi="Calibri" w:cs="Courier New"/>
          <w:sz w:val="22"/>
          <w:szCs w:val="22"/>
        </w:rPr>
      </w:pPr>
      <w:r>
        <w:rPr>
          <w:rFonts w:ascii="Calibri" w:hAnsi="Calibri" w:cs="Courier New"/>
          <w:noProof/>
          <w:sz w:val="22"/>
          <w:szCs w:val="22"/>
        </w:rPr>
        <mc:AlternateContent>
          <mc:Choice Requires="wps">
            <w:drawing>
              <wp:anchor distT="0" distB="0" distL="114300" distR="114300" simplePos="0" relativeHeight="251628032" behindDoc="0" locked="0" layoutInCell="1" allowOverlap="1" wp14:anchorId="6CFAADD7" wp14:editId="67EBF68E">
                <wp:simplePos x="0" y="0"/>
                <wp:positionH relativeFrom="column">
                  <wp:posOffset>2237105</wp:posOffset>
                </wp:positionH>
                <wp:positionV relativeFrom="paragraph">
                  <wp:posOffset>2165350</wp:posOffset>
                </wp:positionV>
                <wp:extent cx="357505" cy="111760"/>
                <wp:effectExtent l="17780" t="88900" r="43815" b="18415"/>
                <wp:wrapNone/>
                <wp:docPr id="118" name="Line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57505" cy="11176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2DCE6DB" id="Line 43" o:spid="_x0000_s1026" style="position:absolute;flip:y;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6.15pt,170.5pt" to="204.3pt,17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" strokecolor="red" strokeweight="2pt">
                <v:stroke endarrow="block" endarrowwidth="wide" endarrowlength="long"/>
              </v:line>
            </w:pict>
          </mc:Fallback>
        </mc:AlternateContent>
      </w:r>
      <w:r>
        <w:rPr>
          <w:rFonts w:ascii="Calibri" w:hAnsi="Calibri" w:cs="Courier New"/>
          <w:noProof/>
          <w:sz w:val="22"/>
          <w:szCs w:val="22"/>
        </w:rPr>
        <mc:AlternateContent>
          <mc:Choice Requires="wps">
            <w:drawing>
              <wp:anchor distT="0" distB="0" distL="114300" distR="114300" simplePos="0" relativeHeight="251627008" behindDoc="0" locked="0" layoutInCell="1" allowOverlap="1" wp14:anchorId="625EA3B0" wp14:editId="63BA8BAD">
                <wp:simplePos x="0" y="0"/>
                <wp:positionH relativeFrom="column">
                  <wp:posOffset>1447165</wp:posOffset>
                </wp:positionH>
                <wp:positionV relativeFrom="paragraph">
                  <wp:posOffset>570230</wp:posOffset>
                </wp:positionV>
                <wp:extent cx="419100" cy="0"/>
                <wp:effectExtent l="27940" t="93980" r="19685" b="86995"/>
                <wp:wrapNone/>
                <wp:docPr id="117" name="Line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19100" cy="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0EBF517" id="Line 42" o:spid="_x0000_s1026" style="position:absolute;flip:x;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3.95pt,44.9pt" to="146.95pt,44.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" strokecolor="red" strokeweight="2pt">
                <v:stroke endarrow="block" endarrowwidth="wide" endarrowlength="long"/>
              </v:line>
            </w:pict>
          </mc:Fallback>
        </mc:AlternateContent>
      </w:r>
      <w:r w:rsidR="00B64493">
        <w:rPr>
          <w:rFonts w:ascii="Calibri" w:hAnsi="Calibri" w:cs="Courier New"/>
          <w:noProof/>
          <w:sz w:val="22"/>
          <w:szCs w:val="22"/>
        </w:rPr>
        <w:drawing>
          <wp:inline distT="0" distB="0" distL="0" distR="0" wp14:anchorId="068D458A" wp14:editId="74B182DD">
            <wp:extent cx="5486400" cy="2381250"/>
            <wp:effectExtent l="1905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3"/>
                    <a:srcRect l="558" t="22546" r="2795" b="13820"/>
                    <a:stretch>
                      <a:fillRect/>
                    </a:stretch>
                  </pic:blipFill>
                  <pic:spPr bwMode="auto">
                    <a:xfrm>
                      <a:off x="0" y="0"/>
                      <a:ext cx="5486400" cy="2381250"/>
                    </a:xfrm>
                    <a:prstGeom prst="rect">
                      <a:avLst/>
                    </a:prstGeom>
                    <a:noFill/>
                    <a:ln w="9525">
                      <a:noFill/>
                      <a:miter lim="800000"/>
                      <a:headEnd/>
                      <a:tailEnd/>
                    </a:ln>
                  </pic:spPr>
                </pic:pic>
              </a:graphicData>
            </a:graphic>
          </wp:inline>
        </w:drawing>
      </w:r>
    </w:p>
    <w:p w14:paraId="6AB9690D" w14:textId="77777777" w:rsidR="00F378E8" w:rsidRDefault="00F378E8" w:rsidP="004D424D">
      <w:pPr>
        <w:jc w:val="center"/>
        <w:rPr>
          <w:rFonts w:ascii="Calibri" w:hAnsi="Calibri" w:cs="Courier New"/>
          <w:sz w:val="22"/>
          <w:szCs w:val="22"/>
        </w:rPr>
      </w:pPr>
    </w:p>
    <w:p w14:paraId="6600197F" w14:textId="77777777" w:rsidR="00F378E8" w:rsidRPr="00B83146" w:rsidRDefault="00F378E8" w:rsidP="004E58EE">
      <w:pPr>
        <w:numPr>
          <w:ilvl w:val="1"/>
          <w:numId w:val="28"/>
        </w:numPr>
        <w:jc w:val="both"/>
        <w:rPr>
          <w:rFonts w:ascii="Calibri" w:hAnsi="Calibri" w:cs="Courier New"/>
          <w:sz w:val="22"/>
          <w:szCs w:val="22"/>
        </w:rPr>
      </w:pPr>
      <w:r w:rsidRPr="00B83146">
        <w:rPr>
          <w:rFonts w:ascii="Calibri" w:hAnsi="Calibri" w:cs="Courier New"/>
          <w:sz w:val="22"/>
          <w:szCs w:val="22"/>
        </w:rPr>
        <w:t xml:space="preserve">Confirm that alleles and amino acid change is correct </w:t>
      </w:r>
      <w:r w:rsidR="00983787">
        <w:rPr>
          <w:rFonts w:ascii="Calibri" w:hAnsi="Calibri" w:cs="Courier New"/>
          <w:sz w:val="22"/>
          <w:szCs w:val="22"/>
        </w:rPr>
        <w:t xml:space="preserve">for your variant (data could </w:t>
      </w:r>
      <w:r w:rsidRPr="00B83146">
        <w:rPr>
          <w:rFonts w:ascii="Calibri" w:hAnsi="Calibri" w:cs="Courier New"/>
          <w:sz w:val="22"/>
          <w:szCs w:val="22"/>
        </w:rPr>
        <w:t>also be for other</w:t>
      </w:r>
      <w:r>
        <w:rPr>
          <w:rFonts w:ascii="Calibri" w:hAnsi="Calibri" w:cs="Courier New"/>
          <w:sz w:val="22"/>
          <w:szCs w:val="22"/>
        </w:rPr>
        <w:t xml:space="preserve"> variants at the same position)</w:t>
      </w:r>
      <w:r w:rsidR="00983787">
        <w:rPr>
          <w:rFonts w:ascii="Calibri" w:hAnsi="Calibri" w:cs="Courier New"/>
          <w:sz w:val="22"/>
          <w:szCs w:val="22"/>
        </w:rPr>
        <w:t>.</w:t>
      </w:r>
    </w:p>
    <w:p w14:paraId="2CDF0E0E" w14:textId="77777777" w:rsidR="00720F96" w:rsidRPr="00906E1E" w:rsidRDefault="00906E1E" w:rsidP="004E58EE">
      <w:pPr>
        <w:numPr>
          <w:ilvl w:val="1"/>
          <w:numId w:val="28"/>
        </w:numPr>
        <w:jc w:val="both"/>
        <w:rPr>
          <w:rFonts w:ascii="Calibri" w:hAnsi="Calibri" w:cs="Courier New"/>
          <w:sz w:val="22"/>
          <w:szCs w:val="22"/>
        </w:rPr>
      </w:pPr>
      <w:r>
        <w:rPr>
          <w:rFonts w:ascii="Calibri" w:hAnsi="Calibri" w:cs="Courier New"/>
          <w:sz w:val="22"/>
          <w:szCs w:val="22"/>
        </w:rPr>
        <w:t>Adjust the displayed columns as needed.</w:t>
      </w:r>
    </w:p>
    <w:p w14:paraId="042AFEAA" w14:textId="77777777" w:rsidR="00F378E8" w:rsidRDefault="00F378E8" w:rsidP="004D424D">
      <w:pPr>
        <w:ind w:left="360"/>
        <w:jc w:val="both"/>
        <w:rPr>
          <w:rFonts w:ascii="Calibri" w:hAnsi="Calibri" w:cs="Courier New"/>
          <w:sz w:val="22"/>
          <w:szCs w:val="22"/>
        </w:rPr>
      </w:pPr>
    </w:p>
    <w:p w14:paraId="00786F7E" w14:textId="77777777" w:rsidR="00F378E8" w:rsidRPr="00916DD5" w:rsidRDefault="00E730C1" w:rsidP="006474B9">
      <w:pPr>
        <w:jc w:val="center"/>
        <w:rPr>
          <w:rFonts w:ascii="Calibri" w:hAnsi="Calibri" w:cs="Courier New"/>
          <w:color w:val="339966"/>
          <w:sz w:val="22"/>
          <w:szCs w:val="22"/>
        </w:rPr>
      </w:pPr>
      <w:r>
        <w:rPr>
          <w:rFonts w:ascii="Calibri" w:hAnsi="Calibri" w:cs="Courier New"/>
          <w:noProof/>
          <w:sz w:val="22"/>
          <w:szCs w:val="22"/>
        </w:rPr>
        <w:lastRenderedPageBreak/>
        <mc:AlternateContent>
          <mc:Choice Requires="wps">
            <w:drawing>
              <wp:anchor distT="0" distB="0" distL="114300" distR="114300" simplePos="0" relativeHeight="251631104" behindDoc="0" locked="0" layoutInCell="1" allowOverlap="1" wp14:anchorId="58F66047" wp14:editId="7ED877B4">
                <wp:simplePos x="0" y="0"/>
                <wp:positionH relativeFrom="column">
                  <wp:posOffset>890270</wp:posOffset>
                </wp:positionH>
                <wp:positionV relativeFrom="paragraph">
                  <wp:posOffset>1513205</wp:posOffset>
                </wp:positionV>
                <wp:extent cx="296545" cy="241935"/>
                <wp:effectExtent l="13970" t="17780" r="70485" b="83185"/>
                <wp:wrapNone/>
                <wp:docPr id="116" name="Line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6545" cy="24193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16738EF" id="Line 46" o:spid="_x0000_s1026" style="position:absolute;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0.1pt,119.15pt" to="93.45pt,13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" strokecolor="red" strokeweight="2pt">
                <v:stroke endarrow="block" endarrowwidth="wide" endarrowlength="long"/>
              </v:line>
            </w:pict>
          </mc:Fallback>
        </mc:AlternateContent>
      </w:r>
      <w:r>
        <w:rPr>
          <w:rFonts w:ascii="Calibri" w:hAnsi="Calibri" w:cs="Courier New"/>
          <w:noProof/>
          <w:sz w:val="22"/>
          <w:szCs w:val="22"/>
        </w:rPr>
        <mc:AlternateContent>
          <mc:Choice Requires="wps">
            <w:drawing>
              <wp:anchor distT="0" distB="0" distL="114300" distR="114300" simplePos="0" relativeHeight="251647488" behindDoc="0" locked="0" layoutInCell="1" allowOverlap="1" wp14:anchorId="51753484" wp14:editId="186C9D2C">
                <wp:simplePos x="0" y="0"/>
                <wp:positionH relativeFrom="column">
                  <wp:posOffset>4936490</wp:posOffset>
                </wp:positionH>
                <wp:positionV relativeFrom="paragraph">
                  <wp:posOffset>1288415</wp:posOffset>
                </wp:positionV>
                <wp:extent cx="433705" cy="109220"/>
                <wp:effectExtent l="12065" t="12065" r="11430" b="12065"/>
                <wp:wrapNone/>
                <wp:docPr id="115" name="Rectangle 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3705" cy="109220"/>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rect w14:anchorId="29829494" id="Rectangle 93" o:spid="_x0000_s1026" style="position:absolute;margin-left:388.7pt;margin-top:101.45pt;width:34.15pt;height:8.6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" filled="f" strokecolor="red" strokeweight="1.5pt"/>
            </w:pict>
          </mc:Fallback>
        </mc:AlternateContent>
      </w:r>
      <w:r>
        <w:rPr>
          <w:rFonts w:ascii="Calibri" w:hAnsi="Calibri" w:cs="Courier New"/>
          <w:noProof/>
          <w:sz w:val="22"/>
          <w:szCs w:val="22"/>
        </w:rPr>
        <mc:AlternateContent>
          <mc:Choice Requires="wps">
            <w:drawing>
              <wp:anchor distT="0" distB="0" distL="114300" distR="114300" simplePos="0" relativeHeight="251629056" behindDoc="0" locked="0" layoutInCell="1" allowOverlap="1" wp14:anchorId="19D66612" wp14:editId="51168626">
                <wp:simplePos x="0" y="0"/>
                <wp:positionH relativeFrom="column">
                  <wp:posOffset>4910455</wp:posOffset>
                </wp:positionH>
                <wp:positionV relativeFrom="paragraph">
                  <wp:posOffset>1496695</wp:posOffset>
                </wp:positionV>
                <wp:extent cx="273050" cy="258445"/>
                <wp:effectExtent l="71755" t="20320" r="17145" b="73660"/>
                <wp:wrapNone/>
                <wp:docPr id="114" name="Line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73050" cy="25844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DE7766D" id="Line 44" o:spid="_x0000_s1026" style="position:absolute;flip:x;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6.65pt,117.85pt" to="408.15pt,13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" strokecolor="red" strokeweight="2pt">
                <v:stroke endarrow="block" endarrowwidth="wide" endarrowlength="long"/>
              </v:line>
            </w:pict>
          </mc:Fallback>
        </mc:AlternateContent>
      </w:r>
      <w:r>
        <w:rPr>
          <w:rFonts w:ascii="Calibri" w:hAnsi="Calibri" w:cs="Courier New"/>
          <w:noProof/>
          <w:sz w:val="22"/>
          <w:szCs w:val="22"/>
        </w:rPr>
        <mc:AlternateContent>
          <mc:Choice Requires="wps">
            <w:drawing>
              <wp:anchor distT="0" distB="0" distL="114300" distR="114300" simplePos="0" relativeHeight="251630080" behindDoc="0" locked="0" layoutInCell="1" allowOverlap="1" wp14:anchorId="68252FD3" wp14:editId="75A8B18D">
                <wp:simplePos x="0" y="0"/>
                <wp:positionH relativeFrom="column">
                  <wp:posOffset>5293995</wp:posOffset>
                </wp:positionH>
                <wp:positionV relativeFrom="paragraph">
                  <wp:posOffset>2063115</wp:posOffset>
                </wp:positionV>
                <wp:extent cx="419100" cy="250190"/>
                <wp:effectExtent l="64770" t="81915" r="20955" b="20320"/>
                <wp:wrapNone/>
                <wp:docPr id="113" name="Line 4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19100" cy="25019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EB57791" id="Line 45" o:spid="_x0000_s1026" style="position:absolute;flip:x y;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6.85pt,162.45pt" to="449.85pt,18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" strokecolor="red" strokeweight="2pt">
                <v:stroke endarrow="block" endarrowwidth="wide" endarrowlength="long"/>
              </v:line>
            </w:pict>
          </mc:Fallback>
        </mc:AlternateContent>
      </w:r>
      <w:r w:rsidR="00B64493">
        <w:rPr>
          <w:rFonts w:ascii="Calibri" w:hAnsi="Calibri" w:cs="Courier New"/>
          <w:noProof/>
          <w:color w:val="339966"/>
          <w:sz w:val="22"/>
          <w:szCs w:val="22"/>
        </w:rPr>
        <w:drawing>
          <wp:inline distT="0" distB="0" distL="0" distR="0" wp14:anchorId="63B070BF" wp14:editId="02E2396A">
            <wp:extent cx="5227320" cy="2074545"/>
            <wp:effectExtent l="1905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4"/>
                    <a:srcRect t="14134" r="11769" b="41882"/>
                    <a:stretch>
                      <a:fillRect/>
                    </a:stretch>
                  </pic:blipFill>
                  <pic:spPr bwMode="auto">
                    <a:xfrm>
                      <a:off x="0" y="0"/>
                      <a:ext cx="5227320" cy="2074545"/>
                    </a:xfrm>
                    <a:prstGeom prst="rect">
                      <a:avLst/>
                    </a:prstGeom>
                    <a:noFill/>
                    <a:ln w="9525">
                      <a:noFill/>
                      <a:miter lim="800000"/>
                      <a:headEnd/>
                      <a:tailEnd/>
                    </a:ln>
                  </pic:spPr>
                </pic:pic>
              </a:graphicData>
            </a:graphic>
          </wp:inline>
        </w:drawing>
      </w:r>
    </w:p>
    <w:p w14:paraId="2759DCF0" w14:textId="77777777" w:rsidR="00B33F94" w:rsidRDefault="00B33F94" w:rsidP="004D424D">
      <w:pPr>
        <w:ind w:left="360"/>
        <w:jc w:val="both"/>
        <w:rPr>
          <w:rFonts w:ascii="Calibri" w:hAnsi="Calibri" w:cs="Courier New"/>
          <w:b/>
          <w:i/>
          <w:sz w:val="22"/>
          <w:szCs w:val="22"/>
        </w:rPr>
      </w:pPr>
    </w:p>
    <w:p w14:paraId="3D7DA474" w14:textId="77777777" w:rsidR="00F378E8" w:rsidRPr="00ED3E37" w:rsidRDefault="00F378E8" w:rsidP="002B2B16">
      <w:pPr>
        <w:ind w:left="360"/>
        <w:rPr>
          <w:rFonts w:ascii="Calibri" w:hAnsi="Calibri" w:cs="Courier New"/>
          <w:b/>
          <w:i/>
          <w:sz w:val="22"/>
          <w:szCs w:val="22"/>
        </w:rPr>
      </w:pPr>
      <w:r w:rsidRPr="00ED3E37">
        <w:rPr>
          <w:rFonts w:ascii="Calibri" w:hAnsi="Calibri" w:cs="Courier New"/>
          <w:b/>
          <w:i/>
          <w:sz w:val="22"/>
          <w:szCs w:val="22"/>
        </w:rPr>
        <w:t>Helpful Hints</w:t>
      </w:r>
      <w:r w:rsidR="00B33F94">
        <w:rPr>
          <w:rFonts w:ascii="Calibri" w:hAnsi="Calibri" w:cs="Courier New"/>
          <w:b/>
          <w:i/>
          <w:sz w:val="22"/>
          <w:szCs w:val="22"/>
        </w:rPr>
        <w:t xml:space="preserve"> for ESP</w:t>
      </w:r>
      <w:r w:rsidRPr="00ED3E37">
        <w:rPr>
          <w:rFonts w:ascii="Calibri" w:hAnsi="Calibri" w:cs="Courier New"/>
          <w:b/>
          <w:i/>
          <w:sz w:val="22"/>
          <w:szCs w:val="22"/>
        </w:rPr>
        <w:t>:</w:t>
      </w:r>
    </w:p>
    <w:p w14:paraId="181ABD23" w14:textId="77777777" w:rsidR="00F378E8" w:rsidRDefault="00F378E8" w:rsidP="004E58EE">
      <w:pPr>
        <w:numPr>
          <w:ilvl w:val="0"/>
          <w:numId w:val="17"/>
        </w:numPr>
        <w:rPr>
          <w:rFonts w:ascii="Calibri" w:hAnsi="Calibri" w:cs="Courier New"/>
          <w:sz w:val="22"/>
          <w:szCs w:val="22"/>
        </w:rPr>
      </w:pPr>
      <w:r>
        <w:rPr>
          <w:rFonts w:ascii="Calibri" w:hAnsi="Calibri" w:cs="Courier New"/>
          <w:sz w:val="22"/>
          <w:szCs w:val="22"/>
        </w:rPr>
        <w:t>Make sure to verify the alleles and the amino acid change listed match your variant, as the data is displayed by position and will list all variants reported at that position.</w:t>
      </w:r>
    </w:p>
    <w:p w14:paraId="54D6B258" w14:textId="77777777" w:rsidR="002C7C71" w:rsidRDefault="002C7C71" w:rsidP="004E58EE">
      <w:pPr>
        <w:numPr>
          <w:ilvl w:val="0"/>
          <w:numId w:val="17"/>
        </w:numPr>
        <w:rPr>
          <w:rFonts w:ascii="Calibri" w:hAnsi="Calibri" w:cs="Courier New"/>
          <w:sz w:val="22"/>
          <w:szCs w:val="22"/>
        </w:rPr>
      </w:pPr>
      <w:r>
        <w:rPr>
          <w:rFonts w:ascii="Calibri" w:hAnsi="Calibri" w:cs="Courier New"/>
          <w:sz w:val="22"/>
          <w:szCs w:val="22"/>
        </w:rPr>
        <w:t xml:space="preserve">For </w:t>
      </w:r>
      <w:proofErr w:type="spellStart"/>
      <w:r>
        <w:rPr>
          <w:rFonts w:ascii="Calibri" w:hAnsi="Calibri" w:cs="Courier New"/>
          <w:sz w:val="22"/>
          <w:szCs w:val="22"/>
        </w:rPr>
        <w:t>indels</w:t>
      </w:r>
      <w:proofErr w:type="spellEnd"/>
      <w:r>
        <w:rPr>
          <w:rFonts w:ascii="Calibri" w:hAnsi="Calibri" w:cs="Courier New"/>
          <w:sz w:val="22"/>
          <w:szCs w:val="22"/>
        </w:rPr>
        <w:t>, also check the genotype counts to confirm that ratios are consistent with the expected Hardy-Weinberg equilibrium.  If they are not, it could indicate that the variant is a false positive.</w:t>
      </w:r>
    </w:p>
    <w:p w14:paraId="4B84B083" w14:textId="77777777" w:rsidR="00F378E8" w:rsidRDefault="00F378E8" w:rsidP="004E58EE">
      <w:pPr>
        <w:numPr>
          <w:ilvl w:val="0"/>
          <w:numId w:val="17"/>
        </w:numPr>
        <w:rPr>
          <w:rFonts w:ascii="Calibri" w:hAnsi="Calibri" w:cs="Courier New"/>
          <w:sz w:val="22"/>
          <w:szCs w:val="22"/>
        </w:rPr>
      </w:pPr>
      <w:r>
        <w:rPr>
          <w:rFonts w:ascii="Calibri" w:hAnsi="Calibri" w:cs="Courier New"/>
          <w:sz w:val="22"/>
          <w:szCs w:val="22"/>
        </w:rPr>
        <w:t>Make sure to confirm nomenclature on the correct transcript, as often various transcripts will be listed for each variant.</w:t>
      </w:r>
    </w:p>
    <w:p w14:paraId="3C746390" w14:textId="77777777" w:rsidR="00906E1E" w:rsidRDefault="00906E1E" w:rsidP="004D424D">
      <w:pPr>
        <w:pStyle w:val="Title"/>
      </w:pPr>
      <w:bookmarkStart w:id="23" w:name="_Toc366046487"/>
    </w:p>
    <w:p w14:paraId="581C5A36" w14:textId="77777777" w:rsidR="00F95701" w:rsidRPr="00CC728A" w:rsidRDefault="00906E1E" w:rsidP="004D424D">
      <w:pPr>
        <w:pStyle w:val="Title"/>
      </w:pPr>
      <w:r>
        <w:br w:type="page"/>
      </w:r>
      <w:bookmarkStart w:id="24" w:name="_Toc412637200"/>
      <w:r w:rsidR="00F95701" w:rsidRPr="00CC728A">
        <w:lastRenderedPageBreak/>
        <w:t>1000 Genomes Project</w:t>
      </w:r>
      <w:bookmarkEnd w:id="23"/>
      <w:bookmarkEnd w:id="24"/>
    </w:p>
    <w:p w14:paraId="52BDADB8" w14:textId="77777777" w:rsidR="00F95701" w:rsidRDefault="00F95701" w:rsidP="004D424D">
      <w:pPr>
        <w:ind w:left="360"/>
        <w:jc w:val="both"/>
        <w:rPr>
          <w:rFonts w:ascii="Calibri" w:hAnsi="Calibri" w:cs="Courier New"/>
          <w:sz w:val="22"/>
          <w:szCs w:val="22"/>
        </w:rPr>
      </w:pPr>
    </w:p>
    <w:p w14:paraId="51BE5F75" w14:textId="77777777" w:rsidR="00F95701" w:rsidRDefault="00F95701" w:rsidP="004E58EE">
      <w:pPr>
        <w:numPr>
          <w:ilvl w:val="0"/>
          <w:numId w:val="27"/>
        </w:numPr>
        <w:rPr>
          <w:rFonts w:ascii="Calibri" w:hAnsi="Calibri" w:cs="Courier New"/>
          <w:sz w:val="22"/>
          <w:szCs w:val="22"/>
        </w:rPr>
      </w:pPr>
      <w:r>
        <w:rPr>
          <w:rFonts w:ascii="Calibri" w:hAnsi="Calibri" w:cs="Courier New"/>
          <w:sz w:val="22"/>
          <w:szCs w:val="22"/>
        </w:rPr>
        <w:t>Check 1000 Genomes for additional information.</w:t>
      </w:r>
    </w:p>
    <w:p w14:paraId="0F60EFC3" w14:textId="77777777" w:rsidR="00F95701" w:rsidRDefault="00F95701" w:rsidP="004E58EE">
      <w:pPr>
        <w:numPr>
          <w:ilvl w:val="1"/>
          <w:numId w:val="27"/>
        </w:numPr>
        <w:rPr>
          <w:rFonts w:ascii="Calibri" w:hAnsi="Calibri" w:cs="Courier New"/>
          <w:sz w:val="22"/>
          <w:szCs w:val="22"/>
        </w:rPr>
      </w:pPr>
      <w:r>
        <w:rPr>
          <w:rFonts w:ascii="Calibri" w:hAnsi="Calibri" w:cs="Courier New"/>
          <w:sz w:val="22"/>
          <w:szCs w:val="22"/>
        </w:rPr>
        <w:t xml:space="preserve">Click on the 1000 Genomes link in the assessment form or click on the </w:t>
      </w:r>
      <w:r w:rsidR="00B64493">
        <w:rPr>
          <w:rFonts w:ascii="Calibri" w:hAnsi="Calibri" w:cs="Courier New"/>
          <w:noProof/>
          <w:sz w:val="22"/>
          <w:szCs w:val="22"/>
        </w:rPr>
        <w:drawing>
          <wp:inline distT="0" distB="0" distL="0" distR="0" wp14:anchorId="3BC14BCF" wp14:editId="018615CD">
            <wp:extent cx="340995" cy="184150"/>
            <wp:effectExtent l="19050" t="0" r="190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5"/>
                    <a:srcRect l="34201" t="60577" r="61920" b="36624"/>
                    <a:stretch>
                      <a:fillRect/>
                    </a:stretch>
                  </pic:blipFill>
                  <pic:spPr bwMode="auto">
                    <a:xfrm>
                      <a:off x="0" y="0"/>
                      <a:ext cx="340995" cy="184150"/>
                    </a:xfrm>
                    <a:prstGeom prst="rect">
                      <a:avLst/>
                    </a:prstGeom>
                    <a:noFill/>
                    <a:ln w="9525">
                      <a:noFill/>
                      <a:miter lim="800000"/>
                      <a:headEnd/>
                      <a:tailEnd/>
                    </a:ln>
                  </pic:spPr>
                </pic:pic>
              </a:graphicData>
            </a:graphic>
          </wp:inline>
        </w:drawing>
      </w:r>
      <w:r>
        <w:rPr>
          <w:rFonts w:ascii="Calibri" w:hAnsi="Calibri" w:cs="Courier New"/>
          <w:sz w:val="22"/>
          <w:szCs w:val="22"/>
        </w:rPr>
        <w:t xml:space="preserve"> in </w:t>
      </w:r>
      <w:proofErr w:type="spellStart"/>
      <w:r>
        <w:rPr>
          <w:rFonts w:ascii="Calibri" w:hAnsi="Calibri" w:cs="Courier New"/>
          <w:sz w:val="22"/>
          <w:szCs w:val="22"/>
        </w:rPr>
        <w:t>dbSNP</w:t>
      </w:r>
      <w:proofErr w:type="spellEnd"/>
      <w:r>
        <w:rPr>
          <w:rFonts w:ascii="Calibri" w:hAnsi="Calibri" w:cs="Courier New"/>
          <w:sz w:val="22"/>
          <w:szCs w:val="22"/>
        </w:rPr>
        <w:t>.</w:t>
      </w:r>
    </w:p>
    <w:p w14:paraId="14DAC0AB" w14:textId="77777777" w:rsidR="00F95701" w:rsidRDefault="00F95701" w:rsidP="004E58EE">
      <w:pPr>
        <w:numPr>
          <w:ilvl w:val="1"/>
          <w:numId w:val="27"/>
        </w:numPr>
        <w:rPr>
          <w:rFonts w:ascii="Calibri" w:hAnsi="Calibri" w:cs="Courier New"/>
          <w:sz w:val="22"/>
          <w:szCs w:val="22"/>
        </w:rPr>
      </w:pPr>
      <w:r>
        <w:rPr>
          <w:rFonts w:ascii="Calibri" w:hAnsi="Calibri" w:cs="Courier New"/>
          <w:sz w:val="22"/>
          <w:szCs w:val="22"/>
        </w:rPr>
        <w:t xml:space="preserve">Look to see if the variant is present in the 1000 Genomes. </w:t>
      </w:r>
    </w:p>
    <w:p w14:paraId="271E15C6" w14:textId="77777777" w:rsidR="00F95701" w:rsidRDefault="00F95701" w:rsidP="004E58EE">
      <w:pPr>
        <w:numPr>
          <w:ilvl w:val="2"/>
          <w:numId w:val="27"/>
        </w:numPr>
        <w:rPr>
          <w:rFonts w:ascii="Calibri" w:hAnsi="Calibri" w:cs="Courier New"/>
          <w:sz w:val="22"/>
          <w:szCs w:val="22"/>
        </w:rPr>
      </w:pPr>
      <w:r>
        <w:rPr>
          <w:rFonts w:ascii="Calibri" w:hAnsi="Calibri" w:cs="Courier New"/>
          <w:sz w:val="22"/>
          <w:szCs w:val="22"/>
        </w:rPr>
        <w:t>Click on the column to highlight it in yellow.</w:t>
      </w:r>
    </w:p>
    <w:p w14:paraId="48360281" w14:textId="77777777" w:rsidR="00F95701" w:rsidRDefault="00F95701" w:rsidP="004D424D">
      <w:pPr>
        <w:jc w:val="both"/>
        <w:rPr>
          <w:rFonts w:ascii="Calibri" w:hAnsi="Calibri" w:cs="Courier New"/>
          <w:sz w:val="22"/>
          <w:szCs w:val="22"/>
        </w:rPr>
      </w:pPr>
    </w:p>
    <w:p w14:paraId="5B0AE3D5" w14:textId="77777777" w:rsidR="00F95701" w:rsidRDefault="00E730C1" w:rsidP="004D424D">
      <w:pPr>
        <w:jc w:val="center"/>
        <w:rPr>
          <w:rFonts w:ascii="Calibri" w:hAnsi="Calibri" w:cs="Courier New"/>
          <w:sz w:val="22"/>
          <w:szCs w:val="22"/>
        </w:rPr>
      </w:pPr>
      <w:r>
        <w:rPr>
          <w:rFonts w:ascii="Calibri" w:hAnsi="Calibri" w:cs="Courier New"/>
          <w:noProof/>
          <w:sz w:val="22"/>
          <w:szCs w:val="22"/>
        </w:rPr>
        <mc:AlternateContent>
          <mc:Choice Requires="wps">
            <w:drawing>
              <wp:anchor distT="0" distB="0" distL="114300" distR="114300" simplePos="0" relativeHeight="251662848" behindDoc="0" locked="0" layoutInCell="1" allowOverlap="1" wp14:anchorId="0FFF1C89" wp14:editId="48F67D0D">
                <wp:simplePos x="0" y="0"/>
                <wp:positionH relativeFrom="column">
                  <wp:posOffset>-26035</wp:posOffset>
                </wp:positionH>
                <wp:positionV relativeFrom="paragraph">
                  <wp:posOffset>2325370</wp:posOffset>
                </wp:positionV>
                <wp:extent cx="356870" cy="421005"/>
                <wp:effectExtent l="21590" t="20320" r="78740" b="73025"/>
                <wp:wrapNone/>
                <wp:docPr id="112" name="Line 1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6870" cy="42100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345FA2B" id="Line 171"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5pt,183.1pt" to="26.05pt,21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" strokecolor="red" strokeweight="2pt">
                <v:stroke endarrow="block" endarrowwidth="wide" endarrowlength="long"/>
              </v:line>
            </w:pict>
          </mc:Fallback>
        </mc:AlternateContent>
      </w:r>
      <w:r>
        <w:rPr>
          <w:rFonts w:ascii="Calibri" w:hAnsi="Calibri" w:cs="Courier New"/>
          <w:noProof/>
          <w:sz w:val="22"/>
          <w:szCs w:val="22"/>
        </w:rPr>
        <mc:AlternateContent>
          <mc:Choice Requires="wps">
            <w:drawing>
              <wp:anchor distT="0" distB="0" distL="114300" distR="114300" simplePos="0" relativeHeight="251661824" behindDoc="0" locked="0" layoutInCell="1" allowOverlap="1" wp14:anchorId="3328336D" wp14:editId="2849BAB6">
                <wp:simplePos x="0" y="0"/>
                <wp:positionH relativeFrom="column">
                  <wp:posOffset>3712210</wp:posOffset>
                </wp:positionH>
                <wp:positionV relativeFrom="paragraph">
                  <wp:posOffset>2068195</wp:posOffset>
                </wp:positionV>
                <wp:extent cx="5080" cy="344805"/>
                <wp:effectExtent l="92710" t="20320" r="83185" b="25400"/>
                <wp:wrapNone/>
                <wp:docPr id="111" name="Line 1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080" cy="34480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C22A77E" id="Line 170" o:spid="_x0000_s1026" style="position:absolute;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2.3pt,162.85pt" to="292.7pt,19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" strokecolor="red" strokeweight="2pt">
                <v:stroke endarrow="block" endarrowwidth="wide" endarrowlength="long"/>
              </v:line>
            </w:pict>
          </mc:Fallback>
        </mc:AlternateContent>
      </w:r>
      <w:r w:rsidR="00B64493">
        <w:rPr>
          <w:rFonts w:ascii="Calibri" w:hAnsi="Calibri" w:cs="Courier New"/>
          <w:noProof/>
          <w:sz w:val="22"/>
          <w:szCs w:val="22"/>
        </w:rPr>
        <w:drawing>
          <wp:inline distT="0" distB="0" distL="0" distR="0" wp14:anchorId="2F8C90FD" wp14:editId="3EA30E94">
            <wp:extent cx="5493385" cy="3684905"/>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a:srcRect t="13913" b="1740"/>
                    <a:stretch>
                      <a:fillRect/>
                    </a:stretch>
                  </pic:blipFill>
                  <pic:spPr bwMode="auto">
                    <a:xfrm>
                      <a:off x="0" y="0"/>
                      <a:ext cx="5493385" cy="3684905"/>
                    </a:xfrm>
                    <a:prstGeom prst="rect">
                      <a:avLst/>
                    </a:prstGeom>
                    <a:noFill/>
                    <a:ln w="9525">
                      <a:noFill/>
                      <a:miter lim="800000"/>
                      <a:headEnd/>
                      <a:tailEnd/>
                    </a:ln>
                  </pic:spPr>
                </pic:pic>
              </a:graphicData>
            </a:graphic>
          </wp:inline>
        </w:drawing>
      </w:r>
    </w:p>
    <w:p w14:paraId="4BD33B78" w14:textId="77777777" w:rsidR="00F95701" w:rsidRDefault="00F95701" w:rsidP="004D424D">
      <w:pPr>
        <w:jc w:val="center"/>
        <w:rPr>
          <w:rFonts w:ascii="Calibri" w:hAnsi="Calibri" w:cs="Courier New"/>
          <w:sz w:val="22"/>
          <w:szCs w:val="22"/>
        </w:rPr>
      </w:pPr>
    </w:p>
    <w:p w14:paraId="019D4350" w14:textId="77777777" w:rsidR="00F95701" w:rsidRDefault="00F95701" w:rsidP="004E58EE">
      <w:pPr>
        <w:numPr>
          <w:ilvl w:val="1"/>
          <w:numId w:val="27"/>
        </w:numPr>
        <w:rPr>
          <w:rFonts w:ascii="Calibri" w:hAnsi="Calibri" w:cs="Courier New"/>
          <w:sz w:val="22"/>
          <w:szCs w:val="22"/>
        </w:rPr>
      </w:pPr>
      <w:r>
        <w:rPr>
          <w:rFonts w:ascii="Calibri" w:hAnsi="Calibri" w:cs="Courier New"/>
          <w:sz w:val="22"/>
          <w:szCs w:val="22"/>
        </w:rPr>
        <w:t>Identify the populations in which the variant has been identified.</w:t>
      </w:r>
    </w:p>
    <w:p w14:paraId="092C09F1" w14:textId="77777777" w:rsidR="00F95701" w:rsidRDefault="00F95701" w:rsidP="004E58EE">
      <w:pPr>
        <w:numPr>
          <w:ilvl w:val="2"/>
          <w:numId w:val="27"/>
        </w:numPr>
        <w:rPr>
          <w:rFonts w:ascii="Calibri" w:hAnsi="Calibri" w:cs="Courier New"/>
          <w:sz w:val="22"/>
          <w:szCs w:val="22"/>
        </w:rPr>
      </w:pPr>
      <w:r>
        <w:rPr>
          <w:rFonts w:ascii="Calibri" w:hAnsi="Calibri" w:cs="Courier New"/>
          <w:sz w:val="22"/>
          <w:szCs w:val="22"/>
        </w:rPr>
        <w:t>Counts and frequencies can be seen for each population.</w:t>
      </w:r>
    </w:p>
    <w:p w14:paraId="798606AA" w14:textId="77777777" w:rsidR="006474B9" w:rsidRDefault="006474B9" w:rsidP="006474B9">
      <w:pPr>
        <w:ind w:left="1440"/>
        <w:rPr>
          <w:rFonts w:ascii="Calibri" w:hAnsi="Calibri" w:cs="Courier New"/>
          <w:sz w:val="22"/>
          <w:szCs w:val="22"/>
        </w:rPr>
      </w:pPr>
    </w:p>
    <w:p w14:paraId="25BAA23B" w14:textId="77777777" w:rsidR="00F95701" w:rsidRDefault="00F95701" w:rsidP="004E58EE">
      <w:pPr>
        <w:numPr>
          <w:ilvl w:val="1"/>
          <w:numId w:val="27"/>
        </w:numPr>
        <w:rPr>
          <w:rFonts w:ascii="Calibri" w:hAnsi="Calibri" w:cs="Courier New"/>
          <w:sz w:val="22"/>
          <w:szCs w:val="22"/>
        </w:rPr>
      </w:pPr>
      <w:r>
        <w:rPr>
          <w:rFonts w:ascii="Calibri" w:hAnsi="Calibri" w:cs="Courier New"/>
          <w:sz w:val="22"/>
          <w:szCs w:val="22"/>
        </w:rPr>
        <w:t xml:space="preserve">Enter the counts/frequencies for </w:t>
      </w:r>
      <w:r w:rsidRPr="00E33080">
        <w:rPr>
          <w:rFonts w:ascii="Calibri" w:hAnsi="Calibri" w:cs="Courier New"/>
          <w:b/>
          <w:i/>
          <w:sz w:val="22"/>
          <w:szCs w:val="22"/>
        </w:rPr>
        <w:t>each population</w:t>
      </w:r>
      <w:r>
        <w:rPr>
          <w:rFonts w:ascii="Calibri" w:hAnsi="Calibri" w:cs="Courier New"/>
          <w:sz w:val="22"/>
          <w:szCs w:val="22"/>
        </w:rPr>
        <w:t xml:space="preserve"> where the variant was found.</w:t>
      </w:r>
    </w:p>
    <w:p w14:paraId="03EE740D" w14:textId="77777777" w:rsidR="00F95701" w:rsidRDefault="00F95701" w:rsidP="004E58EE">
      <w:pPr>
        <w:numPr>
          <w:ilvl w:val="1"/>
          <w:numId w:val="27"/>
        </w:numPr>
        <w:rPr>
          <w:rFonts w:ascii="Calibri" w:hAnsi="Calibri" w:cs="Courier New"/>
          <w:sz w:val="22"/>
          <w:szCs w:val="22"/>
        </w:rPr>
      </w:pPr>
      <w:r>
        <w:rPr>
          <w:rFonts w:ascii="Calibri" w:hAnsi="Calibri" w:cs="Courier New"/>
          <w:sz w:val="22"/>
          <w:szCs w:val="22"/>
        </w:rPr>
        <w:t xml:space="preserve">Take a screenshot of 1000 Genomes data (include the </w:t>
      </w:r>
      <w:r w:rsidRPr="00A85939">
        <w:rPr>
          <w:rFonts w:ascii="Calibri" w:hAnsi="Calibri" w:cs="Courier New"/>
          <w:b/>
          <w:i/>
          <w:sz w:val="22"/>
          <w:szCs w:val="22"/>
        </w:rPr>
        <w:t>COUNTS</w:t>
      </w:r>
      <w:r>
        <w:rPr>
          <w:rFonts w:ascii="Calibri" w:hAnsi="Calibri" w:cs="Courier New"/>
          <w:sz w:val="22"/>
          <w:szCs w:val="22"/>
        </w:rPr>
        <w:t>, not frequencies).</w:t>
      </w:r>
    </w:p>
    <w:p w14:paraId="6DE6B631" w14:textId="77777777" w:rsidR="00F95701" w:rsidRDefault="00F95701" w:rsidP="004D424D">
      <w:pPr>
        <w:pStyle w:val="Title"/>
      </w:pPr>
    </w:p>
    <w:p w14:paraId="46E85ABB" w14:textId="77777777" w:rsidR="00F95701" w:rsidRPr="006B1D5A" w:rsidRDefault="00906E1E" w:rsidP="004D424D">
      <w:pPr>
        <w:pStyle w:val="Title"/>
      </w:pPr>
      <w:r>
        <w:br w:type="page"/>
      </w:r>
      <w:bookmarkStart w:id="25" w:name="_Toc366046486"/>
      <w:bookmarkStart w:id="26" w:name="_Toc412637201"/>
      <w:proofErr w:type="spellStart"/>
      <w:proofErr w:type="gramStart"/>
      <w:r w:rsidR="00F95701" w:rsidRPr="006B1D5A">
        <w:lastRenderedPageBreak/>
        <w:t>dbSNP</w:t>
      </w:r>
      <w:bookmarkEnd w:id="25"/>
      <w:bookmarkEnd w:id="26"/>
      <w:proofErr w:type="spellEnd"/>
      <w:proofErr w:type="gramEnd"/>
    </w:p>
    <w:p w14:paraId="5AED852F" w14:textId="77777777" w:rsidR="00F95701" w:rsidRPr="00B83146" w:rsidRDefault="00F95701" w:rsidP="004D424D">
      <w:pPr>
        <w:jc w:val="both"/>
        <w:rPr>
          <w:rFonts w:ascii="Calibri" w:hAnsi="Calibri" w:cs="Courier New"/>
          <w:sz w:val="22"/>
          <w:szCs w:val="22"/>
        </w:rPr>
      </w:pPr>
    </w:p>
    <w:p w14:paraId="651B4054" w14:textId="77777777" w:rsidR="00F95701" w:rsidRPr="00B83146" w:rsidRDefault="00F95701" w:rsidP="004E58EE">
      <w:pPr>
        <w:numPr>
          <w:ilvl w:val="0"/>
          <w:numId w:val="7"/>
        </w:numPr>
        <w:rPr>
          <w:rFonts w:ascii="Calibri" w:hAnsi="Calibri" w:cs="Courier New"/>
          <w:sz w:val="22"/>
          <w:szCs w:val="22"/>
        </w:rPr>
      </w:pPr>
      <w:r w:rsidRPr="00B83146">
        <w:rPr>
          <w:rFonts w:ascii="Calibri" w:hAnsi="Calibri" w:cs="Courier New"/>
          <w:sz w:val="22"/>
          <w:szCs w:val="22"/>
        </w:rPr>
        <w:t xml:space="preserve">Check </w:t>
      </w:r>
      <w:proofErr w:type="spellStart"/>
      <w:r w:rsidRPr="00B83146">
        <w:rPr>
          <w:rFonts w:ascii="Calibri" w:hAnsi="Calibri" w:cs="Courier New"/>
          <w:sz w:val="22"/>
          <w:szCs w:val="22"/>
        </w:rPr>
        <w:t>dbSNP</w:t>
      </w:r>
      <w:proofErr w:type="spellEnd"/>
      <w:r w:rsidRPr="00B83146">
        <w:rPr>
          <w:rFonts w:ascii="Calibri" w:hAnsi="Calibri" w:cs="Courier New"/>
          <w:sz w:val="22"/>
          <w:szCs w:val="22"/>
        </w:rPr>
        <w:t xml:space="preserve"> for your variant.</w:t>
      </w:r>
    </w:p>
    <w:p w14:paraId="617FB1B4" w14:textId="77777777" w:rsidR="00F95701" w:rsidRPr="00B83146" w:rsidRDefault="00F95701" w:rsidP="004E58EE">
      <w:pPr>
        <w:numPr>
          <w:ilvl w:val="1"/>
          <w:numId w:val="7"/>
        </w:numPr>
        <w:rPr>
          <w:rFonts w:ascii="Calibri" w:hAnsi="Calibri" w:cs="Courier New"/>
          <w:sz w:val="22"/>
          <w:szCs w:val="22"/>
        </w:rPr>
      </w:pPr>
      <w:r w:rsidRPr="00B83146">
        <w:rPr>
          <w:rFonts w:ascii="Calibri" w:hAnsi="Calibri" w:cs="Courier New"/>
          <w:sz w:val="22"/>
          <w:szCs w:val="22"/>
        </w:rPr>
        <w:t xml:space="preserve">If </w:t>
      </w:r>
      <w:proofErr w:type="gramStart"/>
      <w:r w:rsidRPr="00B83146">
        <w:rPr>
          <w:rFonts w:ascii="Calibri" w:hAnsi="Calibri" w:cs="Courier New"/>
          <w:sz w:val="22"/>
          <w:szCs w:val="22"/>
        </w:rPr>
        <w:t xml:space="preserve">a </w:t>
      </w:r>
      <w:proofErr w:type="spellStart"/>
      <w:r w:rsidRPr="00B83146">
        <w:rPr>
          <w:rFonts w:ascii="Calibri" w:hAnsi="Calibri" w:cs="Courier New"/>
          <w:sz w:val="22"/>
          <w:szCs w:val="22"/>
        </w:rPr>
        <w:t>dbSNP</w:t>
      </w:r>
      <w:proofErr w:type="spellEnd"/>
      <w:r w:rsidRPr="00B83146">
        <w:rPr>
          <w:rFonts w:ascii="Calibri" w:hAnsi="Calibri" w:cs="Courier New"/>
          <w:sz w:val="22"/>
          <w:szCs w:val="22"/>
        </w:rPr>
        <w:t xml:space="preserve"> </w:t>
      </w:r>
      <w:proofErr w:type="spellStart"/>
      <w:r w:rsidRPr="00B83146">
        <w:rPr>
          <w:rFonts w:ascii="Calibri" w:hAnsi="Calibri" w:cs="Courier New"/>
          <w:sz w:val="22"/>
          <w:szCs w:val="22"/>
        </w:rPr>
        <w:t>rs</w:t>
      </w:r>
      <w:proofErr w:type="spellEnd"/>
      <w:r w:rsidRPr="00B83146">
        <w:rPr>
          <w:rFonts w:ascii="Calibri" w:hAnsi="Calibri" w:cs="Courier New"/>
          <w:sz w:val="22"/>
          <w:szCs w:val="22"/>
        </w:rPr>
        <w:t>#</w:t>
      </w:r>
      <w:proofErr w:type="gramEnd"/>
      <w:r w:rsidRPr="00B83146">
        <w:rPr>
          <w:rFonts w:ascii="Calibri" w:hAnsi="Calibri" w:cs="Courier New"/>
          <w:sz w:val="22"/>
          <w:szCs w:val="22"/>
        </w:rPr>
        <w:t xml:space="preserve"> is present in </w:t>
      </w:r>
      <w:proofErr w:type="spellStart"/>
      <w:r w:rsidRPr="00B83146">
        <w:rPr>
          <w:rFonts w:ascii="Calibri" w:hAnsi="Calibri" w:cs="Courier New"/>
          <w:sz w:val="22"/>
          <w:szCs w:val="22"/>
        </w:rPr>
        <w:t>Alamut</w:t>
      </w:r>
      <w:proofErr w:type="spellEnd"/>
      <w:r w:rsidRPr="00B83146">
        <w:rPr>
          <w:rFonts w:ascii="Calibri" w:hAnsi="Calibri" w:cs="Courier New"/>
          <w:sz w:val="22"/>
          <w:szCs w:val="22"/>
        </w:rPr>
        <w:t xml:space="preserve">, it will automatically populate.  If not, </w:t>
      </w:r>
      <w:r w:rsidR="00A27EE3">
        <w:rPr>
          <w:rFonts w:ascii="Calibri" w:hAnsi="Calibri" w:cs="Courier New"/>
          <w:sz w:val="22"/>
          <w:szCs w:val="22"/>
        </w:rPr>
        <w:t xml:space="preserve">and you find the </w:t>
      </w:r>
      <w:proofErr w:type="spellStart"/>
      <w:r w:rsidR="00A27EE3">
        <w:rPr>
          <w:rFonts w:ascii="Calibri" w:hAnsi="Calibri" w:cs="Courier New"/>
          <w:sz w:val="22"/>
          <w:szCs w:val="22"/>
        </w:rPr>
        <w:t>dbSNP</w:t>
      </w:r>
      <w:proofErr w:type="spellEnd"/>
      <w:r w:rsidR="00A27EE3">
        <w:rPr>
          <w:rFonts w:ascii="Calibri" w:hAnsi="Calibri" w:cs="Courier New"/>
          <w:sz w:val="22"/>
          <w:szCs w:val="22"/>
        </w:rPr>
        <w:t xml:space="preserve"> </w:t>
      </w:r>
      <w:proofErr w:type="spellStart"/>
      <w:r w:rsidR="00A27EE3">
        <w:rPr>
          <w:rFonts w:ascii="Calibri" w:hAnsi="Calibri" w:cs="Courier New"/>
          <w:sz w:val="22"/>
          <w:szCs w:val="22"/>
        </w:rPr>
        <w:t>rs</w:t>
      </w:r>
      <w:proofErr w:type="spellEnd"/>
      <w:r w:rsidR="00A27EE3">
        <w:rPr>
          <w:rFonts w:ascii="Calibri" w:hAnsi="Calibri" w:cs="Courier New"/>
          <w:sz w:val="22"/>
          <w:szCs w:val="22"/>
        </w:rPr>
        <w:t xml:space="preserve"># through another source (e.g. ESP), then copy and paste into that section. </w:t>
      </w:r>
    </w:p>
    <w:p w14:paraId="7AD12266" w14:textId="77777777" w:rsidR="00F95701" w:rsidRDefault="00F95701" w:rsidP="004E58EE">
      <w:pPr>
        <w:numPr>
          <w:ilvl w:val="1"/>
          <w:numId w:val="7"/>
        </w:numPr>
        <w:rPr>
          <w:rFonts w:ascii="Calibri" w:hAnsi="Calibri" w:cs="Courier New"/>
          <w:sz w:val="22"/>
          <w:szCs w:val="22"/>
        </w:rPr>
      </w:pPr>
      <w:r>
        <w:rPr>
          <w:rFonts w:ascii="Calibri" w:hAnsi="Calibri" w:cs="Courier New"/>
          <w:sz w:val="22"/>
          <w:szCs w:val="22"/>
        </w:rPr>
        <w:t>Click on</w:t>
      </w:r>
      <w:r w:rsidRPr="00B83146">
        <w:rPr>
          <w:rFonts w:ascii="Calibri" w:hAnsi="Calibri" w:cs="Courier New"/>
          <w:sz w:val="22"/>
          <w:szCs w:val="22"/>
        </w:rPr>
        <w:t xml:space="preserve"> the </w:t>
      </w:r>
      <w:proofErr w:type="spellStart"/>
      <w:r w:rsidRPr="00B83146">
        <w:rPr>
          <w:rFonts w:ascii="Calibri" w:hAnsi="Calibri" w:cs="Courier New"/>
          <w:sz w:val="22"/>
          <w:szCs w:val="22"/>
        </w:rPr>
        <w:t>dbSNP</w:t>
      </w:r>
      <w:proofErr w:type="spellEnd"/>
      <w:r w:rsidRPr="00B83146">
        <w:rPr>
          <w:rFonts w:ascii="Calibri" w:hAnsi="Calibri" w:cs="Courier New"/>
          <w:sz w:val="22"/>
          <w:szCs w:val="22"/>
        </w:rPr>
        <w:t xml:space="preserve"> </w:t>
      </w:r>
      <w:r>
        <w:rPr>
          <w:rFonts w:ascii="Calibri" w:hAnsi="Calibri" w:cs="Courier New"/>
          <w:sz w:val="22"/>
          <w:szCs w:val="22"/>
        </w:rPr>
        <w:t xml:space="preserve">link &amp; type in the </w:t>
      </w:r>
      <w:proofErr w:type="spellStart"/>
      <w:r>
        <w:rPr>
          <w:rFonts w:ascii="Calibri" w:hAnsi="Calibri" w:cs="Courier New"/>
          <w:sz w:val="22"/>
          <w:szCs w:val="22"/>
        </w:rPr>
        <w:t>rs</w:t>
      </w:r>
      <w:proofErr w:type="spellEnd"/>
      <w:r>
        <w:rPr>
          <w:rFonts w:ascii="Calibri" w:hAnsi="Calibri" w:cs="Courier New"/>
          <w:sz w:val="22"/>
          <w:szCs w:val="22"/>
        </w:rPr>
        <w:t>#</w:t>
      </w:r>
      <w:r w:rsidR="00A27EE3">
        <w:rPr>
          <w:rFonts w:ascii="Calibri" w:hAnsi="Calibri" w:cs="Courier New"/>
          <w:sz w:val="22"/>
          <w:szCs w:val="22"/>
        </w:rPr>
        <w:t xml:space="preserve"> if it doesn’t automatically search</w:t>
      </w:r>
      <w:r>
        <w:rPr>
          <w:rFonts w:ascii="Calibri" w:hAnsi="Calibri" w:cs="Courier New"/>
          <w:sz w:val="22"/>
          <w:szCs w:val="22"/>
        </w:rPr>
        <w:t>.</w:t>
      </w:r>
    </w:p>
    <w:p w14:paraId="4421A55B" w14:textId="77777777" w:rsidR="00F95701" w:rsidRDefault="00F95701" w:rsidP="004E58EE">
      <w:pPr>
        <w:numPr>
          <w:ilvl w:val="1"/>
          <w:numId w:val="7"/>
        </w:numPr>
        <w:rPr>
          <w:rFonts w:ascii="Calibri" w:hAnsi="Calibri" w:cs="Courier New"/>
          <w:sz w:val="22"/>
          <w:szCs w:val="22"/>
        </w:rPr>
      </w:pPr>
      <w:r>
        <w:rPr>
          <w:rFonts w:ascii="Calibri" w:hAnsi="Calibri" w:cs="Courier New"/>
          <w:sz w:val="22"/>
          <w:szCs w:val="22"/>
        </w:rPr>
        <w:t>Click on</w:t>
      </w:r>
      <w:r w:rsidRPr="00B83146">
        <w:rPr>
          <w:rFonts w:ascii="Calibri" w:hAnsi="Calibri" w:cs="Courier New"/>
          <w:sz w:val="22"/>
          <w:szCs w:val="22"/>
        </w:rPr>
        <w:t xml:space="preserve"> the </w:t>
      </w:r>
      <w:proofErr w:type="spellStart"/>
      <w:r w:rsidRPr="00B83146">
        <w:rPr>
          <w:rFonts w:ascii="Calibri" w:hAnsi="Calibri" w:cs="Courier New"/>
          <w:sz w:val="22"/>
          <w:szCs w:val="22"/>
        </w:rPr>
        <w:t>rs</w:t>
      </w:r>
      <w:proofErr w:type="spellEnd"/>
      <w:r w:rsidRPr="00B83146">
        <w:rPr>
          <w:rFonts w:ascii="Calibri" w:hAnsi="Calibri" w:cs="Courier New"/>
          <w:sz w:val="22"/>
          <w:szCs w:val="22"/>
        </w:rPr>
        <w:t># to view the variant entry.</w:t>
      </w:r>
    </w:p>
    <w:p w14:paraId="59D1691A" w14:textId="77777777" w:rsidR="00F95701" w:rsidRDefault="00F95701" w:rsidP="004E58EE">
      <w:pPr>
        <w:numPr>
          <w:ilvl w:val="1"/>
          <w:numId w:val="7"/>
        </w:numPr>
        <w:rPr>
          <w:rFonts w:ascii="Calibri" w:hAnsi="Calibri" w:cs="Courier New"/>
          <w:sz w:val="22"/>
          <w:szCs w:val="22"/>
        </w:rPr>
      </w:pPr>
      <w:r>
        <w:rPr>
          <w:rFonts w:ascii="Calibri" w:hAnsi="Calibri" w:cs="Courier New"/>
          <w:sz w:val="22"/>
          <w:szCs w:val="22"/>
        </w:rPr>
        <w:t>Confirm variant nomenclature matches under HGVS Names.</w:t>
      </w:r>
    </w:p>
    <w:p w14:paraId="51B9EA81" w14:textId="77777777" w:rsidR="00F95701" w:rsidRDefault="00F95701" w:rsidP="004E58EE">
      <w:pPr>
        <w:numPr>
          <w:ilvl w:val="1"/>
          <w:numId w:val="7"/>
        </w:numPr>
        <w:rPr>
          <w:rFonts w:ascii="Calibri" w:hAnsi="Calibri" w:cs="Courier New"/>
          <w:sz w:val="22"/>
          <w:szCs w:val="22"/>
        </w:rPr>
      </w:pPr>
      <w:r>
        <w:rPr>
          <w:rFonts w:ascii="Calibri" w:hAnsi="Calibri" w:cs="Courier New"/>
          <w:sz w:val="22"/>
          <w:szCs w:val="22"/>
        </w:rPr>
        <w:t>Note if variant is assigned a classification (Pathogenic or non-pathogenic).</w:t>
      </w:r>
    </w:p>
    <w:p w14:paraId="64662B75" w14:textId="77777777" w:rsidR="00F95701" w:rsidRPr="00B83146" w:rsidRDefault="00F95701" w:rsidP="004E58EE">
      <w:pPr>
        <w:numPr>
          <w:ilvl w:val="1"/>
          <w:numId w:val="7"/>
        </w:numPr>
        <w:rPr>
          <w:rFonts w:ascii="Calibri" w:hAnsi="Calibri" w:cs="Courier New"/>
          <w:sz w:val="22"/>
          <w:szCs w:val="22"/>
        </w:rPr>
      </w:pPr>
      <w:r>
        <w:rPr>
          <w:rFonts w:ascii="Calibri" w:hAnsi="Calibri" w:cs="Courier New"/>
          <w:sz w:val="22"/>
          <w:szCs w:val="22"/>
        </w:rPr>
        <w:t xml:space="preserve">Note if variant has been validated (see Validation Status under </w:t>
      </w:r>
      <w:proofErr w:type="spellStart"/>
      <w:r>
        <w:rPr>
          <w:rFonts w:ascii="Calibri" w:hAnsi="Calibri" w:cs="Courier New"/>
          <w:sz w:val="22"/>
          <w:szCs w:val="22"/>
        </w:rPr>
        <w:t>RefSNP</w:t>
      </w:r>
      <w:proofErr w:type="spellEnd"/>
      <w:r>
        <w:rPr>
          <w:rFonts w:ascii="Calibri" w:hAnsi="Calibri" w:cs="Courier New"/>
          <w:sz w:val="22"/>
          <w:szCs w:val="22"/>
        </w:rPr>
        <w:t xml:space="preserve"> at top of page or Validation Summary at the bottom of the page).</w:t>
      </w:r>
    </w:p>
    <w:p w14:paraId="3E9E041E" w14:textId="77777777" w:rsidR="00F95701" w:rsidRDefault="00F95701" w:rsidP="004E58EE">
      <w:pPr>
        <w:numPr>
          <w:ilvl w:val="1"/>
          <w:numId w:val="7"/>
        </w:numPr>
        <w:rPr>
          <w:rFonts w:ascii="Calibri" w:hAnsi="Calibri" w:cs="Courier New"/>
          <w:sz w:val="22"/>
          <w:szCs w:val="22"/>
        </w:rPr>
      </w:pPr>
      <w:r w:rsidRPr="00B83146">
        <w:rPr>
          <w:rFonts w:ascii="Calibri" w:hAnsi="Calibri" w:cs="Courier New"/>
          <w:sz w:val="22"/>
          <w:szCs w:val="22"/>
        </w:rPr>
        <w:t xml:space="preserve">Enter </w:t>
      </w:r>
      <w:r>
        <w:rPr>
          <w:rFonts w:ascii="Calibri" w:hAnsi="Calibri" w:cs="Courier New"/>
          <w:sz w:val="22"/>
          <w:szCs w:val="22"/>
        </w:rPr>
        <w:t xml:space="preserve">all </w:t>
      </w:r>
      <w:r w:rsidRPr="00B83146">
        <w:rPr>
          <w:rFonts w:ascii="Calibri" w:hAnsi="Calibri" w:cs="Courier New"/>
          <w:sz w:val="22"/>
          <w:szCs w:val="22"/>
        </w:rPr>
        <w:t>frequency information for each population</w:t>
      </w:r>
      <w:r>
        <w:rPr>
          <w:rFonts w:ascii="Calibri" w:hAnsi="Calibri" w:cs="Courier New"/>
          <w:sz w:val="22"/>
          <w:szCs w:val="22"/>
        </w:rPr>
        <w:t xml:space="preserve"> in </w:t>
      </w:r>
      <w:proofErr w:type="spellStart"/>
      <w:r>
        <w:rPr>
          <w:rFonts w:ascii="Calibri" w:hAnsi="Calibri" w:cs="Courier New"/>
          <w:sz w:val="22"/>
          <w:szCs w:val="22"/>
        </w:rPr>
        <w:t>dbSNP</w:t>
      </w:r>
      <w:proofErr w:type="spellEnd"/>
      <w:r>
        <w:rPr>
          <w:rFonts w:ascii="Calibri" w:hAnsi="Calibri" w:cs="Courier New"/>
          <w:sz w:val="22"/>
          <w:szCs w:val="22"/>
        </w:rPr>
        <w:t xml:space="preserve">, except for ESP. </w:t>
      </w:r>
    </w:p>
    <w:p w14:paraId="4F10B9DB" w14:textId="77777777" w:rsidR="00F95701" w:rsidRDefault="00F95701" w:rsidP="002B2B16">
      <w:pPr>
        <w:ind w:left="1440"/>
        <w:rPr>
          <w:rFonts w:ascii="Calibri" w:hAnsi="Calibri" w:cs="Courier New"/>
          <w:sz w:val="22"/>
          <w:szCs w:val="22"/>
        </w:rPr>
      </w:pPr>
    </w:p>
    <w:p w14:paraId="4FB6E0EC" w14:textId="77777777" w:rsidR="00F95701" w:rsidRDefault="00E730C1" w:rsidP="004D424D">
      <w:pPr>
        <w:jc w:val="center"/>
        <w:rPr>
          <w:rFonts w:ascii="Calibri" w:hAnsi="Calibri" w:cs="Courier New"/>
          <w:sz w:val="22"/>
          <w:szCs w:val="22"/>
        </w:rPr>
      </w:pPr>
      <w:r>
        <w:rPr>
          <w:rFonts w:ascii="Calibri" w:hAnsi="Calibri" w:cs="Courier New"/>
          <w:noProof/>
          <w:sz w:val="22"/>
          <w:szCs w:val="22"/>
        </w:rPr>
        <mc:AlternateContent>
          <mc:Choice Requires="wps">
            <w:drawing>
              <wp:anchor distT="0" distB="0" distL="114300" distR="114300" simplePos="0" relativeHeight="251688448" behindDoc="0" locked="0" layoutInCell="1" allowOverlap="1" wp14:anchorId="10732759" wp14:editId="2CB9442B">
                <wp:simplePos x="0" y="0"/>
                <wp:positionH relativeFrom="column">
                  <wp:posOffset>491490</wp:posOffset>
                </wp:positionH>
                <wp:positionV relativeFrom="paragraph">
                  <wp:posOffset>321310</wp:posOffset>
                </wp:positionV>
                <wp:extent cx="489585" cy="227965"/>
                <wp:effectExtent l="15240" t="83185" r="57150" b="12700"/>
                <wp:wrapNone/>
                <wp:docPr id="110" name="Line 3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89585" cy="22796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F89B115" id="Line 389" o:spid="_x0000_s1026" style="position:absolute;flip:y;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7pt,25.3pt" to="77.25pt,43.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" strokecolor="red" strokeweight="2pt">
                <v:stroke endarrow="block" endarrowwidth="wide" endarrowlength="long"/>
              </v:line>
            </w:pict>
          </mc:Fallback>
        </mc:AlternateContent>
      </w:r>
      <w:r>
        <w:rPr>
          <w:rFonts w:ascii="Calibri" w:hAnsi="Calibri" w:cs="Courier New"/>
          <w:noProof/>
          <w:sz w:val="22"/>
          <w:szCs w:val="22"/>
        </w:rPr>
        <mc:AlternateContent>
          <mc:Choice Requires="wps">
            <w:drawing>
              <wp:anchor distT="0" distB="0" distL="114300" distR="114300" simplePos="0" relativeHeight="251664896" behindDoc="0" locked="0" layoutInCell="1" allowOverlap="1" wp14:anchorId="5A79005C" wp14:editId="6F0FA1FC">
                <wp:simplePos x="0" y="0"/>
                <wp:positionH relativeFrom="column">
                  <wp:posOffset>491490</wp:posOffset>
                </wp:positionH>
                <wp:positionV relativeFrom="paragraph">
                  <wp:posOffset>2161540</wp:posOffset>
                </wp:positionV>
                <wp:extent cx="489585" cy="227965"/>
                <wp:effectExtent l="15240" t="85090" r="57150" b="20320"/>
                <wp:wrapNone/>
                <wp:docPr id="109" name="Line 1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89585" cy="22796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72FE6F8" id="Line 173" o:spid="_x0000_s1026" style="position:absolute;flip:y;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7pt,170.2pt" to="77.25pt,188.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" strokecolor="red" strokeweight="2pt">
                <v:stroke endarrow="block" endarrowwidth="wide" endarrowlength="long"/>
              </v:line>
            </w:pict>
          </mc:Fallback>
        </mc:AlternateContent>
      </w:r>
      <w:r>
        <w:rPr>
          <w:rFonts w:ascii="Calibri" w:hAnsi="Calibri" w:cs="Courier New"/>
          <w:noProof/>
          <w:sz w:val="22"/>
          <w:szCs w:val="22"/>
        </w:rPr>
        <mc:AlternateContent>
          <mc:Choice Requires="wps">
            <w:drawing>
              <wp:anchor distT="0" distB="0" distL="114300" distR="114300" simplePos="0" relativeHeight="251663872" behindDoc="0" locked="0" layoutInCell="1" allowOverlap="1" wp14:anchorId="45C63536" wp14:editId="5FF42B69">
                <wp:simplePos x="0" y="0"/>
                <wp:positionH relativeFrom="column">
                  <wp:posOffset>3468370</wp:posOffset>
                </wp:positionH>
                <wp:positionV relativeFrom="paragraph">
                  <wp:posOffset>946785</wp:posOffset>
                </wp:positionV>
                <wp:extent cx="442595" cy="2540"/>
                <wp:effectExtent l="29845" t="89535" r="13335" b="88900"/>
                <wp:wrapNone/>
                <wp:docPr id="108" name="Line 1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2595" cy="254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38CBA75" id="Line 172" o:spid="_x0000_s1026" style="position:absolute;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3.1pt,74.55pt" to="307.95pt,7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" strokecolor="red" strokeweight="2pt">
                <v:stroke endarrow="block" endarrowwidth="wide" endarrowlength="long"/>
              </v:line>
            </w:pict>
          </mc:Fallback>
        </mc:AlternateContent>
      </w:r>
      <w:r>
        <w:rPr>
          <w:rFonts w:ascii="Calibri" w:hAnsi="Calibri" w:cs="Courier New"/>
          <w:noProof/>
          <w:sz w:val="22"/>
          <w:szCs w:val="22"/>
        </w:rPr>
        <mc:AlternateContent>
          <mc:Choice Requires="wps">
            <w:drawing>
              <wp:anchor distT="0" distB="0" distL="114300" distR="114300" simplePos="0" relativeHeight="251666944" behindDoc="0" locked="0" layoutInCell="1" allowOverlap="1" wp14:anchorId="35325055" wp14:editId="6640AA03">
                <wp:simplePos x="0" y="0"/>
                <wp:positionH relativeFrom="column">
                  <wp:posOffset>3733800</wp:posOffset>
                </wp:positionH>
                <wp:positionV relativeFrom="paragraph">
                  <wp:posOffset>2078990</wp:posOffset>
                </wp:positionV>
                <wp:extent cx="419100" cy="0"/>
                <wp:effectExtent l="28575" t="88265" r="19050" b="92710"/>
                <wp:wrapNone/>
                <wp:docPr id="107" name="Line 1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19100" cy="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154DD05" id="Line 175" o:spid="_x0000_s1026" style="position:absolute;flip:x;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pt,163.7pt" to="327pt,1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" strokecolor="red" strokeweight="2pt">
                <v:stroke endarrow="block" endarrowwidth="wide" endarrowlength="long"/>
              </v:line>
            </w:pict>
          </mc:Fallback>
        </mc:AlternateContent>
      </w:r>
      <w:r>
        <w:rPr>
          <w:rFonts w:ascii="Calibri" w:hAnsi="Calibri" w:cs="Courier New"/>
          <w:noProof/>
          <w:sz w:val="22"/>
          <w:szCs w:val="22"/>
        </w:rPr>
        <mc:AlternateContent>
          <mc:Choice Requires="wps">
            <w:drawing>
              <wp:anchor distT="0" distB="0" distL="114300" distR="114300" simplePos="0" relativeHeight="251665920" behindDoc="0" locked="0" layoutInCell="1" allowOverlap="1" wp14:anchorId="59C72CD3" wp14:editId="490F7E88">
                <wp:simplePos x="0" y="0"/>
                <wp:positionH relativeFrom="column">
                  <wp:posOffset>434340</wp:posOffset>
                </wp:positionH>
                <wp:positionV relativeFrom="paragraph">
                  <wp:posOffset>2760345</wp:posOffset>
                </wp:positionV>
                <wp:extent cx="495300" cy="200025"/>
                <wp:effectExtent l="15240" t="93345" r="51435" b="20955"/>
                <wp:wrapNone/>
                <wp:docPr id="106" name="Line 1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95300" cy="20002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3CB34D0" id="Line 174" o:spid="_x0000_s1026" style="position:absolute;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2pt,217.35pt" to="73.2pt,233.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" strokecolor="red" strokeweight="2pt">
                <v:stroke endarrow="block" endarrowwidth="wide" endarrowlength="long"/>
              </v:line>
            </w:pict>
          </mc:Fallback>
        </mc:AlternateContent>
      </w:r>
      <w:r w:rsidR="00B64493">
        <w:rPr>
          <w:rFonts w:ascii="Calibri" w:hAnsi="Calibri" w:cs="Courier New"/>
          <w:noProof/>
          <w:sz w:val="22"/>
          <w:szCs w:val="22"/>
        </w:rPr>
        <w:drawing>
          <wp:inline distT="0" distB="0" distL="0" distR="0" wp14:anchorId="7276061D" wp14:editId="34D57727">
            <wp:extent cx="5029200" cy="2915723"/>
            <wp:effectExtent l="1905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7"/>
                    <a:srcRect l="523" t="15656" r="1570" b="13126"/>
                    <a:stretch>
                      <a:fillRect/>
                    </a:stretch>
                  </pic:blipFill>
                  <pic:spPr bwMode="auto">
                    <a:xfrm>
                      <a:off x="0" y="0"/>
                      <a:ext cx="5029200" cy="2915723"/>
                    </a:xfrm>
                    <a:prstGeom prst="rect">
                      <a:avLst/>
                    </a:prstGeom>
                    <a:noFill/>
                    <a:ln w="9525">
                      <a:noFill/>
                      <a:miter lim="800000"/>
                      <a:headEnd/>
                      <a:tailEnd/>
                    </a:ln>
                  </pic:spPr>
                </pic:pic>
              </a:graphicData>
            </a:graphic>
          </wp:inline>
        </w:drawing>
      </w:r>
    </w:p>
    <w:p w14:paraId="35DF99D2" w14:textId="77777777" w:rsidR="00F95701" w:rsidRDefault="00F95701" w:rsidP="004D424D">
      <w:pPr>
        <w:ind w:left="360" w:firstLine="360"/>
        <w:jc w:val="both"/>
        <w:rPr>
          <w:rFonts w:ascii="Calibri" w:hAnsi="Calibri" w:cs="Courier New"/>
          <w:b/>
          <w:i/>
          <w:sz w:val="22"/>
          <w:szCs w:val="22"/>
        </w:rPr>
      </w:pPr>
    </w:p>
    <w:p w14:paraId="5E1CF031" w14:textId="77777777" w:rsidR="00F95701" w:rsidRPr="00D85043" w:rsidRDefault="00F95701" w:rsidP="002B2B16">
      <w:pPr>
        <w:ind w:left="360" w:firstLine="360"/>
        <w:rPr>
          <w:rFonts w:ascii="Calibri" w:hAnsi="Calibri" w:cs="Courier New"/>
          <w:b/>
          <w:i/>
          <w:sz w:val="22"/>
          <w:szCs w:val="22"/>
        </w:rPr>
      </w:pPr>
      <w:r w:rsidRPr="00D85043">
        <w:rPr>
          <w:rFonts w:ascii="Calibri" w:hAnsi="Calibri" w:cs="Courier New"/>
          <w:b/>
          <w:i/>
          <w:sz w:val="22"/>
          <w:szCs w:val="22"/>
        </w:rPr>
        <w:t xml:space="preserve">Helpful Hints for </w:t>
      </w:r>
      <w:proofErr w:type="spellStart"/>
      <w:r w:rsidRPr="00D85043">
        <w:rPr>
          <w:rFonts w:ascii="Calibri" w:hAnsi="Calibri" w:cs="Courier New"/>
          <w:b/>
          <w:i/>
          <w:sz w:val="22"/>
          <w:szCs w:val="22"/>
        </w:rPr>
        <w:t>dbSNP</w:t>
      </w:r>
      <w:proofErr w:type="spellEnd"/>
      <w:r w:rsidRPr="00D85043">
        <w:rPr>
          <w:rFonts w:ascii="Calibri" w:hAnsi="Calibri" w:cs="Courier New"/>
          <w:b/>
          <w:i/>
          <w:sz w:val="22"/>
          <w:szCs w:val="22"/>
        </w:rPr>
        <w:t>:</w:t>
      </w:r>
    </w:p>
    <w:p w14:paraId="17377F04" w14:textId="77777777" w:rsidR="00F95701" w:rsidRDefault="00F95701" w:rsidP="004E58EE">
      <w:pPr>
        <w:numPr>
          <w:ilvl w:val="0"/>
          <w:numId w:val="11"/>
        </w:numPr>
        <w:rPr>
          <w:rFonts w:ascii="Calibri" w:hAnsi="Calibri" w:cs="Courier New"/>
          <w:sz w:val="22"/>
          <w:szCs w:val="22"/>
        </w:rPr>
      </w:pPr>
      <w:r>
        <w:rPr>
          <w:rFonts w:ascii="Calibri" w:hAnsi="Calibri" w:cs="Courier New"/>
          <w:sz w:val="22"/>
          <w:szCs w:val="22"/>
        </w:rPr>
        <w:t>1000 Genomes data will be listed under the Allele heading at the top of the page, but only data from the 1000 Genomes page should be used.</w:t>
      </w:r>
    </w:p>
    <w:p w14:paraId="47106F8E" w14:textId="77777777" w:rsidR="00F95701" w:rsidRDefault="00F95701" w:rsidP="004E58EE">
      <w:pPr>
        <w:numPr>
          <w:ilvl w:val="0"/>
          <w:numId w:val="11"/>
        </w:numPr>
        <w:rPr>
          <w:rFonts w:ascii="Calibri" w:hAnsi="Calibri" w:cs="Courier New"/>
          <w:sz w:val="22"/>
          <w:szCs w:val="22"/>
        </w:rPr>
      </w:pPr>
      <w:r>
        <w:rPr>
          <w:rFonts w:ascii="Calibri" w:hAnsi="Calibri" w:cs="Courier New"/>
          <w:sz w:val="22"/>
          <w:szCs w:val="22"/>
        </w:rPr>
        <w:t xml:space="preserve">If </w:t>
      </w:r>
      <w:proofErr w:type="spellStart"/>
      <w:r w:rsidRPr="00C733C1">
        <w:rPr>
          <w:rFonts w:ascii="Calibri" w:hAnsi="Calibri" w:cs="Courier New"/>
          <w:sz w:val="22"/>
          <w:szCs w:val="22"/>
        </w:rPr>
        <w:t>ESP_Cohort_Population</w:t>
      </w:r>
      <w:proofErr w:type="spellEnd"/>
      <w:r w:rsidRPr="00C733C1">
        <w:rPr>
          <w:rFonts w:ascii="Calibri" w:hAnsi="Calibri" w:cs="Courier New"/>
          <w:sz w:val="22"/>
          <w:szCs w:val="22"/>
        </w:rPr>
        <w:t xml:space="preserve"> listed, </w:t>
      </w:r>
      <w:r w:rsidRPr="00C733C1">
        <w:rPr>
          <w:rFonts w:ascii="Calibri" w:hAnsi="Calibri" w:cs="Courier New"/>
          <w:b/>
          <w:i/>
          <w:sz w:val="22"/>
          <w:szCs w:val="22"/>
        </w:rPr>
        <w:t>do not enter into form</w:t>
      </w:r>
      <w:r w:rsidRPr="00C733C1">
        <w:rPr>
          <w:rFonts w:ascii="Calibri" w:hAnsi="Calibri" w:cs="Courier New"/>
          <w:sz w:val="22"/>
          <w:szCs w:val="22"/>
        </w:rPr>
        <w:t xml:space="preserve"> and use data from ESP page (see </w:t>
      </w:r>
      <w:r w:rsidR="00051951" w:rsidRPr="00C733C1">
        <w:rPr>
          <w:rFonts w:ascii="Calibri" w:hAnsi="Calibri" w:cs="Courier New"/>
          <w:sz w:val="22"/>
          <w:szCs w:val="22"/>
        </w:rPr>
        <w:t>pg. 2</w:t>
      </w:r>
      <w:r w:rsidR="00C733C1" w:rsidRPr="00C733C1">
        <w:rPr>
          <w:rFonts w:ascii="Calibri" w:hAnsi="Calibri" w:cs="Courier New"/>
          <w:sz w:val="22"/>
          <w:szCs w:val="22"/>
        </w:rPr>
        <w:t>7</w:t>
      </w:r>
      <w:r w:rsidR="00051951" w:rsidRPr="00C733C1">
        <w:rPr>
          <w:rFonts w:ascii="Calibri" w:hAnsi="Calibri" w:cs="Courier New"/>
          <w:sz w:val="22"/>
          <w:szCs w:val="22"/>
        </w:rPr>
        <w:t xml:space="preserve"> </w:t>
      </w:r>
      <w:r w:rsidRPr="00C733C1">
        <w:rPr>
          <w:rFonts w:ascii="Calibri" w:hAnsi="Calibri" w:cs="Courier New"/>
          <w:sz w:val="22"/>
          <w:szCs w:val="22"/>
        </w:rPr>
        <w:t>above</w:t>
      </w:r>
      <w:r>
        <w:rPr>
          <w:rFonts w:ascii="Calibri" w:hAnsi="Calibri" w:cs="Courier New"/>
          <w:sz w:val="22"/>
          <w:szCs w:val="22"/>
        </w:rPr>
        <w:t>).</w:t>
      </w:r>
    </w:p>
    <w:p w14:paraId="5C946FC7" w14:textId="77777777" w:rsidR="00F95701" w:rsidRDefault="00F95701" w:rsidP="004E58EE">
      <w:pPr>
        <w:numPr>
          <w:ilvl w:val="0"/>
          <w:numId w:val="11"/>
        </w:numPr>
        <w:rPr>
          <w:rFonts w:ascii="Calibri" w:hAnsi="Calibri" w:cs="Courier New"/>
          <w:sz w:val="22"/>
          <w:szCs w:val="22"/>
        </w:rPr>
      </w:pPr>
      <w:r>
        <w:rPr>
          <w:rFonts w:ascii="Calibri" w:hAnsi="Calibri" w:cs="Courier New"/>
          <w:sz w:val="22"/>
          <w:szCs w:val="22"/>
        </w:rPr>
        <w:t xml:space="preserve">Additional information about the populations tested can be found by selecting the </w:t>
      </w:r>
      <w:proofErr w:type="spellStart"/>
      <w:r>
        <w:rPr>
          <w:rFonts w:ascii="Calibri" w:hAnsi="Calibri" w:cs="Courier New"/>
          <w:sz w:val="22"/>
          <w:szCs w:val="22"/>
        </w:rPr>
        <w:t>ss</w:t>
      </w:r>
      <w:proofErr w:type="spellEnd"/>
      <w:r>
        <w:rPr>
          <w:rFonts w:ascii="Calibri" w:hAnsi="Calibri" w:cs="Courier New"/>
          <w:sz w:val="22"/>
          <w:szCs w:val="22"/>
        </w:rPr>
        <w:t># or the population description.</w:t>
      </w:r>
    </w:p>
    <w:p w14:paraId="4591134A" w14:textId="77777777" w:rsidR="00F95701" w:rsidRDefault="00F95701" w:rsidP="004E58EE">
      <w:pPr>
        <w:numPr>
          <w:ilvl w:val="0"/>
          <w:numId w:val="11"/>
        </w:numPr>
        <w:rPr>
          <w:rFonts w:ascii="Calibri" w:hAnsi="Calibri" w:cs="Courier New"/>
          <w:sz w:val="22"/>
          <w:szCs w:val="22"/>
        </w:rPr>
      </w:pPr>
      <w:r>
        <w:rPr>
          <w:rFonts w:ascii="Calibri" w:hAnsi="Calibri" w:cs="Courier New"/>
          <w:sz w:val="22"/>
          <w:szCs w:val="22"/>
        </w:rPr>
        <w:t>Variant frequencies may be listed under different alleles (if read</w:t>
      </w:r>
      <w:r w:rsidR="00051951">
        <w:rPr>
          <w:rFonts w:ascii="Calibri" w:hAnsi="Calibri" w:cs="Courier New"/>
          <w:sz w:val="22"/>
          <w:szCs w:val="22"/>
        </w:rPr>
        <w:t xml:space="preserve"> from the opposite strand; i.e.</w:t>
      </w:r>
      <w:r>
        <w:rPr>
          <w:rFonts w:ascii="Calibri" w:hAnsi="Calibri" w:cs="Courier New"/>
          <w:sz w:val="22"/>
          <w:szCs w:val="22"/>
        </w:rPr>
        <w:t xml:space="preserve"> a C&gt;T change would be listed with G and </w:t>
      </w:r>
      <w:proofErr w:type="gramStart"/>
      <w:r>
        <w:rPr>
          <w:rFonts w:ascii="Calibri" w:hAnsi="Calibri" w:cs="Courier New"/>
          <w:sz w:val="22"/>
          <w:szCs w:val="22"/>
        </w:rPr>
        <w:t>A</w:t>
      </w:r>
      <w:proofErr w:type="gramEnd"/>
      <w:r>
        <w:rPr>
          <w:rFonts w:ascii="Calibri" w:hAnsi="Calibri" w:cs="Courier New"/>
          <w:sz w:val="22"/>
          <w:szCs w:val="22"/>
        </w:rPr>
        <w:t xml:space="preserve"> alleles). If variant is a G&gt;C or A&gt;T change, compare FASTA sequence and </w:t>
      </w:r>
      <w:proofErr w:type="spellStart"/>
      <w:r>
        <w:rPr>
          <w:rFonts w:ascii="Calibri" w:hAnsi="Calibri" w:cs="Courier New"/>
          <w:sz w:val="22"/>
          <w:szCs w:val="22"/>
        </w:rPr>
        <w:t>Alamut</w:t>
      </w:r>
      <w:proofErr w:type="spellEnd"/>
      <w:r>
        <w:rPr>
          <w:rFonts w:ascii="Calibri" w:hAnsi="Calibri" w:cs="Courier New"/>
          <w:sz w:val="22"/>
          <w:szCs w:val="22"/>
        </w:rPr>
        <w:t xml:space="preserve"> sequence to determine if frequencies are listed based on same or opposite strand.</w:t>
      </w:r>
    </w:p>
    <w:p w14:paraId="699DCA3C" w14:textId="77777777" w:rsidR="00F95701" w:rsidRDefault="00F95701" w:rsidP="004E58EE">
      <w:pPr>
        <w:numPr>
          <w:ilvl w:val="0"/>
          <w:numId w:val="11"/>
        </w:numPr>
        <w:rPr>
          <w:rFonts w:ascii="Calibri" w:hAnsi="Calibri" w:cs="Courier New"/>
          <w:sz w:val="22"/>
          <w:szCs w:val="22"/>
        </w:rPr>
      </w:pPr>
      <w:r>
        <w:rPr>
          <w:rFonts w:ascii="Calibri" w:hAnsi="Calibri" w:cs="Courier New"/>
          <w:sz w:val="22"/>
          <w:szCs w:val="22"/>
        </w:rPr>
        <w:t xml:space="preserve">Frequencies are rounded, so frequency may list 0.000 although 1 or 2 alleles were identified (rounded number is &lt;0.001). Click on </w:t>
      </w:r>
      <w:proofErr w:type="spellStart"/>
      <w:r>
        <w:rPr>
          <w:rFonts w:ascii="Calibri" w:hAnsi="Calibri" w:cs="Courier New"/>
          <w:sz w:val="22"/>
          <w:szCs w:val="22"/>
        </w:rPr>
        <w:t>ss</w:t>
      </w:r>
      <w:proofErr w:type="spellEnd"/>
      <w:r>
        <w:rPr>
          <w:rFonts w:ascii="Calibri" w:hAnsi="Calibri" w:cs="Courier New"/>
          <w:sz w:val="22"/>
          <w:szCs w:val="22"/>
        </w:rPr>
        <w:t># for addition details.</w:t>
      </w:r>
    </w:p>
    <w:p w14:paraId="518B0DCF" w14:textId="77777777" w:rsidR="00F95701" w:rsidRDefault="00F95701" w:rsidP="004E58EE">
      <w:pPr>
        <w:numPr>
          <w:ilvl w:val="0"/>
          <w:numId w:val="11"/>
        </w:numPr>
        <w:rPr>
          <w:rFonts w:ascii="Calibri" w:hAnsi="Calibri" w:cs="Courier New"/>
          <w:sz w:val="22"/>
          <w:szCs w:val="22"/>
        </w:rPr>
      </w:pPr>
      <w:proofErr w:type="spellStart"/>
      <w:r>
        <w:rPr>
          <w:rFonts w:ascii="Calibri" w:hAnsi="Calibri" w:cs="Courier New"/>
          <w:sz w:val="22"/>
          <w:szCs w:val="22"/>
        </w:rPr>
        <w:t>CSAgilent</w:t>
      </w:r>
      <w:proofErr w:type="spellEnd"/>
      <w:r>
        <w:rPr>
          <w:rFonts w:ascii="Calibri" w:hAnsi="Calibri" w:cs="Courier New"/>
          <w:sz w:val="22"/>
          <w:szCs w:val="22"/>
        </w:rPr>
        <w:t xml:space="preserve"> data was submitted from the </w:t>
      </w:r>
      <w:proofErr w:type="spellStart"/>
      <w:r>
        <w:rPr>
          <w:rFonts w:ascii="Calibri" w:hAnsi="Calibri" w:cs="Courier New"/>
          <w:sz w:val="22"/>
          <w:szCs w:val="22"/>
        </w:rPr>
        <w:t>ClinSeq</w:t>
      </w:r>
      <w:proofErr w:type="spellEnd"/>
      <w:r>
        <w:rPr>
          <w:rFonts w:ascii="Calibri" w:hAnsi="Calibri" w:cs="Courier New"/>
          <w:sz w:val="22"/>
          <w:szCs w:val="22"/>
        </w:rPr>
        <w:t xml:space="preserve"> project and may contain individuals affected by cardiovascular disease. </w:t>
      </w:r>
    </w:p>
    <w:p w14:paraId="5E9D95B7" w14:textId="77777777" w:rsidR="006B4D9D" w:rsidRPr="004D424D" w:rsidRDefault="00F378E8" w:rsidP="004D424D">
      <w:pPr>
        <w:pStyle w:val="Subtitle"/>
        <w:rPr>
          <w:rStyle w:val="Strong"/>
          <w:b/>
        </w:rPr>
      </w:pPr>
      <w:r>
        <w:rPr>
          <w:color w:val="000080"/>
        </w:rPr>
        <w:br w:type="page"/>
      </w:r>
      <w:bookmarkStart w:id="27" w:name="_Toc366047081"/>
      <w:bookmarkStart w:id="28" w:name="_Toc412637202"/>
      <w:bookmarkStart w:id="29" w:name="_Toc366047080"/>
      <w:bookmarkStart w:id="30" w:name="_Toc366047077"/>
      <w:r w:rsidR="006B4D9D" w:rsidRPr="004D424D">
        <w:rPr>
          <w:rStyle w:val="Strong"/>
          <w:b/>
        </w:rPr>
        <w:lastRenderedPageBreak/>
        <w:t>SPLICING TAB</w:t>
      </w:r>
      <w:bookmarkEnd w:id="27"/>
      <w:bookmarkEnd w:id="28"/>
    </w:p>
    <w:p w14:paraId="5E856D50" w14:textId="77777777" w:rsidR="006B4D9D" w:rsidRDefault="006B4D9D" w:rsidP="004D424D">
      <w:pPr>
        <w:rPr>
          <w:rFonts w:ascii="Calibri" w:hAnsi="Calibri" w:cs="Courier New"/>
          <w:sz w:val="22"/>
          <w:szCs w:val="22"/>
        </w:rPr>
      </w:pPr>
    </w:p>
    <w:p w14:paraId="3FBF7C1D" w14:textId="77777777" w:rsidR="006B4D9D" w:rsidRPr="00882734" w:rsidRDefault="006B4D9D" w:rsidP="004D424D">
      <w:pPr>
        <w:rPr>
          <w:rFonts w:ascii="Calibri" w:hAnsi="Calibri" w:cs="Courier New"/>
          <w:sz w:val="22"/>
          <w:szCs w:val="22"/>
        </w:rPr>
      </w:pPr>
      <w:r>
        <w:rPr>
          <w:rFonts w:ascii="Calibri" w:hAnsi="Calibri" w:cs="Courier New"/>
          <w:sz w:val="22"/>
          <w:szCs w:val="22"/>
        </w:rPr>
        <w:t>This tab is used to predict if splicing may be altered by the variant and uses computational tools that predict how close or divergent the sequence is from the general splice consensus sequence.</w:t>
      </w:r>
    </w:p>
    <w:p w14:paraId="30094D83" w14:textId="77777777" w:rsidR="006B4D9D" w:rsidRPr="005E4CBD" w:rsidRDefault="006B4D9D" w:rsidP="004D424D">
      <w:pPr>
        <w:tabs>
          <w:tab w:val="num" w:pos="360"/>
          <w:tab w:val="left" w:pos="540"/>
        </w:tabs>
        <w:ind w:left="360" w:hanging="360"/>
        <w:rPr>
          <w:rFonts w:ascii="Calibri" w:hAnsi="Calibri" w:cs="Courier New"/>
          <w:sz w:val="22"/>
          <w:szCs w:val="22"/>
        </w:rPr>
      </w:pPr>
    </w:p>
    <w:p w14:paraId="6FEF606C" w14:textId="77777777" w:rsidR="006B4D9D" w:rsidRPr="005E4CBD" w:rsidRDefault="006B4D9D" w:rsidP="004E58EE">
      <w:pPr>
        <w:numPr>
          <w:ilvl w:val="0"/>
          <w:numId w:val="10"/>
        </w:numPr>
        <w:tabs>
          <w:tab w:val="left" w:pos="720"/>
        </w:tabs>
        <w:rPr>
          <w:rFonts w:ascii="Calibri" w:hAnsi="Calibri" w:cs="Courier New"/>
          <w:sz w:val="22"/>
          <w:szCs w:val="22"/>
        </w:rPr>
      </w:pPr>
      <w:r w:rsidRPr="005E4CBD">
        <w:rPr>
          <w:rFonts w:ascii="Calibri" w:hAnsi="Calibri" w:cs="Courier New"/>
          <w:sz w:val="22"/>
          <w:szCs w:val="22"/>
        </w:rPr>
        <w:t>The predicted impact on splicing should be reviewed for all variants.</w:t>
      </w:r>
    </w:p>
    <w:p w14:paraId="4D52F42A" w14:textId="77777777" w:rsidR="006B4D9D" w:rsidRDefault="006B4D9D" w:rsidP="004E58EE">
      <w:pPr>
        <w:numPr>
          <w:ilvl w:val="0"/>
          <w:numId w:val="10"/>
        </w:numPr>
        <w:tabs>
          <w:tab w:val="left" w:pos="720"/>
        </w:tabs>
        <w:rPr>
          <w:rFonts w:ascii="Calibri" w:hAnsi="Calibri" w:cs="Courier New"/>
          <w:sz w:val="22"/>
          <w:szCs w:val="22"/>
        </w:rPr>
      </w:pPr>
      <w:r w:rsidRPr="005E4CBD">
        <w:rPr>
          <w:rFonts w:ascii="Calibri" w:hAnsi="Calibri" w:cs="Courier New"/>
          <w:sz w:val="22"/>
          <w:szCs w:val="22"/>
        </w:rPr>
        <w:t xml:space="preserve">To view these predictions, open up the </w:t>
      </w:r>
      <w:r>
        <w:rPr>
          <w:rFonts w:ascii="Calibri" w:hAnsi="Calibri" w:cs="Courier New"/>
          <w:sz w:val="22"/>
          <w:szCs w:val="22"/>
        </w:rPr>
        <w:t>V</w:t>
      </w:r>
      <w:r w:rsidRPr="005E4CBD">
        <w:rPr>
          <w:rFonts w:ascii="Calibri" w:hAnsi="Calibri" w:cs="Courier New"/>
          <w:sz w:val="22"/>
          <w:szCs w:val="22"/>
        </w:rPr>
        <w:t>ariant</w:t>
      </w:r>
      <w:r>
        <w:rPr>
          <w:rFonts w:ascii="Calibri" w:hAnsi="Calibri" w:cs="Courier New"/>
          <w:sz w:val="22"/>
          <w:szCs w:val="22"/>
        </w:rPr>
        <w:t xml:space="preserve"> Box</w:t>
      </w:r>
      <w:r w:rsidRPr="005E4CBD">
        <w:rPr>
          <w:rFonts w:ascii="Calibri" w:hAnsi="Calibri" w:cs="Courier New"/>
          <w:sz w:val="22"/>
          <w:szCs w:val="22"/>
        </w:rPr>
        <w:t xml:space="preserve"> in </w:t>
      </w:r>
      <w:proofErr w:type="spellStart"/>
      <w:r w:rsidRPr="005E4CBD">
        <w:rPr>
          <w:rFonts w:ascii="Calibri" w:hAnsi="Calibri" w:cs="Courier New"/>
          <w:sz w:val="22"/>
          <w:szCs w:val="22"/>
        </w:rPr>
        <w:t>Alamut</w:t>
      </w:r>
      <w:proofErr w:type="spellEnd"/>
      <w:r w:rsidRPr="005E4CBD">
        <w:rPr>
          <w:rFonts w:ascii="Calibri" w:hAnsi="Calibri" w:cs="Courier New"/>
          <w:sz w:val="22"/>
          <w:szCs w:val="22"/>
        </w:rPr>
        <w:t xml:space="preserve"> and click on </w:t>
      </w:r>
      <w:r w:rsidRPr="00542119">
        <w:rPr>
          <w:rFonts w:ascii="Calibri" w:hAnsi="Calibri" w:cs="Courier New"/>
          <w:b/>
          <w:sz w:val="22"/>
          <w:szCs w:val="22"/>
        </w:rPr>
        <w:t>Splicing Window</w:t>
      </w:r>
      <w:r w:rsidRPr="005E4CBD">
        <w:rPr>
          <w:rFonts w:ascii="Calibri" w:hAnsi="Calibri" w:cs="Courier New"/>
          <w:sz w:val="22"/>
          <w:szCs w:val="22"/>
        </w:rPr>
        <w:t>.</w:t>
      </w:r>
    </w:p>
    <w:p w14:paraId="026DBC83" w14:textId="77777777" w:rsidR="006B4D9D" w:rsidRDefault="006B4D9D" w:rsidP="004D424D">
      <w:pPr>
        <w:tabs>
          <w:tab w:val="left" w:pos="720"/>
        </w:tabs>
        <w:rPr>
          <w:rFonts w:ascii="Calibri" w:hAnsi="Calibri" w:cs="Courier New"/>
          <w:sz w:val="22"/>
          <w:szCs w:val="22"/>
        </w:rPr>
      </w:pPr>
    </w:p>
    <w:p w14:paraId="46E5AB7B" w14:textId="77777777" w:rsidR="006B4D9D" w:rsidRDefault="00E730C1" w:rsidP="004D424D">
      <w:pPr>
        <w:tabs>
          <w:tab w:val="left" w:pos="720"/>
        </w:tabs>
        <w:jc w:val="center"/>
        <w:rPr>
          <w:rFonts w:ascii="Calibri" w:hAnsi="Calibri" w:cs="Courier New"/>
          <w:color w:val="800080"/>
          <w:sz w:val="22"/>
          <w:szCs w:val="22"/>
        </w:rPr>
      </w:pPr>
      <w:r>
        <w:rPr>
          <w:rFonts w:ascii="Calibri" w:hAnsi="Calibri" w:cs="Courier New"/>
          <w:noProof/>
          <w:color w:val="800080"/>
          <w:sz w:val="22"/>
          <w:szCs w:val="22"/>
        </w:rPr>
        <mc:AlternateContent>
          <mc:Choice Requires="wps">
            <w:drawing>
              <wp:anchor distT="0" distB="0" distL="114300" distR="114300" simplePos="0" relativeHeight="251674112" behindDoc="0" locked="0" layoutInCell="1" allowOverlap="1" wp14:anchorId="7C48ED4E" wp14:editId="14C4B6E2">
                <wp:simplePos x="0" y="0"/>
                <wp:positionH relativeFrom="column">
                  <wp:posOffset>4974590</wp:posOffset>
                </wp:positionH>
                <wp:positionV relativeFrom="paragraph">
                  <wp:posOffset>2191385</wp:posOffset>
                </wp:positionV>
                <wp:extent cx="410845" cy="353695"/>
                <wp:effectExtent l="69215" t="19685" r="15240" b="74295"/>
                <wp:wrapNone/>
                <wp:docPr id="105" name="Line 1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10845" cy="35369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9345505" id="Line 187" o:spid="_x0000_s1026" style="position:absolute;flip:x;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1.7pt,172.55pt" to="424.05pt,20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" strokecolor="red" strokeweight="2pt">
                <v:stroke endarrow="block" endarrowwidth="wide" endarrowlength="long"/>
              </v:line>
            </w:pict>
          </mc:Fallback>
        </mc:AlternateContent>
      </w:r>
      <w:r w:rsidR="00B64493">
        <w:rPr>
          <w:rFonts w:ascii="Calibri" w:hAnsi="Calibri" w:cs="Courier New"/>
          <w:noProof/>
          <w:color w:val="800080"/>
          <w:sz w:val="22"/>
          <w:szCs w:val="22"/>
        </w:rPr>
        <w:drawing>
          <wp:inline distT="0" distB="0" distL="0" distR="0" wp14:anchorId="59A8C528" wp14:editId="3AA06D31">
            <wp:extent cx="4408170" cy="294767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2"/>
                    <a:srcRect/>
                    <a:stretch>
                      <a:fillRect/>
                    </a:stretch>
                  </pic:blipFill>
                  <pic:spPr bwMode="auto">
                    <a:xfrm>
                      <a:off x="0" y="0"/>
                      <a:ext cx="4408170" cy="2947670"/>
                    </a:xfrm>
                    <a:prstGeom prst="rect">
                      <a:avLst/>
                    </a:prstGeom>
                    <a:noFill/>
                    <a:ln w="9525">
                      <a:noFill/>
                      <a:miter lim="800000"/>
                      <a:headEnd/>
                      <a:tailEnd/>
                    </a:ln>
                  </pic:spPr>
                </pic:pic>
              </a:graphicData>
            </a:graphic>
          </wp:inline>
        </w:drawing>
      </w:r>
    </w:p>
    <w:p w14:paraId="73F068DF" w14:textId="77777777" w:rsidR="006B4D9D" w:rsidRDefault="006B4D9D" w:rsidP="004D424D">
      <w:pPr>
        <w:tabs>
          <w:tab w:val="left" w:pos="720"/>
        </w:tabs>
        <w:jc w:val="center"/>
        <w:rPr>
          <w:rFonts w:ascii="Calibri" w:hAnsi="Calibri" w:cs="Courier New"/>
          <w:color w:val="800080"/>
          <w:sz w:val="22"/>
          <w:szCs w:val="22"/>
        </w:rPr>
      </w:pPr>
    </w:p>
    <w:p w14:paraId="68F42606" w14:textId="77777777" w:rsidR="006B4D9D" w:rsidRDefault="00E730C1" w:rsidP="004D424D">
      <w:pPr>
        <w:tabs>
          <w:tab w:val="left" w:pos="720"/>
        </w:tabs>
        <w:jc w:val="center"/>
        <w:rPr>
          <w:rFonts w:ascii="Calibri" w:hAnsi="Calibri" w:cs="Courier New"/>
          <w:sz w:val="22"/>
          <w:szCs w:val="22"/>
        </w:rPr>
      </w:pPr>
      <w:r>
        <w:rPr>
          <w:rFonts w:ascii="Calibri" w:hAnsi="Calibri" w:cs="Courier New"/>
          <w:noProof/>
          <w:color w:val="800080"/>
          <w:sz w:val="22"/>
          <w:szCs w:val="22"/>
        </w:rPr>
        <mc:AlternateContent>
          <mc:Choice Requires="wps">
            <w:drawing>
              <wp:anchor distT="0" distB="0" distL="114300" distR="114300" simplePos="0" relativeHeight="251675136" behindDoc="0" locked="0" layoutInCell="1" allowOverlap="1" wp14:anchorId="3789CC97" wp14:editId="3C7A83E3">
                <wp:simplePos x="0" y="0"/>
                <wp:positionH relativeFrom="column">
                  <wp:posOffset>1555115</wp:posOffset>
                </wp:positionH>
                <wp:positionV relativeFrom="paragraph">
                  <wp:posOffset>474345</wp:posOffset>
                </wp:positionV>
                <wp:extent cx="357505" cy="267335"/>
                <wp:effectExtent l="21590" t="83820" r="68580" b="20320"/>
                <wp:wrapNone/>
                <wp:docPr id="104" name="Line 18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57505" cy="26733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4BEDF01" id="Line 188" o:spid="_x0000_s1026" style="position:absolute;flip:y;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2.45pt,37.35pt" to="150.6pt,5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" strokecolor="red" strokeweight="2pt">
                <v:stroke endarrow="block" endarrowwidth="wide" endarrowlength="long"/>
              </v:line>
            </w:pict>
          </mc:Fallback>
        </mc:AlternateContent>
      </w:r>
      <w:r w:rsidR="00B64493">
        <w:rPr>
          <w:rFonts w:ascii="Calibri" w:hAnsi="Calibri" w:cs="Courier New"/>
          <w:noProof/>
          <w:color w:val="800080"/>
          <w:sz w:val="22"/>
          <w:szCs w:val="22"/>
        </w:rPr>
        <w:drawing>
          <wp:inline distT="0" distB="0" distL="0" distR="0" wp14:anchorId="43227CCC" wp14:editId="1D1A7614">
            <wp:extent cx="4428490" cy="3555365"/>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8"/>
                    <a:srcRect/>
                    <a:stretch>
                      <a:fillRect/>
                    </a:stretch>
                  </pic:blipFill>
                  <pic:spPr bwMode="auto">
                    <a:xfrm>
                      <a:off x="0" y="0"/>
                      <a:ext cx="4428490" cy="3555365"/>
                    </a:xfrm>
                    <a:prstGeom prst="rect">
                      <a:avLst/>
                    </a:prstGeom>
                    <a:noFill/>
                    <a:ln w="9525">
                      <a:noFill/>
                      <a:miter lim="800000"/>
                      <a:headEnd/>
                      <a:tailEnd/>
                    </a:ln>
                  </pic:spPr>
                </pic:pic>
              </a:graphicData>
            </a:graphic>
          </wp:inline>
        </w:drawing>
      </w:r>
    </w:p>
    <w:p w14:paraId="7963AD7C" w14:textId="77777777" w:rsidR="006B4D9D" w:rsidRPr="005E4CBD" w:rsidRDefault="006B4D9D" w:rsidP="004D424D">
      <w:pPr>
        <w:tabs>
          <w:tab w:val="left" w:pos="720"/>
        </w:tabs>
        <w:rPr>
          <w:rFonts w:ascii="Calibri" w:hAnsi="Calibri" w:cs="Courier New"/>
          <w:sz w:val="22"/>
          <w:szCs w:val="22"/>
        </w:rPr>
      </w:pPr>
    </w:p>
    <w:p w14:paraId="0003712D" w14:textId="77777777" w:rsidR="006B4D9D" w:rsidRDefault="006B4D9D" w:rsidP="004E58EE">
      <w:pPr>
        <w:numPr>
          <w:ilvl w:val="0"/>
          <w:numId w:val="10"/>
        </w:numPr>
        <w:tabs>
          <w:tab w:val="left" w:pos="720"/>
        </w:tabs>
        <w:rPr>
          <w:rFonts w:ascii="Calibri" w:hAnsi="Calibri" w:cs="Courier New"/>
          <w:sz w:val="22"/>
          <w:szCs w:val="22"/>
        </w:rPr>
      </w:pPr>
      <w:r>
        <w:rPr>
          <w:rFonts w:ascii="Calibri" w:hAnsi="Calibri" w:cs="Courier New"/>
          <w:sz w:val="22"/>
          <w:szCs w:val="22"/>
        </w:rPr>
        <w:lastRenderedPageBreak/>
        <w:t>Click on</w:t>
      </w:r>
      <w:r w:rsidRPr="005E4CBD">
        <w:rPr>
          <w:rFonts w:ascii="Calibri" w:hAnsi="Calibri" w:cs="Courier New"/>
          <w:sz w:val="22"/>
          <w:szCs w:val="22"/>
        </w:rPr>
        <w:t xml:space="preserve"> the </w:t>
      </w:r>
      <w:r w:rsidRPr="004903D9">
        <w:rPr>
          <w:rFonts w:ascii="Calibri" w:hAnsi="Calibri" w:cs="Courier New"/>
          <w:b/>
          <w:sz w:val="22"/>
          <w:szCs w:val="22"/>
        </w:rPr>
        <w:t>Highlight Differences</w:t>
      </w:r>
      <w:r w:rsidRPr="005E4CBD">
        <w:rPr>
          <w:rFonts w:ascii="Calibri" w:hAnsi="Calibri" w:cs="Courier New"/>
          <w:sz w:val="22"/>
          <w:szCs w:val="22"/>
        </w:rPr>
        <w:t xml:space="preserve"> button.  </w:t>
      </w:r>
    </w:p>
    <w:p w14:paraId="1F197A08" w14:textId="77777777" w:rsidR="006B4D9D" w:rsidRDefault="006B4D9D" w:rsidP="004E58EE">
      <w:pPr>
        <w:numPr>
          <w:ilvl w:val="1"/>
          <w:numId w:val="10"/>
        </w:numPr>
        <w:tabs>
          <w:tab w:val="left" w:pos="720"/>
        </w:tabs>
        <w:rPr>
          <w:rFonts w:ascii="Calibri" w:hAnsi="Calibri" w:cs="Courier New"/>
          <w:sz w:val="22"/>
          <w:szCs w:val="22"/>
        </w:rPr>
      </w:pPr>
      <w:r w:rsidRPr="005E4CBD">
        <w:rPr>
          <w:rFonts w:ascii="Calibri" w:hAnsi="Calibri" w:cs="Courier New"/>
          <w:sz w:val="22"/>
          <w:szCs w:val="22"/>
        </w:rPr>
        <w:t>If the variant does not occur at the intron/exon boundary, the numbers displayed will be for possible alternative splice sites and may differ from the numbers automatically populated in the form.</w:t>
      </w:r>
    </w:p>
    <w:p w14:paraId="2F6B3E9B" w14:textId="77777777" w:rsidR="006B4D9D" w:rsidRDefault="00E730C1" w:rsidP="004D424D">
      <w:pPr>
        <w:tabs>
          <w:tab w:val="left" w:pos="720"/>
        </w:tabs>
        <w:rPr>
          <w:rFonts w:ascii="Calibri" w:hAnsi="Calibri" w:cs="Courier New"/>
          <w:sz w:val="22"/>
          <w:szCs w:val="22"/>
        </w:rPr>
      </w:pPr>
      <w:r>
        <w:rPr>
          <w:rFonts w:ascii="Calibri" w:hAnsi="Calibri" w:cs="Courier New"/>
          <w:noProof/>
          <w:sz w:val="22"/>
          <w:szCs w:val="22"/>
        </w:rPr>
        <mc:AlternateContent>
          <mc:Choice Requires="wps">
            <w:drawing>
              <wp:anchor distT="0" distB="0" distL="114300" distR="114300" simplePos="0" relativeHeight="251676160" behindDoc="0" locked="0" layoutInCell="1" allowOverlap="1" wp14:anchorId="1B309A2F" wp14:editId="3297CA67">
                <wp:simplePos x="0" y="0"/>
                <wp:positionH relativeFrom="column">
                  <wp:posOffset>3241040</wp:posOffset>
                </wp:positionH>
                <wp:positionV relativeFrom="paragraph">
                  <wp:posOffset>45720</wp:posOffset>
                </wp:positionV>
                <wp:extent cx="445135" cy="387985"/>
                <wp:effectExtent l="69215" t="17145" r="19050" b="80645"/>
                <wp:wrapNone/>
                <wp:docPr id="103" name="Line 18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45135" cy="38798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0A9B861" id="Line 189" o:spid="_x0000_s1026" style="position:absolute;flip:x;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5.2pt,3.6pt" to="290.25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" strokecolor="red" strokeweight="2pt">
                <v:stroke endarrow="block" endarrowwidth="wide" endarrowlength="long"/>
              </v:line>
            </w:pict>
          </mc:Fallback>
        </mc:AlternateContent>
      </w:r>
    </w:p>
    <w:p w14:paraId="404D7C5D" w14:textId="77777777" w:rsidR="006B4D9D" w:rsidRDefault="00B64493" w:rsidP="004D424D">
      <w:pPr>
        <w:tabs>
          <w:tab w:val="left" w:pos="720"/>
        </w:tabs>
        <w:jc w:val="center"/>
        <w:rPr>
          <w:rFonts w:ascii="Calibri" w:hAnsi="Calibri" w:cs="Courier New"/>
          <w:sz w:val="22"/>
          <w:szCs w:val="22"/>
        </w:rPr>
      </w:pPr>
      <w:r>
        <w:rPr>
          <w:rFonts w:ascii="Calibri" w:hAnsi="Calibri" w:cs="Courier New"/>
          <w:noProof/>
          <w:color w:val="800080"/>
          <w:sz w:val="22"/>
          <w:szCs w:val="22"/>
        </w:rPr>
        <w:drawing>
          <wp:inline distT="0" distB="0" distL="0" distR="0" wp14:anchorId="043C9648" wp14:editId="235DF8DD">
            <wp:extent cx="4449445" cy="3562350"/>
            <wp:effectExtent l="19050" t="0" r="825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9"/>
                    <a:srcRect/>
                    <a:stretch>
                      <a:fillRect/>
                    </a:stretch>
                  </pic:blipFill>
                  <pic:spPr bwMode="auto">
                    <a:xfrm>
                      <a:off x="0" y="0"/>
                      <a:ext cx="4449445" cy="3562350"/>
                    </a:xfrm>
                    <a:prstGeom prst="rect">
                      <a:avLst/>
                    </a:prstGeom>
                    <a:noFill/>
                    <a:ln w="9525">
                      <a:noFill/>
                      <a:miter lim="800000"/>
                      <a:headEnd/>
                      <a:tailEnd/>
                    </a:ln>
                  </pic:spPr>
                </pic:pic>
              </a:graphicData>
            </a:graphic>
          </wp:inline>
        </w:drawing>
      </w:r>
    </w:p>
    <w:p w14:paraId="77A8D8E1" w14:textId="77777777" w:rsidR="006B4D9D" w:rsidRPr="005E4CBD" w:rsidRDefault="006B4D9D" w:rsidP="004D424D">
      <w:pPr>
        <w:tabs>
          <w:tab w:val="left" w:pos="720"/>
        </w:tabs>
        <w:rPr>
          <w:rFonts w:ascii="Calibri" w:hAnsi="Calibri" w:cs="Courier New"/>
          <w:sz w:val="22"/>
          <w:szCs w:val="22"/>
        </w:rPr>
      </w:pPr>
    </w:p>
    <w:p w14:paraId="23953736" w14:textId="77777777" w:rsidR="006B4D9D" w:rsidRDefault="006B4D9D" w:rsidP="004E58EE">
      <w:pPr>
        <w:numPr>
          <w:ilvl w:val="0"/>
          <w:numId w:val="10"/>
        </w:numPr>
        <w:tabs>
          <w:tab w:val="left" w:pos="720"/>
        </w:tabs>
        <w:rPr>
          <w:rFonts w:ascii="Calibri" w:hAnsi="Calibri" w:cs="Courier New"/>
          <w:sz w:val="22"/>
          <w:szCs w:val="22"/>
        </w:rPr>
      </w:pPr>
      <w:r>
        <w:rPr>
          <w:rFonts w:ascii="Calibri" w:hAnsi="Calibri" w:cs="Courier New"/>
          <w:sz w:val="22"/>
          <w:szCs w:val="22"/>
        </w:rPr>
        <w:t>Click on</w:t>
      </w:r>
      <w:r w:rsidRPr="005E4CBD">
        <w:rPr>
          <w:rFonts w:ascii="Calibri" w:hAnsi="Calibri" w:cs="Courier New"/>
          <w:sz w:val="22"/>
          <w:szCs w:val="22"/>
        </w:rPr>
        <w:t xml:space="preserve"> the </w:t>
      </w:r>
      <w:r w:rsidR="00B64493">
        <w:rPr>
          <w:rFonts w:ascii="Calibri" w:hAnsi="Calibri" w:cs="Courier New"/>
          <w:noProof/>
          <w:sz w:val="22"/>
          <w:szCs w:val="22"/>
        </w:rPr>
        <w:drawing>
          <wp:inline distT="0" distB="0" distL="0" distR="0" wp14:anchorId="6720EC4E" wp14:editId="75166B1D">
            <wp:extent cx="307340" cy="21844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0"/>
                    <a:srcRect l="26489" t="5731" r="71104" b="92094"/>
                    <a:stretch>
                      <a:fillRect/>
                    </a:stretch>
                  </pic:blipFill>
                  <pic:spPr bwMode="auto">
                    <a:xfrm>
                      <a:off x="0" y="0"/>
                      <a:ext cx="307340" cy="218440"/>
                    </a:xfrm>
                    <a:prstGeom prst="rect">
                      <a:avLst/>
                    </a:prstGeom>
                    <a:noFill/>
                    <a:ln w="9525">
                      <a:noFill/>
                      <a:miter lim="800000"/>
                      <a:headEnd/>
                      <a:tailEnd/>
                    </a:ln>
                  </pic:spPr>
                </pic:pic>
              </a:graphicData>
            </a:graphic>
          </wp:inline>
        </w:drawing>
      </w:r>
      <w:r w:rsidRPr="005E4CBD">
        <w:rPr>
          <w:rFonts w:ascii="Calibri" w:hAnsi="Calibri" w:cs="Courier New"/>
          <w:sz w:val="22"/>
          <w:szCs w:val="22"/>
        </w:rPr>
        <w:t xml:space="preserve"> button to take a snapshot of</w:t>
      </w:r>
      <w:r w:rsidR="004976FF">
        <w:rPr>
          <w:rFonts w:ascii="Calibri" w:hAnsi="Calibri" w:cs="Courier New"/>
          <w:sz w:val="22"/>
          <w:szCs w:val="22"/>
        </w:rPr>
        <w:t xml:space="preserve"> the splicing prediction screen.</w:t>
      </w:r>
    </w:p>
    <w:p w14:paraId="2E73D5AE" w14:textId="77777777" w:rsidR="006B4D9D" w:rsidRDefault="006B4D9D" w:rsidP="004E58EE">
      <w:pPr>
        <w:numPr>
          <w:ilvl w:val="1"/>
          <w:numId w:val="10"/>
        </w:numPr>
        <w:tabs>
          <w:tab w:val="left" w:pos="720"/>
        </w:tabs>
        <w:rPr>
          <w:rFonts w:ascii="Calibri" w:hAnsi="Calibri" w:cs="Courier New"/>
          <w:sz w:val="22"/>
          <w:szCs w:val="22"/>
        </w:rPr>
      </w:pPr>
      <w:r>
        <w:rPr>
          <w:rFonts w:ascii="Calibri" w:hAnsi="Calibri" w:cs="Courier New"/>
          <w:sz w:val="22"/>
          <w:szCs w:val="22"/>
        </w:rPr>
        <w:t xml:space="preserve">Select </w:t>
      </w:r>
      <w:r w:rsidRPr="004903D9">
        <w:rPr>
          <w:rFonts w:ascii="Calibri" w:hAnsi="Calibri" w:cs="Courier New"/>
          <w:b/>
          <w:sz w:val="22"/>
          <w:szCs w:val="22"/>
        </w:rPr>
        <w:t>Low</w:t>
      </w:r>
      <w:r>
        <w:rPr>
          <w:rFonts w:ascii="Calibri" w:hAnsi="Calibri" w:cs="Courier New"/>
          <w:sz w:val="22"/>
          <w:szCs w:val="22"/>
        </w:rPr>
        <w:t xml:space="preserve"> as the image resolution</w:t>
      </w:r>
      <w:r w:rsidR="004976FF">
        <w:rPr>
          <w:rFonts w:ascii="Calibri" w:hAnsi="Calibri" w:cs="Courier New"/>
          <w:sz w:val="22"/>
          <w:szCs w:val="22"/>
        </w:rPr>
        <w:t>.</w:t>
      </w:r>
    </w:p>
    <w:p w14:paraId="2CD93D7E" w14:textId="77777777" w:rsidR="006B4D9D" w:rsidRPr="005E4CBD" w:rsidRDefault="006B4D9D" w:rsidP="004E58EE">
      <w:pPr>
        <w:numPr>
          <w:ilvl w:val="1"/>
          <w:numId w:val="10"/>
        </w:numPr>
        <w:tabs>
          <w:tab w:val="left" w:pos="720"/>
        </w:tabs>
        <w:rPr>
          <w:rFonts w:ascii="Calibri" w:hAnsi="Calibri" w:cs="Courier New"/>
          <w:sz w:val="22"/>
          <w:szCs w:val="22"/>
        </w:rPr>
      </w:pPr>
      <w:r>
        <w:rPr>
          <w:rFonts w:ascii="Calibri" w:hAnsi="Calibri" w:cs="Courier New"/>
          <w:sz w:val="22"/>
          <w:szCs w:val="22"/>
        </w:rPr>
        <w:t>P</w:t>
      </w:r>
      <w:r w:rsidRPr="005E4CBD">
        <w:rPr>
          <w:rFonts w:ascii="Calibri" w:hAnsi="Calibri" w:cs="Courier New"/>
          <w:sz w:val="22"/>
          <w:szCs w:val="22"/>
        </w:rPr>
        <w:t xml:space="preserve">aste </w:t>
      </w:r>
      <w:r>
        <w:rPr>
          <w:rFonts w:ascii="Calibri" w:hAnsi="Calibri" w:cs="Courier New"/>
          <w:sz w:val="22"/>
          <w:szCs w:val="22"/>
        </w:rPr>
        <w:t xml:space="preserve">snapshot into the </w:t>
      </w:r>
      <w:r w:rsidR="00542119">
        <w:rPr>
          <w:rFonts w:ascii="Calibri" w:hAnsi="Calibri" w:cs="Courier New"/>
          <w:sz w:val="22"/>
          <w:szCs w:val="22"/>
        </w:rPr>
        <w:t>variant assessment</w:t>
      </w:r>
      <w:r>
        <w:rPr>
          <w:rFonts w:ascii="Calibri" w:hAnsi="Calibri" w:cs="Courier New"/>
          <w:sz w:val="22"/>
          <w:szCs w:val="22"/>
        </w:rPr>
        <w:t xml:space="preserve"> form</w:t>
      </w:r>
      <w:r w:rsidR="004976FF">
        <w:rPr>
          <w:rFonts w:ascii="Calibri" w:hAnsi="Calibri" w:cs="Courier New"/>
          <w:sz w:val="22"/>
          <w:szCs w:val="22"/>
        </w:rPr>
        <w:t>.</w:t>
      </w:r>
    </w:p>
    <w:p w14:paraId="2518D6FA" w14:textId="77777777" w:rsidR="00C24CCE" w:rsidRDefault="00C24CCE" w:rsidP="00C24CCE">
      <w:pPr>
        <w:tabs>
          <w:tab w:val="left" w:pos="720"/>
        </w:tabs>
        <w:ind w:left="720"/>
        <w:rPr>
          <w:rFonts w:ascii="Calibri" w:hAnsi="Calibri" w:cs="Courier New"/>
          <w:sz w:val="22"/>
          <w:szCs w:val="22"/>
        </w:rPr>
      </w:pPr>
    </w:p>
    <w:p w14:paraId="44FC043F" w14:textId="77777777" w:rsidR="006B4D9D" w:rsidRPr="005E4CBD" w:rsidRDefault="006B4D9D" w:rsidP="004E58EE">
      <w:pPr>
        <w:numPr>
          <w:ilvl w:val="0"/>
          <w:numId w:val="10"/>
        </w:numPr>
        <w:tabs>
          <w:tab w:val="left" w:pos="720"/>
        </w:tabs>
        <w:rPr>
          <w:rFonts w:ascii="Calibri" w:hAnsi="Calibri" w:cs="Courier New"/>
          <w:sz w:val="22"/>
          <w:szCs w:val="22"/>
        </w:rPr>
      </w:pPr>
      <w:r>
        <w:rPr>
          <w:rFonts w:ascii="Calibri" w:hAnsi="Calibri" w:cs="Courier New"/>
          <w:sz w:val="22"/>
          <w:szCs w:val="22"/>
        </w:rPr>
        <w:t>Determine if a possible</w:t>
      </w:r>
      <w:r w:rsidRPr="005E4CBD">
        <w:rPr>
          <w:rFonts w:ascii="Calibri" w:hAnsi="Calibri" w:cs="Courier New"/>
          <w:sz w:val="22"/>
          <w:szCs w:val="22"/>
        </w:rPr>
        <w:t xml:space="preserve"> alternative splice site has been created or r</w:t>
      </w:r>
      <w:r>
        <w:rPr>
          <w:rFonts w:ascii="Calibri" w:hAnsi="Calibri" w:cs="Courier New"/>
          <w:sz w:val="22"/>
          <w:szCs w:val="22"/>
        </w:rPr>
        <w:t>emoved and indicate in the form</w:t>
      </w:r>
      <w:r w:rsidRPr="00370103">
        <w:rPr>
          <w:rFonts w:ascii="Calibri" w:hAnsi="Calibri" w:cs="Courier New"/>
          <w:sz w:val="22"/>
          <w:szCs w:val="22"/>
        </w:rPr>
        <w:t>.</w:t>
      </w:r>
    </w:p>
    <w:p w14:paraId="133BAD0C" w14:textId="77777777" w:rsidR="006B4D9D" w:rsidRPr="005E4CBD" w:rsidRDefault="006B4D9D" w:rsidP="004E58EE">
      <w:pPr>
        <w:numPr>
          <w:ilvl w:val="0"/>
          <w:numId w:val="10"/>
        </w:numPr>
        <w:tabs>
          <w:tab w:val="left" w:pos="720"/>
        </w:tabs>
        <w:rPr>
          <w:rFonts w:ascii="Calibri" w:hAnsi="Calibri" w:cs="Courier New"/>
          <w:sz w:val="22"/>
          <w:szCs w:val="22"/>
        </w:rPr>
      </w:pPr>
      <w:r w:rsidRPr="005E4CBD">
        <w:rPr>
          <w:rFonts w:ascii="Calibri" w:hAnsi="Calibri" w:cs="Courier New"/>
          <w:sz w:val="22"/>
          <w:szCs w:val="22"/>
        </w:rPr>
        <w:t>If the splice site sequence differs from the common consensus sequence (see Major Class), check to see if the sequence fits the Minor Class consensus better and indicate that in the form.</w:t>
      </w:r>
    </w:p>
    <w:p w14:paraId="736A55C3" w14:textId="77777777" w:rsidR="006B4D9D" w:rsidRPr="005E4CBD" w:rsidRDefault="006B4D9D" w:rsidP="004E58EE">
      <w:pPr>
        <w:numPr>
          <w:ilvl w:val="0"/>
          <w:numId w:val="10"/>
        </w:numPr>
        <w:tabs>
          <w:tab w:val="left" w:pos="720"/>
        </w:tabs>
        <w:rPr>
          <w:rFonts w:ascii="Calibri" w:hAnsi="Calibri" w:cs="Courier New"/>
          <w:sz w:val="22"/>
          <w:szCs w:val="22"/>
        </w:rPr>
      </w:pPr>
      <w:r w:rsidRPr="005E4CBD">
        <w:rPr>
          <w:rFonts w:ascii="Calibri" w:hAnsi="Calibri" w:cs="Courier New"/>
          <w:sz w:val="22"/>
          <w:szCs w:val="22"/>
        </w:rPr>
        <w:t>Complete the Splice Prediction to indicate if splicing is predicted to be impacted</w:t>
      </w:r>
      <w:r w:rsidR="004903D9">
        <w:rPr>
          <w:rFonts w:ascii="Calibri" w:hAnsi="Calibri" w:cs="Courier New"/>
          <w:sz w:val="22"/>
          <w:szCs w:val="22"/>
        </w:rPr>
        <w:t xml:space="preserve"> (either at the splice junction or where the variant is located</w:t>
      </w:r>
      <w:r w:rsidRPr="005E4CBD">
        <w:rPr>
          <w:rFonts w:ascii="Calibri" w:hAnsi="Calibri" w:cs="Courier New"/>
          <w:sz w:val="22"/>
          <w:szCs w:val="22"/>
        </w:rPr>
        <w:t>.</w:t>
      </w:r>
    </w:p>
    <w:p w14:paraId="516900B7" w14:textId="77777777" w:rsidR="006B4D9D" w:rsidRPr="005E4CBD" w:rsidRDefault="006B4D9D" w:rsidP="004E58EE">
      <w:pPr>
        <w:numPr>
          <w:ilvl w:val="1"/>
          <w:numId w:val="10"/>
        </w:numPr>
        <w:tabs>
          <w:tab w:val="left" w:pos="720"/>
        </w:tabs>
        <w:rPr>
          <w:rFonts w:ascii="Calibri" w:hAnsi="Calibri" w:cs="Courier New"/>
          <w:sz w:val="22"/>
          <w:szCs w:val="22"/>
        </w:rPr>
      </w:pPr>
      <w:r w:rsidRPr="004903D9">
        <w:rPr>
          <w:rFonts w:ascii="Calibri" w:hAnsi="Calibri" w:cs="Courier New"/>
          <w:b/>
          <w:i/>
          <w:sz w:val="22"/>
          <w:szCs w:val="22"/>
        </w:rPr>
        <w:t>Predicted Unlikely Impact</w:t>
      </w:r>
      <w:r w:rsidRPr="005E4CBD">
        <w:rPr>
          <w:rFonts w:ascii="Calibri" w:hAnsi="Calibri" w:cs="Courier New"/>
          <w:sz w:val="22"/>
          <w:szCs w:val="22"/>
        </w:rPr>
        <w:t xml:space="preserve"> = no difference to slight differences between WT and variant, unlikely to alter splicing.</w:t>
      </w:r>
    </w:p>
    <w:p w14:paraId="444D5574" w14:textId="77777777" w:rsidR="006B4D9D" w:rsidRPr="005E4CBD" w:rsidRDefault="006B4D9D" w:rsidP="004E58EE">
      <w:pPr>
        <w:numPr>
          <w:ilvl w:val="1"/>
          <w:numId w:val="10"/>
        </w:numPr>
        <w:tabs>
          <w:tab w:val="left" w:pos="720"/>
        </w:tabs>
        <w:rPr>
          <w:rFonts w:ascii="Calibri" w:hAnsi="Calibri" w:cs="Courier New"/>
          <w:sz w:val="22"/>
          <w:szCs w:val="22"/>
        </w:rPr>
      </w:pPr>
      <w:r w:rsidRPr="004903D9">
        <w:rPr>
          <w:rFonts w:ascii="Calibri" w:hAnsi="Calibri" w:cs="Courier New"/>
          <w:b/>
          <w:i/>
          <w:sz w:val="22"/>
          <w:szCs w:val="22"/>
        </w:rPr>
        <w:t>Predicted Possible Impact</w:t>
      </w:r>
      <w:r w:rsidRPr="005E4CBD">
        <w:rPr>
          <w:rFonts w:ascii="Calibri" w:hAnsi="Calibri" w:cs="Courier New"/>
          <w:sz w:val="22"/>
          <w:szCs w:val="22"/>
        </w:rPr>
        <w:t xml:space="preserve"> = small to moderate differences (or large differences not at intron/exon boundary) between WT and variant that could or could not impact splicing. </w:t>
      </w:r>
    </w:p>
    <w:p w14:paraId="65D42F56" w14:textId="77777777" w:rsidR="006B4D9D" w:rsidRPr="004A20E0" w:rsidRDefault="006B4D9D" w:rsidP="004E58EE">
      <w:pPr>
        <w:numPr>
          <w:ilvl w:val="1"/>
          <w:numId w:val="10"/>
        </w:numPr>
        <w:tabs>
          <w:tab w:val="left" w:pos="720"/>
        </w:tabs>
        <w:rPr>
          <w:rFonts w:ascii="Calibri" w:hAnsi="Calibri" w:cs="Courier New"/>
          <w:sz w:val="22"/>
          <w:szCs w:val="22"/>
        </w:rPr>
      </w:pPr>
      <w:r w:rsidRPr="004903D9">
        <w:rPr>
          <w:rFonts w:ascii="Calibri" w:hAnsi="Calibri" w:cs="Courier New"/>
          <w:b/>
          <w:i/>
          <w:sz w:val="22"/>
          <w:szCs w:val="22"/>
        </w:rPr>
        <w:t>Predicted Strong Impact</w:t>
      </w:r>
      <w:r w:rsidRPr="005E4CBD">
        <w:rPr>
          <w:rFonts w:ascii="Calibri" w:hAnsi="Calibri" w:cs="Courier New"/>
          <w:sz w:val="22"/>
          <w:szCs w:val="22"/>
        </w:rPr>
        <w:t xml:space="preserve"> = Large differ</w:t>
      </w:r>
      <w:r>
        <w:rPr>
          <w:rFonts w:ascii="Calibri" w:hAnsi="Calibri" w:cs="Courier New"/>
          <w:sz w:val="22"/>
          <w:szCs w:val="22"/>
        </w:rPr>
        <w:t>ence between the WT and variant</w:t>
      </w:r>
      <w:r w:rsidRPr="005E4CBD">
        <w:rPr>
          <w:rFonts w:ascii="Calibri" w:hAnsi="Calibri" w:cs="Courier New"/>
          <w:sz w:val="22"/>
          <w:szCs w:val="22"/>
        </w:rPr>
        <w:t xml:space="preserve"> at the </w:t>
      </w:r>
      <w:r w:rsidRPr="004A20E0">
        <w:rPr>
          <w:rFonts w:ascii="Calibri" w:hAnsi="Calibri" w:cs="Courier New"/>
          <w:sz w:val="22"/>
          <w:szCs w:val="22"/>
        </w:rPr>
        <w:t>intron/exon boundary that is likely to impact splicing.</w:t>
      </w:r>
    </w:p>
    <w:p w14:paraId="1828DB2C" w14:textId="77777777" w:rsidR="006B4D9D" w:rsidRPr="004A20E0" w:rsidRDefault="006B4D9D" w:rsidP="004E58EE">
      <w:pPr>
        <w:numPr>
          <w:ilvl w:val="1"/>
          <w:numId w:val="10"/>
        </w:numPr>
        <w:tabs>
          <w:tab w:val="left" w:pos="720"/>
        </w:tabs>
        <w:rPr>
          <w:rFonts w:ascii="Calibri" w:hAnsi="Calibri" w:cs="Courier New"/>
          <w:sz w:val="22"/>
          <w:szCs w:val="22"/>
        </w:rPr>
      </w:pPr>
      <w:r w:rsidRPr="004903D9">
        <w:rPr>
          <w:rFonts w:ascii="Calibri" w:hAnsi="Calibri" w:cs="Courier New"/>
          <w:b/>
          <w:i/>
          <w:sz w:val="22"/>
          <w:szCs w:val="22"/>
        </w:rPr>
        <w:t>Observed Impact</w:t>
      </w:r>
      <w:r w:rsidRPr="004A20E0">
        <w:rPr>
          <w:rFonts w:ascii="Calibri" w:hAnsi="Calibri" w:cs="Courier New"/>
          <w:sz w:val="22"/>
          <w:szCs w:val="22"/>
        </w:rPr>
        <w:t xml:space="preserve"> = </w:t>
      </w:r>
      <w:r>
        <w:rPr>
          <w:rFonts w:ascii="Calibri" w:hAnsi="Calibri" w:cs="Courier New"/>
          <w:sz w:val="22"/>
          <w:szCs w:val="22"/>
        </w:rPr>
        <w:t>Variant causes</w:t>
      </w:r>
      <w:r w:rsidRPr="004A20E0">
        <w:rPr>
          <w:rFonts w:ascii="Calibri" w:hAnsi="Calibri" w:cs="Courier New"/>
          <w:sz w:val="22"/>
          <w:szCs w:val="22"/>
        </w:rPr>
        <w:t xml:space="preserve"> altered splicing as reported in the literature</w:t>
      </w:r>
      <w:r>
        <w:rPr>
          <w:rFonts w:ascii="Calibri" w:hAnsi="Calibri" w:cs="Courier New"/>
          <w:sz w:val="22"/>
          <w:szCs w:val="22"/>
        </w:rPr>
        <w:t>.</w:t>
      </w:r>
    </w:p>
    <w:p w14:paraId="726CF428" w14:textId="77777777" w:rsidR="006B4D9D" w:rsidRPr="004A20E0" w:rsidRDefault="006B4D9D" w:rsidP="004E58EE">
      <w:pPr>
        <w:numPr>
          <w:ilvl w:val="1"/>
          <w:numId w:val="10"/>
        </w:numPr>
        <w:tabs>
          <w:tab w:val="left" w:pos="720"/>
        </w:tabs>
        <w:rPr>
          <w:rFonts w:ascii="Calibri" w:hAnsi="Calibri" w:cs="Courier New"/>
          <w:sz w:val="22"/>
          <w:szCs w:val="22"/>
        </w:rPr>
      </w:pPr>
      <w:r w:rsidRPr="004903D9">
        <w:rPr>
          <w:rFonts w:ascii="Calibri" w:hAnsi="Calibri" w:cs="Courier New"/>
          <w:b/>
          <w:i/>
          <w:sz w:val="22"/>
          <w:szCs w:val="22"/>
        </w:rPr>
        <w:t>Observed No Impact</w:t>
      </w:r>
      <w:r w:rsidRPr="004A20E0">
        <w:rPr>
          <w:rFonts w:ascii="Calibri" w:hAnsi="Calibri" w:cs="Courier New"/>
          <w:sz w:val="22"/>
          <w:szCs w:val="22"/>
        </w:rPr>
        <w:t xml:space="preserve"> = Variant does not cause altered splicing as reported in the literature</w:t>
      </w:r>
      <w:r>
        <w:rPr>
          <w:rFonts w:ascii="Calibri" w:hAnsi="Calibri" w:cs="Courier New"/>
          <w:sz w:val="22"/>
          <w:szCs w:val="22"/>
        </w:rPr>
        <w:t>.</w:t>
      </w:r>
    </w:p>
    <w:p w14:paraId="58DFA62E" w14:textId="77777777" w:rsidR="006B4D9D" w:rsidRDefault="006B4D9D" w:rsidP="004D424D">
      <w:pPr>
        <w:tabs>
          <w:tab w:val="left" w:pos="720"/>
        </w:tabs>
        <w:ind w:left="360"/>
        <w:rPr>
          <w:rFonts w:ascii="Calibri" w:hAnsi="Calibri" w:cs="Courier New"/>
          <w:sz w:val="22"/>
          <w:szCs w:val="22"/>
        </w:rPr>
      </w:pPr>
    </w:p>
    <w:p w14:paraId="16F71219" w14:textId="77777777" w:rsidR="006B4D9D" w:rsidRPr="00916DD5" w:rsidRDefault="006B4D9D" w:rsidP="004D424D">
      <w:pPr>
        <w:tabs>
          <w:tab w:val="num" w:pos="360"/>
          <w:tab w:val="left" w:pos="540"/>
        </w:tabs>
        <w:rPr>
          <w:rFonts w:ascii="Calibri" w:hAnsi="Calibri" w:cs="Courier New"/>
          <w:color w:val="800080"/>
          <w:sz w:val="22"/>
          <w:szCs w:val="22"/>
        </w:rPr>
      </w:pPr>
    </w:p>
    <w:p w14:paraId="1F7E0554" w14:textId="77777777" w:rsidR="006B4D9D" w:rsidRPr="00916DD5" w:rsidRDefault="00E730C1" w:rsidP="004D424D">
      <w:pPr>
        <w:tabs>
          <w:tab w:val="num" w:pos="360"/>
          <w:tab w:val="left" w:pos="540"/>
        </w:tabs>
        <w:ind w:left="360" w:hanging="360"/>
        <w:jc w:val="center"/>
        <w:rPr>
          <w:rFonts w:ascii="Calibri" w:hAnsi="Calibri" w:cs="Courier New"/>
          <w:color w:val="800080"/>
          <w:sz w:val="22"/>
          <w:szCs w:val="22"/>
        </w:rPr>
      </w:pPr>
      <w:r>
        <w:rPr>
          <w:rFonts w:ascii="Calibri" w:hAnsi="Calibri" w:cs="Courier New"/>
          <w:noProof/>
          <w:color w:val="800080"/>
          <w:sz w:val="22"/>
          <w:szCs w:val="22"/>
        </w:rPr>
        <mc:AlternateContent>
          <mc:Choice Requires="wps">
            <w:drawing>
              <wp:anchor distT="0" distB="0" distL="114300" distR="114300" simplePos="0" relativeHeight="251678208" behindDoc="0" locked="0" layoutInCell="1" allowOverlap="1" wp14:anchorId="78181E42" wp14:editId="504DCB61">
                <wp:simplePos x="0" y="0"/>
                <wp:positionH relativeFrom="column">
                  <wp:posOffset>2862580</wp:posOffset>
                </wp:positionH>
                <wp:positionV relativeFrom="paragraph">
                  <wp:posOffset>2802255</wp:posOffset>
                </wp:positionV>
                <wp:extent cx="364490" cy="204470"/>
                <wp:effectExtent l="62230" t="87630" r="20955" b="12700"/>
                <wp:wrapNone/>
                <wp:docPr id="102" name="Line 1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64490" cy="20447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DDD22B3" id="Line 191" o:spid="_x0000_s1026" style="position:absolute;flip:x 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5.4pt,220.65pt" to="254.1pt,23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" strokecolor="red" strokeweight="2pt">
                <v:stroke endarrow="block" endarrowwidth="wide" endarrowlength="long"/>
              </v:line>
            </w:pict>
          </mc:Fallback>
        </mc:AlternateContent>
      </w:r>
      <w:r>
        <w:rPr>
          <w:rFonts w:ascii="Calibri" w:hAnsi="Calibri" w:cs="Courier New"/>
          <w:noProof/>
          <w:color w:val="800080"/>
          <w:sz w:val="22"/>
          <w:szCs w:val="22"/>
        </w:rPr>
        <mc:AlternateContent>
          <mc:Choice Requires="wps">
            <w:drawing>
              <wp:anchor distT="0" distB="0" distL="114300" distR="114300" simplePos="0" relativeHeight="251677184" behindDoc="0" locked="0" layoutInCell="1" allowOverlap="1" wp14:anchorId="53801663" wp14:editId="73E7BF1C">
                <wp:simplePos x="0" y="0"/>
                <wp:positionH relativeFrom="column">
                  <wp:posOffset>2883535</wp:posOffset>
                </wp:positionH>
                <wp:positionV relativeFrom="paragraph">
                  <wp:posOffset>1664970</wp:posOffset>
                </wp:positionV>
                <wp:extent cx="419100" cy="0"/>
                <wp:effectExtent l="26035" t="93345" r="21590" b="87630"/>
                <wp:wrapNone/>
                <wp:docPr id="101" name="Line 1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19100" cy="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476F742" id="Line 190" o:spid="_x0000_s1026" style="position:absolute;flip:x;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05pt,131.1pt" to="260.05pt,13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" strokecolor="red" strokeweight="2pt">
                <v:stroke endarrow="block" endarrowwidth="wide" endarrowlength="long"/>
              </v:line>
            </w:pict>
          </mc:Fallback>
        </mc:AlternateContent>
      </w:r>
      <w:r w:rsidR="00B64493">
        <w:rPr>
          <w:noProof/>
        </w:rPr>
        <w:drawing>
          <wp:inline distT="0" distB="0" distL="0" distR="0" wp14:anchorId="1C9B8BA3" wp14:editId="1648A670">
            <wp:extent cx="5943600" cy="42240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1"/>
                    <a:srcRect/>
                    <a:stretch>
                      <a:fillRect/>
                    </a:stretch>
                  </pic:blipFill>
                  <pic:spPr bwMode="auto">
                    <a:xfrm>
                      <a:off x="0" y="0"/>
                      <a:ext cx="5943600" cy="4224020"/>
                    </a:xfrm>
                    <a:prstGeom prst="rect">
                      <a:avLst/>
                    </a:prstGeom>
                    <a:noFill/>
                    <a:ln w="9525">
                      <a:noFill/>
                      <a:miter lim="800000"/>
                      <a:headEnd/>
                      <a:tailEnd/>
                    </a:ln>
                  </pic:spPr>
                </pic:pic>
              </a:graphicData>
            </a:graphic>
          </wp:inline>
        </w:drawing>
      </w:r>
    </w:p>
    <w:p w14:paraId="409F1C7D" w14:textId="77777777" w:rsidR="006B4D9D" w:rsidRDefault="006B4D9D" w:rsidP="004D424D">
      <w:pPr>
        <w:tabs>
          <w:tab w:val="num" w:pos="360"/>
          <w:tab w:val="left" w:pos="540"/>
        </w:tabs>
        <w:ind w:left="360" w:hanging="360"/>
        <w:rPr>
          <w:rFonts w:ascii="Calibri" w:hAnsi="Calibri" w:cs="Courier New"/>
          <w:color w:val="800080"/>
          <w:sz w:val="22"/>
          <w:szCs w:val="22"/>
        </w:rPr>
      </w:pPr>
    </w:p>
    <w:p w14:paraId="3314D15C" w14:textId="77777777" w:rsidR="006B4D9D" w:rsidRPr="0098099A" w:rsidRDefault="006B4D9D" w:rsidP="004D424D">
      <w:pPr>
        <w:tabs>
          <w:tab w:val="left" w:pos="720"/>
        </w:tabs>
        <w:ind w:left="360"/>
        <w:rPr>
          <w:rFonts w:ascii="Calibri" w:hAnsi="Calibri" w:cs="Courier New"/>
          <w:b/>
          <w:i/>
          <w:sz w:val="22"/>
          <w:szCs w:val="22"/>
        </w:rPr>
      </w:pPr>
      <w:r w:rsidRPr="0098099A">
        <w:rPr>
          <w:rFonts w:ascii="Calibri" w:hAnsi="Calibri" w:cs="Courier New"/>
          <w:b/>
          <w:i/>
          <w:sz w:val="22"/>
          <w:szCs w:val="22"/>
        </w:rPr>
        <w:t>Helpful Hints:</w:t>
      </w:r>
    </w:p>
    <w:p w14:paraId="40B08A1E" w14:textId="77777777" w:rsidR="006B4D9D" w:rsidRPr="005E4CBD" w:rsidRDefault="006B4D9D" w:rsidP="004E58EE">
      <w:pPr>
        <w:numPr>
          <w:ilvl w:val="0"/>
          <w:numId w:val="13"/>
        </w:numPr>
        <w:rPr>
          <w:rFonts w:ascii="Calibri" w:hAnsi="Calibri" w:cs="Courier New"/>
          <w:sz w:val="22"/>
          <w:szCs w:val="22"/>
        </w:rPr>
      </w:pPr>
      <w:r w:rsidRPr="005E4CBD">
        <w:rPr>
          <w:rFonts w:ascii="Calibri" w:hAnsi="Calibri" w:cs="Courier New"/>
          <w:sz w:val="22"/>
          <w:szCs w:val="22"/>
        </w:rPr>
        <w:t xml:space="preserve">The numbers automatically populated in the </w:t>
      </w:r>
      <w:r>
        <w:rPr>
          <w:rFonts w:ascii="Calibri" w:hAnsi="Calibri" w:cs="Courier New"/>
          <w:sz w:val="22"/>
          <w:szCs w:val="22"/>
        </w:rPr>
        <w:t>assessment</w:t>
      </w:r>
      <w:r w:rsidRPr="005E4CBD">
        <w:rPr>
          <w:rFonts w:ascii="Calibri" w:hAnsi="Calibri" w:cs="Courier New"/>
          <w:sz w:val="22"/>
          <w:szCs w:val="22"/>
        </w:rPr>
        <w:t xml:space="preserve"> form reflect those at the closes</w:t>
      </w:r>
      <w:r>
        <w:rPr>
          <w:rFonts w:ascii="Calibri" w:hAnsi="Calibri" w:cs="Courier New"/>
          <w:sz w:val="22"/>
          <w:szCs w:val="22"/>
        </w:rPr>
        <w:t>t</w:t>
      </w:r>
      <w:r w:rsidRPr="005E4CBD">
        <w:rPr>
          <w:rFonts w:ascii="Calibri" w:hAnsi="Calibri" w:cs="Courier New"/>
          <w:sz w:val="22"/>
          <w:szCs w:val="22"/>
        </w:rPr>
        <w:t xml:space="preserve"> intron/exon boundary and represent how clo</w:t>
      </w:r>
      <w:r>
        <w:rPr>
          <w:rFonts w:ascii="Calibri" w:hAnsi="Calibri" w:cs="Courier New"/>
          <w:sz w:val="22"/>
          <w:szCs w:val="22"/>
        </w:rPr>
        <w:t>se the sequence is to consensus, but are not necessarily the numbers seen in the screenshot where the variant is located.</w:t>
      </w:r>
    </w:p>
    <w:p w14:paraId="4FAF769E" w14:textId="77777777" w:rsidR="006B4D9D" w:rsidRPr="005E4CBD" w:rsidRDefault="006B4D9D" w:rsidP="004E58EE">
      <w:pPr>
        <w:numPr>
          <w:ilvl w:val="0"/>
          <w:numId w:val="13"/>
        </w:numPr>
        <w:rPr>
          <w:rFonts w:ascii="Calibri" w:hAnsi="Calibri" w:cs="Courier New"/>
          <w:sz w:val="22"/>
          <w:szCs w:val="22"/>
        </w:rPr>
      </w:pPr>
      <w:r w:rsidRPr="005E4CBD">
        <w:rPr>
          <w:rFonts w:ascii="Calibri" w:hAnsi="Calibri" w:cs="Courier New"/>
          <w:sz w:val="22"/>
          <w:szCs w:val="22"/>
        </w:rPr>
        <w:t>Each prediction program had a different scale, but in general the higher the number the closer to the sequence is to consensus.</w:t>
      </w:r>
    </w:p>
    <w:p w14:paraId="19665D73" w14:textId="77777777" w:rsidR="006B4D9D" w:rsidRPr="005E4CBD" w:rsidRDefault="006B4D9D" w:rsidP="004E58EE">
      <w:pPr>
        <w:numPr>
          <w:ilvl w:val="0"/>
          <w:numId w:val="13"/>
        </w:numPr>
        <w:rPr>
          <w:rFonts w:ascii="Calibri" w:hAnsi="Calibri" w:cs="Courier New"/>
          <w:sz w:val="22"/>
          <w:szCs w:val="22"/>
        </w:rPr>
      </w:pPr>
      <w:r w:rsidRPr="005E4CBD">
        <w:rPr>
          <w:rFonts w:ascii="Calibri" w:hAnsi="Calibri" w:cs="Courier New"/>
          <w:sz w:val="22"/>
          <w:szCs w:val="22"/>
        </w:rPr>
        <w:t>When trying to determine if the variant could alter splicing, compare the values for the WT sequence and the variant sequence.  The larger the difference between them, the more likely that splicing could be impacted.</w:t>
      </w:r>
    </w:p>
    <w:p w14:paraId="071BB449" w14:textId="77777777" w:rsidR="006B4D9D" w:rsidRPr="004D424D" w:rsidRDefault="006B4D9D" w:rsidP="004D424D">
      <w:pPr>
        <w:pStyle w:val="Subtitle"/>
        <w:rPr>
          <w:rStyle w:val="Strong"/>
          <w:b/>
        </w:rPr>
      </w:pPr>
      <w:r>
        <w:rPr>
          <w:color w:val="800080"/>
        </w:rPr>
        <w:br w:type="page"/>
      </w:r>
      <w:bookmarkStart w:id="31" w:name="_Toc412637203"/>
      <w:r w:rsidRPr="004D424D">
        <w:rPr>
          <w:rStyle w:val="Strong"/>
          <w:b/>
        </w:rPr>
        <w:lastRenderedPageBreak/>
        <w:t>CONSERV BIOCHEM TAB</w:t>
      </w:r>
      <w:bookmarkEnd w:id="29"/>
      <w:bookmarkEnd w:id="31"/>
    </w:p>
    <w:p w14:paraId="4CE00E24" w14:textId="77777777" w:rsidR="006B4D9D" w:rsidRDefault="006B4D9D" w:rsidP="004D424D">
      <w:pPr>
        <w:tabs>
          <w:tab w:val="left" w:pos="540"/>
        </w:tabs>
        <w:jc w:val="both"/>
        <w:rPr>
          <w:rFonts w:ascii="Calibri" w:hAnsi="Calibri" w:cs="Courier New"/>
          <w:sz w:val="22"/>
          <w:szCs w:val="22"/>
        </w:rPr>
      </w:pPr>
    </w:p>
    <w:p w14:paraId="4A8B48B4" w14:textId="77777777" w:rsidR="006B4D9D" w:rsidRDefault="006B4D9D" w:rsidP="004D424D">
      <w:pPr>
        <w:tabs>
          <w:tab w:val="left" w:pos="540"/>
        </w:tabs>
        <w:jc w:val="both"/>
        <w:rPr>
          <w:rFonts w:ascii="Calibri" w:hAnsi="Calibri" w:cs="Courier New"/>
          <w:sz w:val="22"/>
          <w:szCs w:val="22"/>
        </w:rPr>
      </w:pPr>
      <w:r>
        <w:rPr>
          <w:rFonts w:ascii="Calibri" w:hAnsi="Calibri" w:cs="Courier New"/>
          <w:sz w:val="22"/>
          <w:szCs w:val="22"/>
        </w:rPr>
        <w:t>This tab compiles all the computational predictions, biochemical properties, and evolutionary conservation for missense variants. The majority of this information will be auto-populated, though some fields will need to be completed manually.</w:t>
      </w:r>
    </w:p>
    <w:p w14:paraId="5C71021F" w14:textId="77777777" w:rsidR="006B4D9D" w:rsidRDefault="006B4D9D" w:rsidP="004D424D">
      <w:pPr>
        <w:tabs>
          <w:tab w:val="left" w:pos="540"/>
        </w:tabs>
        <w:jc w:val="both"/>
        <w:rPr>
          <w:rFonts w:ascii="Calibri" w:hAnsi="Calibri" w:cs="Courier New"/>
          <w:sz w:val="22"/>
          <w:szCs w:val="22"/>
        </w:rPr>
      </w:pPr>
    </w:p>
    <w:p w14:paraId="766B4C34" w14:textId="77777777" w:rsidR="006B4D9D" w:rsidRDefault="006B4D9D" w:rsidP="004E58EE">
      <w:pPr>
        <w:numPr>
          <w:ilvl w:val="0"/>
          <w:numId w:val="12"/>
        </w:numPr>
        <w:rPr>
          <w:rFonts w:ascii="Calibri" w:hAnsi="Calibri" w:cs="Courier New"/>
          <w:sz w:val="22"/>
          <w:szCs w:val="22"/>
        </w:rPr>
      </w:pPr>
      <w:r>
        <w:rPr>
          <w:rFonts w:ascii="Calibri" w:hAnsi="Calibri" w:cs="Courier New"/>
          <w:sz w:val="22"/>
          <w:szCs w:val="22"/>
        </w:rPr>
        <w:t xml:space="preserve">This tab should be completed for all </w:t>
      </w:r>
      <w:r w:rsidRPr="00F519EA">
        <w:rPr>
          <w:rFonts w:ascii="Calibri" w:hAnsi="Calibri" w:cs="Courier New"/>
          <w:b/>
          <w:i/>
          <w:sz w:val="22"/>
          <w:szCs w:val="22"/>
        </w:rPr>
        <w:t>MISSENSE</w:t>
      </w:r>
      <w:r>
        <w:rPr>
          <w:rFonts w:ascii="Calibri" w:hAnsi="Calibri" w:cs="Courier New"/>
          <w:sz w:val="22"/>
          <w:szCs w:val="22"/>
        </w:rPr>
        <w:t xml:space="preserve"> variants. </w:t>
      </w:r>
    </w:p>
    <w:p w14:paraId="0D576B24" w14:textId="77777777" w:rsidR="006B4D9D" w:rsidRDefault="006B4D9D" w:rsidP="004E58EE">
      <w:pPr>
        <w:numPr>
          <w:ilvl w:val="1"/>
          <w:numId w:val="12"/>
        </w:numPr>
        <w:rPr>
          <w:rFonts w:ascii="Calibri" w:hAnsi="Calibri" w:cs="Courier New"/>
          <w:sz w:val="22"/>
          <w:szCs w:val="22"/>
        </w:rPr>
      </w:pPr>
      <w:r>
        <w:rPr>
          <w:rFonts w:ascii="Calibri" w:hAnsi="Calibri" w:cs="Courier New"/>
          <w:sz w:val="22"/>
          <w:szCs w:val="22"/>
        </w:rPr>
        <w:t xml:space="preserve">For </w:t>
      </w:r>
      <w:r w:rsidRPr="003100AB">
        <w:rPr>
          <w:rFonts w:ascii="Calibri" w:hAnsi="Calibri" w:cs="Courier New"/>
          <w:b/>
          <w:i/>
          <w:sz w:val="22"/>
          <w:szCs w:val="22"/>
        </w:rPr>
        <w:t>all other variants</w:t>
      </w:r>
      <w:r>
        <w:rPr>
          <w:rFonts w:ascii="Calibri" w:hAnsi="Calibri" w:cs="Courier New"/>
          <w:sz w:val="22"/>
          <w:szCs w:val="22"/>
        </w:rPr>
        <w:t xml:space="preserve">, please include a screenshot from </w:t>
      </w:r>
      <w:proofErr w:type="spellStart"/>
      <w:r>
        <w:rPr>
          <w:rFonts w:ascii="Calibri" w:hAnsi="Calibri" w:cs="Courier New"/>
          <w:sz w:val="22"/>
          <w:szCs w:val="22"/>
        </w:rPr>
        <w:t>Alamut</w:t>
      </w:r>
      <w:proofErr w:type="spellEnd"/>
      <w:r>
        <w:rPr>
          <w:rFonts w:ascii="Calibri" w:hAnsi="Calibri" w:cs="Courier New"/>
          <w:sz w:val="22"/>
          <w:szCs w:val="22"/>
        </w:rPr>
        <w:t xml:space="preserve"> and UCSC.</w:t>
      </w:r>
    </w:p>
    <w:p w14:paraId="6DB60E7B" w14:textId="77777777" w:rsidR="006B4D9D" w:rsidRDefault="006B4D9D" w:rsidP="004D424D">
      <w:pPr>
        <w:jc w:val="both"/>
        <w:rPr>
          <w:rFonts w:ascii="Calibri" w:hAnsi="Calibri" w:cs="Courier New"/>
          <w:sz w:val="22"/>
          <w:szCs w:val="22"/>
        </w:rPr>
      </w:pPr>
    </w:p>
    <w:p w14:paraId="7C566CAE" w14:textId="77777777" w:rsidR="006B4D9D" w:rsidRDefault="00E730C1" w:rsidP="004D424D">
      <w:pPr>
        <w:jc w:val="center"/>
        <w:rPr>
          <w:rFonts w:ascii="Calibri" w:hAnsi="Calibri" w:cs="Courier New"/>
          <w:color w:val="339966"/>
          <w:sz w:val="22"/>
          <w:szCs w:val="22"/>
        </w:rPr>
      </w:pPr>
      <w:r>
        <w:rPr>
          <w:rFonts w:ascii="Calibri" w:hAnsi="Calibri" w:cs="Courier New"/>
          <w:noProof/>
          <w:sz w:val="22"/>
          <w:szCs w:val="22"/>
        </w:rPr>
        <mc:AlternateContent>
          <mc:Choice Requires="wps">
            <w:drawing>
              <wp:anchor distT="0" distB="0" distL="114300" distR="114300" simplePos="0" relativeHeight="251667968" behindDoc="0" locked="0" layoutInCell="1" allowOverlap="1" wp14:anchorId="7C25CF54" wp14:editId="518FD601">
                <wp:simplePos x="0" y="0"/>
                <wp:positionH relativeFrom="column">
                  <wp:posOffset>5412105</wp:posOffset>
                </wp:positionH>
                <wp:positionV relativeFrom="paragraph">
                  <wp:posOffset>1650365</wp:posOffset>
                </wp:positionV>
                <wp:extent cx="453390" cy="0"/>
                <wp:effectExtent l="30480" t="88265" r="20955" b="92710"/>
                <wp:wrapNone/>
                <wp:docPr id="100" name="Line 18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53390" cy="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3C283B9" id="Line 181" o:spid="_x0000_s1026" style="position:absolute;flip:x;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26.15pt,129.95pt" to="461.85pt,12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" strokecolor="red" strokeweight="2pt">
                <v:stroke endarrow="block" endarrowwidth="wide" endarrowlength="long"/>
              </v:line>
            </w:pict>
          </mc:Fallback>
        </mc:AlternateContent>
      </w:r>
      <w:r>
        <w:rPr>
          <w:rFonts w:ascii="Calibri" w:hAnsi="Calibri" w:cs="Courier New"/>
          <w:noProof/>
          <w:sz w:val="22"/>
          <w:szCs w:val="22"/>
        </w:rPr>
        <mc:AlternateContent>
          <mc:Choice Requires="wps">
            <w:drawing>
              <wp:anchor distT="0" distB="0" distL="114300" distR="114300" simplePos="0" relativeHeight="251668992" behindDoc="0" locked="0" layoutInCell="1" allowOverlap="1" wp14:anchorId="1611D462" wp14:editId="450D7C48">
                <wp:simplePos x="0" y="0"/>
                <wp:positionH relativeFrom="column">
                  <wp:posOffset>3032760</wp:posOffset>
                </wp:positionH>
                <wp:positionV relativeFrom="paragraph">
                  <wp:posOffset>1517015</wp:posOffset>
                </wp:positionV>
                <wp:extent cx="384810" cy="224155"/>
                <wp:effectExtent l="60960" t="21590" r="20955" b="87630"/>
                <wp:wrapNone/>
                <wp:docPr id="99" name="Line 18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4810" cy="22415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746007A" id="Line 182" o:spid="_x0000_s1026" style="position:absolute;flip:x;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8.8pt,119.45pt" to="269.1pt,13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" strokecolor="red" strokeweight="2pt">
                <v:stroke endarrow="block" endarrowwidth="wide" endarrowlength="long"/>
              </v:line>
            </w:pict>
          </mc:Fallback>
        </mc:AlternateContent>
      </w:r>
      <w:r w:rsidR="00B64493">
        <w:rPr>
          <w:noProof/>
        </w:rPr>
        <w:drawing>
          <wp:inline distT="0" distB="0" distL="0" distR="0" wp14:anchorId="3165B757" wp14:editId="26374EA3">
            <wp:extent cx="5943600" cy="4189730"/>
            <wp:effectExtent l="1905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2"/>
                    <a:srcRect/>
                    <a:stretch>
                      <a:fillRect/>
                    </a:stretch>
                  </pic:blipFill>
                  <pic:spPr bwMode="auto">
                    <a:xfrm>
                      <a:off x="0" y="0"/>
                      <a:ext cx="5943600" cy="4189730"/>
                    </a:xfrm>
                    <a:prstGeom prst="rect">
                      <a:avLst/>
                    </a:prstGeom>
                    <a:noFill/>
                    <a:ln w="9525">
                      <a:noFill/>
                      <a:miter lim="800000"/>
                      <a:headEnd/>
                      <a:tailEnd/>
                    </a:ln>
                  </pic:spPr>
                </pic:pic>
              </a:graphicData>
            </a:graphic>
          </wp:inline>
        </w:drawing>
      </w:r>
    </w:p>
    <w:p w14:paraId="1A9453E9" w14:textId="77777777" w:rsidR="006B4D9D" w:rsidRDefault="006B4D9D" w:rsidP="004D424D">
      <w:pPr>
        <w:jc w:val="both"/>
        <w:rPr>
          <w:rFonts w:ascii="Calibri" w:hAnsi="Calibri" w:cs="Courier New"/>
          <w:sz w:val="22"/>
          <w:szCs w:val="22"/>
        </w:rPr>
      </w:pPr>
    </w:p>
    <w:p w14:paraId="4763DF7F" w14:textId="77777777" w:rsidR="006B4D9D" w:rsidRDefault="006B4D9D" w:rsidP="004E58EE">
      <w:pPr>
        <w:numPr>
          <w:ilvl w:val="0"/>
          <w:numId w:val="12"/>
        </w:numPr>
        <w:rPr>
          <w:rFonts w:ascii="Calibri" w:hAnsi="Calibri" w:cs="Courier New"/>
          <w:sz w:val="22"/>
          <w:szCs w:val="22"/>
        </w:rPr>
      </w:pPr>
      <w:r>
        <w:rPr>
          <w:rFonts w:ascii="Calibri" w:hAnsi="Calibri" w:cs="Courier New"/>
          <w:sz w:val="22"/>
          <w:szCs w:val="22"/>
        </w:rPr>
        <w:t>Computational Pathogenicity Predictions:</w:t>
      </w:r>
    </w:p>
    <w:p w14:paraId="5D81DA69" w14:textId="77777777" w:rsidR="006B4D9D" w:rsidRDefault="006B4D9D" w:rsidP="004E58EE">
      <w:pPr>
        <w:numPr>
          <w:ilvl w:val="1"/>
          <w:numId w:val="12"/>
        </w:numPr>
        <w:rPr>
          <w:rFonts w:ascii="Calibri" w:hAnsi="Calibri" w:cs="Courier New"/>
          <w:sz w:val="22"/>
          <w:szCs w:val="22"/>
        </w:rPr>
      </w:pPr>
      <w:proofErr w:type="spellStart"/>
      <w:r w:rsidRPr="00476349">
        <w:rPr>
          <w:rFonts w:ascii="Calibri" w:hAnsi="Calibri" w:cs="Courier New"/>
          <w:b/>
          <w:sz w:val="22"/>
          <w:szCs w:val="22"/>
        </w:rPr>
        <w:t>AlignGVGD</w:t>
      </w:r>
      <w:proofErr w:type="spellEnd"/>
      <w:r>
        <w:rPr>
          <w:rFonts w:ascii="Calibri" w:hAnsi="Calibri" w:cs="Courier New"/>
          <w:sz w:val="22"/>
          <w:szCs w:val="22"/>
        </w:rPr>
        <w:t xml:space="preserve"> (go to </w:t>
      </w:r>
      <w:hyperlink r:id="rId43" w:history="1">
        <w:r w:rsidRPr="00946815">
          <w:rPr>
            <w:rStyle w:val="Hyperlink"/>
            <w:rFonts w:ascii="Calibri" w:hAnsi="Calibri" w:cs="Courier New"/>
            <w:sz w:val="22"/>
            <w:szCs w:val="22"/>
          </w:rPr>
          <w:t>http://agvgd.iarc.fr/agvgd_input.php</w:t>
        </w:r>
      </w:hyperlink>
      <w:r>
        <w:rPr>
          <w:rFonts w:ascii="Calibri" w:hAnsi="Calibri" w:cs="Courier New"/>
          <w:sz w:val="22"/>
          <w:szCs w:val="22"/>
        </w:rPr>
        <w:t xml:space="preserve"> for additional information)</w:t>
      </w:r>
    </w:p>
    <w:p w14:paraId="59A4CEBA" w14:textId="77777777" w:rsidR="006B4D9D" w:rsidRDefault="006B4D9D" w:rsidP="004E58EE">
      <w:pPr>
        <w:numPr>
          <w:ilvl w:val="2"/>
          <w:numId w:val="12"/>
        </w:numPr>
        <w:rPr>
          <w:rFonts w:ascii="Calibri" w:hAnsi="Calibri" w:cs="Courier New"/>
          <w:sz w:val="22"/>
          <w:szCs w:val="22"/>
        </w:rPr>
      </w:pPr>
      <w:r>
        <w:rPr>
          <w:rFonts w:ascii="Calibri" w:hAnsi="Calibri" w:cs="Courier New"/>
          <w:sz w:val="22"/>
          <w:szCs w:val="22"/>
        </w:rPr>
        <w:t xml:space="preserve">Score should be auto-populated from </w:t>
      </w:r>
      <w:proofErr w:type="spellStart"/>
      <w:r>
        <w:rPr>
          <w:rFonts w:ascii="Calibri" w:hAnsi="Calibri" w:cs="Courier New"/>
          <w:sz w:val="22"/>
          <w:szCs w:val="22"/>
        </w:rPr>
        <w:t>Alamut</w:t>
      </w:r>
      <w:proofErr w:type="spellEnd"/>
      <w:r w:rsidR="004976FF">
        <w:rPr>
          <w:rFonts w:ascii="Calibri" w:hAnsi="Calibri" w:cs="Courier New"/>
          <w:sz w:val="22"/>
          <w:szCs w:val="22"/>
        </w:rPr>
        <w:t>.</w:t>
      </w:r>
    </w:p>
    <w:p w14:paraId="229B9495" w14:textId="77777777" w:rsidR="006B4D9D" w:rsidRDefault="006B4D9D" w:rsidP="004E58EE">
      <w:pPr>
        <w:numPr>
          <w:ilvl w:val="2"/>
          <w:numId w:val="12"/>
        </w:numPr>
        <w:rPr>
          <w:rFonts w:ascii="Calibri" w:hAnsi="Calibri" w:cs="Courier New"/>
          <w:sz w:val="22"/>
          <w:szCs w:val="22"/>
        </w:rPr>
      </w:pPr>
      <w:r>
        <w:rPr>
          <w:rFonts w:ascii="Calibri" w:hAnsi="Calibri" w:cs="Courier New"/>
          <w:sz w:val="22"/>
          <w:szCs w:val="22"/>
        </w:rPr>
        <w:t xml:space="preserve">If no score is listed, click on the </w:t>
      </w:r>
      <w:proofErr w:type="spellStart"/>
      <w:r w:rsidRPr="00542119">
        <w:rPr>
          <w:rFonts w:ascii="Calibri" w:hAnsi="Calibri" w:cs="Courier New"/>
          <w:b/>
          <w:sz w:val="22"/>
          <w:szCs w:val="22"/>
        </w:rPr>
        <w:t>AlignGVGD</w:t>
      </w:r>
      <w:proofErr w:type="spellEnd"/>
      <w:r>
        <w:rPr>
          <w:rFonts w:ascii="Calibri" w:hAnsi="Calibri" w:cs="Courier New"/>
          <w:sz w:val="22"/>
          <w:szCs w:val="22"/>
        </w:rPr>
        <w:t xml:space="preserve"> button in the </w:t>
      </w:r>
      <w:proofErr w:type="spellStart"/>
      <w:r>
        <w:rPr>
          <w:rFonts w:ascii="Calibri" w:hAnsi="Calibri" w:cs="Courier New"/>
          <w:sz w:val="22"/>
          <w:szCs w:val="22"/>
        </w:rPr>
        <w:t>Alamut</w:t>
      </w:r>
      <w:proofErr w:type="spellEnd"/>
      <w:r>
        <w:rPr>
          <w:rFonts w:ascii="Calibri" w:hAnsi="Calibri" w:cs="Courier New"/>
          <w:sz w:val="22"/>
          <w:szCs w:val="22"/>
        </w:rPr>
        <w:t xml:space="preserve"> Variant Box</w:t>
      </w:r>
      <w:r w:rsidR="004976FF">
        <w:rPr>
          <w:rFonts w:ascii="Calibri" w:hAnsi="Calibri" w:cs="Courier New"/>
          <w:sz w:val="22"/>
          <w:szCs w:val="22"/>
        </w:rPr>
        <w:t>.</w:t>
      </w:r>
    </w:p>
    <w:p w14:paraId="459FD7E5" w14:textId="77777777" w:rsidR="006B4D9D" w:rsidRPr="00B33F94" w:rsidRDefault="006B4D9D" w:rsidP="004E58EE">
      <w:pPr>
        <w:numPr>
          <w:ilvl w:val="2"/>
          <w:numId w:val="12"/>
        </w:numPr>
        <w:rPr>
          <w:rFonts w:ascii="Calibri" w:hAnsi="Calibri" w:cs="Courier New"/>
          <w:sz w:val="22"/>
          <w:szCs w:val="22"/>
        </w:rPr>
      </w:pPr>
      <w:r w:rsidRPr="00B33F94">
        <w:rPr>
          <w:rFonts w:ascii="Calibri" w:hAnsi="Calibri" w:cs="Courier New"/>
          <w:sz w:val="22"/>
          <w:szCs w:val="22"/>
        </w:rPr>
        <w:t xml:space="preserve">Wait until all required fields are populated and then click on </w:t>
      </w:r>
      <w:r w:rsidRPr="00542119">
        <w:rPr>
          <w:rFonts w:ascii="Calibri" w:hAnsi="Calibri" w:cs="Courier New"/>
          <w:b/>
          <w:sz w:val="22"/>
          <w:szCs w:val="22"/>
        </w:rPr>
        <w:t>Submit</w:t>
      </w:r>
      <w:r w:rsidR="004976FF">
        <w:rPr>
          <w:rFonts w:ascii="Calibri" w:hAnsi="Calibri" w:cs="Courier New"/>
          <w:b/>
          <w:sz w:val="22"/>
          <w:szCs w:val="22"/>
        </w:rPr>
        <w:t>.</w:t>
      </w:r>
    </w:p>
    <w:p w14:paraId="202A35C6" w14:textId="77777777" w:rsidR="006B4D9D" w:rsidRDefault="006B4D9D" w:rsidP="004E58EE">
      <w:pPr>
        <w:numPr>
          <w:ilvl w:val="2"/>
          <w:numId w:val="12"/>
        </w:numPr>
        <w:rPr>
          <w:rFonts w:ascii="Calibri" w:hAnsi="Calibri" w:cs="Courier New"/>
          <w:sz w:val="22"/>
          <w:szCs w:val="22"/>
        </w:rPr>
      </w:pPr>
      <w:r>
        <w:rPr>
          <w:rFonts w:ascii="Calibri" w:hAnsi="Calibri" w:cs="Courier New"/>
          <w:sz w:val="22"/>
          <w:szCs w:val="22"/>
        </w:rPr>
        <w:t>Enter Prediction, GV, and GD score</w:t>
      </w:r>
      <w:r w:rsidR="004976FF">
        <w:rPr>
          <w:rFonts w:ascii="Calibri" w:hAnsi="Calibri" w:cs="Courier New"/>
          <w:sz w:val="22"/>
          <w:szCs w:val="22"/>
        </w:rPr>
        <w:t>.</w:t>
      </w:r>
    </w:p>
    <w:p w14:paraId="0E5DAEA5" w14:textId="77777777" w:rsidR="006B4D9D" w:rsidRDefault="006B4D9D" w:rsidP="004D424D">
      <w:pPr>
        <w:jc w:val="both"/>
        <w:rPr>
          <w:rFonts w:ascii="Calibri" w:hAnsi="Calibri" w:cs="Courier New"/>
          <w:sz w:val="22"/>
          <w:szCs w:val="22"/>
        </w:rPr>
      </w:pPr>
    </w:p>
    <w:p w14:paraId="3B01AEE2" w14:textId="77777777" w:rsidR="006B4D9D" w:rsidRDefault="00E730C1" w:rsidP="004D424D">
      <w:pPr>
        <w:jc w:val="center"/>
        <w:rPr>
          <w:rFonts w:ascii="Calibri" w:hAnsi="Calibri" w:cs="Courier New"/>
          <w:sz w:val="22"/>
          <w:szCs w:val="22"/>
        </w:rPr>
      </w:pPr>
      <w:r>
        <w:rPr>
          <w:rFonts w:ascii="Calibri" w:hAnsi="Calibri" w:cs="Courier New"/>
          <w:noProof/>
          <w:sz w:val="22"/>
          <w:szCs w:val="22"/>
        </w:rPr>
        <w:lastRenderedPageBreak/>
        <mc:AlternateContent>
          <mc:Choice Requires="wps">
            <w:drawing>
              <wp:anchor distT="0" distB="0" distL="114300" distR="114300" simplePos="0" relativeHeight="251670016" behindDoc="0" locked="0" layoutInCell="1" allowOverlap="1" wp14:anchorId="32D08860" wp14:editId="050C9775">
                <wp:simplePos x="0" y="0"/>
                <wp:positionH relativeFrom="column">
                  <wp:posOffset>2014220</wp:posOffset>
                </wp:positionH>
                <wp:positionV relativeFrom="paragraph">
                  <wp:posOffset>2524125</wp:posOffset>
                </wp:positionV>
                <wp:extent cx="408940" cy="250190"/>
                <wp:effectExtent l="13970" t="85725" r="62865" b="16510"/>
                <wp:wrapNone/>
                <wp:docPr id="98" name="Line 1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08940" cy="25019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E3B38DC" id="Line 183" o:spid="_x0000_s1026" style="position:absolute;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8.6pt,198.75pt" to="190.8pt,21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" strokecolor="red" strokeweight="2pt">
                <v:stroke endarrow="block" endarrowwidth="wide" endarrowlength="long"/>
              </v:line>
            </w:pict>
          </mc:Fallback>
        </mc:AlternateContent>
      </w:r>
      <w:r w:rsidR="00B64493">
        <w:rPr>
          <w:rFonts w:ascii="Calibri" w:hAnsi="Calibri" w:cs="Courier New"/>
          <w:noProof/>
          <w:sz w:val="22"/>
          <w:szCs w:val="22"/>
        </w:rPr>
        <w:drawing>
          <wp:inline distT="0" distB="0" distL="0" distR="0" wp14:anchorId="4F1B090B" wp14:editId="5B36C4E9">
            <wp:extent cx="5930265" cy="397129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4"/>
                    <a:srcRect t="14131" b="1740"/>
                    <a:stretch>
                      <a:fillRect/>
                    </a:stretch>
                  </pic:blipFill>
                  <pic:spPr bwMode="auto">
                    <a:xfrm>
                      <a:off x="0" y="0"/>
                      <a:ext cx="5930265" cy="3971290"/>
                    </a:xfrm>
                    <a:prstGeom prst="rect">
                      <a:avLst/>
                    </a:prstGeom>
                    <a:noFill/>
                    <a:ln w="9525">
                      <a:noFill/>
                      <a:miter lim="800000"/>
                      <a:headEnd/>
                      <a:tailEnd/>
                    </a:ln>
                  </pic:spPr>
                </pic:pic>
              </a:graphicData>
            </a:graphic>
          </wp:inline>
        </w:drawing>
      </w:r>
    </w:p>
    <w:p w14:paraId="4A9EDDC1" w14:textId="77777777" w:rsidR="006B4D9D" w:rsidRDefault="006B4D9D" w:rsidP="004D424D">
      <w:pPr>
        <w:ind w:left="-90"/>
        <w:jc w:val="both"/>
        <w:rPr>
          <w:rFonts w:ascii="Calibri" w:hAnsi="Calibri" w:cs="Courier New"/>
          <w:sz w:val="22"/>
          <w:szCs w:val="22"/>
        </w:rPr>
      </w:pPr>
    </w:p>
    <w:p w14:paraId="4BAE2428" w14:textId="77777777" w:rsidR="006B4D9D" w:rsidRDefault="006B4D9D" w:rsidP="004E58EE">
      <w:pPr>
        <w:numPr>
          <w:ilvl w:val="1"/>
          <w:numId w:val="12"/>
        </w:numPr>
        <w:rPr>
          <w:rFonts w:ascii="Calibri" w:hAnsi="Calibri" w:cs="Courier New"/>
          <w:sz w:val="22"/>
          <w:szCs w:val="22"/>
        </w:rPr>
      </w:pPr>
      <w:r w:rsidRPr="00476349">
        <w:rPr>
          <w:rFonts w:ascii="Calibri" w:hAnsi="Calibri" w:cs="Courier New"/>
          <w:b/>
          <w:sz w:val="22"/>
          <w:szCs w:val="22"/>
        </w:rPr>
        <w:t>Polyphen2</w:t>
      </w:r>
      <w:r>
        <w:rPr>
          <w:rFonts w:ascii="Calibri" w:hAnsi="Calibri" w:cs="Courier New"/>
          <w:sz w:val="22"/>
          <w:szCs w:val="22"/>
        </w:rPr>
        <w:t xml:space="preserve"> (go to </w:t>
      </w:r>
      <w:hyperlink r:id="rId45" w:history="1">
        <w:r w:rsidRPr="00946815">
          <w:rPr>
            <w:rStyle w:val="Hyperlink"/>
            <w:rFonts w:ascii="Calibri" w:hAnsi="Calibri" w:cs="Courier New"/>
            <w:sz w:val="22"/>
            <w:szCs w:val="22"/>
          </w:rPr>
          <w:t>http://genetics.bwh.harvard.edu/pph2/</w:t>
        </w:r>
      </w:hyperlink>
      <w:r>
        <w:rPr>
          <w:rFonts w:ascii="Calibri" w:hAnsi="Calibri" w:cs="Courier New"/>
          <w:sz w:val="22"/>
          <w:szCs w:val="22"/>
        </w:rPr>
        <w:t xml:space="preserve"> for additional information)</w:t>
      </w:r>
    </w:p>
    <w:p w14:paraId="72ADF3B6" w14:textId="77777777" w:rsidR="006B4D9D" w:rsidRDefault="006B4D9D" w:rsidP="004E58EE">
      <w:pPr>
        <w:numPr>
          <w:ilvl w:val="2"/>
          <w:numId w:val="12"/>
        </w:numPr>
        <w:rPr>
          <w:rFonts w:ascii="Calibri" w:hAnsi="Calibri" w:cs="Courier New"/>
          <w:sz w:val="22"/>
          <w:szCs w:val="22"/>
        </w:rPr>
      </w:pPr>
      <w:r>
        <w:rPr>
          <w:rFonts w:ascii="Calibri" w:hAnsi="Calibri" w:cs="Courier New"/>
          <w:sz w:val="22"/>
          <w:szCs w:val="22"/>
        </w:rPr>
        <w:t>Score will NOT auto-populate</w:t>
      </w:r>
      <w:r w:rsidR="004976FF">
        <w:rPr>
          <w:rFonts w:ascii="Calibri" w:hAnsi="Calibri" w:cs="Courier New"/>
          <w:sz w:val="22"/>
          <w:szCs w:val="22"/>
        </w:rPr>
        <w:t>.</w:t>
      </w:r>
    </w:p>
    <w:p w14:paraId="166B7D83" w14:textId="77777777" w:rsidR="006B4D9D" w:rsidRDefault="006B4D9D" w:rsidP="004E58EE">
      <w:pPr>
        <w:numPr>
          <w:ilvl w:val="2"/>
          <w:numId w:val="12"/>
        </w:numPr>
        <w:rPr>
          <w:rFonts w:ascii="Calibri" w:hAnsi="Calibri" w:cs="Courier New"/>
          <w:sz w:val="22"/>
          <w:szCs w:val="22"/>
        </w:rPr>
      </w:pPr>
      <w:r>
        <w:rPr>
          <w:rFonts w:ascii="Calibri" w:hAnsi="Calibri" w:cs="Courier New"/>
          <w:sz w:val="22"/>
          <w:szCs w:val="22"/>
        </w:rPr>
        <w:t xml:space="preserve">Click on the </w:t>
      </w:r>
      <w:r w:rsidRPr="00542119">
        <w:rPr>
          <w:rFonts w:ascii="Calibri" w:hAnsi="Calibri" w:cs="Courier New"/>
          <w:b/>
          <w:sz w:val="22"/>
          <w:szCs w:val="22"/>
        </w:rPr>
        <w:t>PolyPhen2</w:t>
      </w:r>
      <w:r>
        <w:rPr>
          <w:rFonts w:ascii="Calibri" w:hAnsi="Calibri" w:cs="Courier New"/>
          <w:sz w:val="22"/>
          <w:szCs w:val="22"/>
        </w:rPr>
        <w:t xml:space="preserve"> button in the </w:t>
      </w:r>
      <w:proofErr w:type="spellStart"/>
      <w:r>
        <w:rPr>
          <w:rFonts w:ascii="Calibri" w:hAnsi="Calibri" w:cs="Courier New"/>
          <w:sz w:val="22"/>
          <w:szCs w:val="22"/>
        </w:rPr>
        <w:t>Alamut</w:t>
      </w:r>
      <w:proofErr w:type="spellEnd"/>
      <w:r>
        <w:rPr>
          <w:rFonts w:ascii="Calibri" w:hAnsi="Calibri" w:cs="Courier New"/>
          <w:sz w:val="22"/>
          <w:szCs w:val="22"/>
        </w:rPr>
        <w:t xml:space="preserve"> Variant Box</w:t>
      </w:r>
      <w:r w:rsidR="004976FF">
        <w:rPr>
          <w:rFonts w:ascii="Calibri" w:hAnsi="Calibri" w:cs="Courier New"/>
          <w:sz w:val="22"/>
          <w:szCs w:val="22"/>
        </w:rPr>
        <w:t>.</w:t>
      </w:r>
    </w:p>
    <w:p w14:paraId="34BACFC0" w14:textId="77777777" w:rsidR="006B4D9D" w:rsidRDefault="006B4D9D" w:rsidP="004D424D">
      <w:pPr>
        <w:ind w:left="2160"/>
        <w:jc w:val="both"/>
        <w:rPr>
          <w:rFonts w:ascii="Calibri" w:hAnsi="Calibri" w:cs="Courier New"/>
          <w:sz w:val="22"/>
          <w:szCs w:val="22"/>
        </w:rPr>
      </w:pPr>
    </w:p>
    <w:p w14:paraId="7DC0C553" w14:textId="77777777" w:rsidR="006B4D9D" w:rsidRDefault="00E730C1" w:rsidP="004D424D">
      <w:pPr>
        <w:jc w:val="center"/>
        <w:rPr>
          <w:rFonts w:ascii="Calibri" w:hAnsi="Calibri" w:cs="Courier New"/>
          <w:color w:val="000080"/>
          <w:sz w:val="22"/>
          <w:szCs w:val="22"/>
        </w:rPr>
      </w:pPr>
      <w:r>
        <w:rPr>
          <w:rFonts w:ascii="Calibri" w:hAnsi="Calibri" w:cs="Courier New"/>
          <w:noProof/>
          <w:color w:val="000080"/>
          <w:sz w:val="22"/>
          <w:szCs w:val="22"/>
        </w:rPr>
        <mc:AlternateContent>
          <mc:Choice Requires="wps">
            <w:drawing>
              <wp:anchor distT="0" distB="0" distL="114300" distR="114300" simplePos="0" relativeHeight="251673088" behindDoc="0" locked="0" layoutInCell="1" allowOverlap="1" wp14:anchorId="5F2CF748" wp14:editId="5B1780C9">
                <wp:simplePos x="0" y="0"/>
                <wp:positionH relativeFrom="column">
                  <wp:posOffset>2348230</wp:posOffset>
                </wp:positionH>
                <wp:positionV relativeFrom="paragraph">
                  <wp:posOffset>2333625</wp:posOffset>
                </wp:positionV>
                <wp:extent cx="408940" cy="250190"/>
                <wp:effectExtent l="14605" t="85725" r="62230" b="16510"/>
                <wp:wrapNone/>
                <wp:docPr id="97" name="Line 1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08940" cy="25019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96FD610" id="Line 186" o:spid="_x0000_s1026" style="position:absolute;flip:y;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4.9pt,183.75pt" to="217.1pt,20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" strokecolor="red" strokeweight="2pt">
                <v:stroke endarrow="block" endarrowwidth="wide" endarrowlength="long"/>
              </v:line>
            </w:pict>
          </mc:Fallback>
        </mc:AlternateContent>
      </w:r>
      <w:r w:rsidR="00B64493">
        <w:rPr>
          <w:rFonts w:ascii="Calibri" w:hAnsi="Calibri" w:cs="Courier New"/>
          <w:noProof/>
          <w:color w:val="000080"/>
          <w:sz w:val="22"/>
          <w:szCs w:val="22"/>
        </w:rPr>
        <w:drawing>
          <wp:inline distT="0" distB="0" distL="0" distR="0" wp14:anchorId="2FB493FC" wp14:editId="3D9DF2C7">
            <wp:extent cx="4845050" cy="3248025"/>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2"/>
                    <a:srcRect/>
                    <a:stretch>
                      <a:fillRect/>
                    </a:stretch>
                  </pic:blipFill>
                  <pic:spPr bwMode="auto">
                    <a:xfrm>
                      <a:off x="0" y="0"/>
                      <a:ext cx="4845050" cy="3248025"/>
                    </a:xfrm>
                    <a:prstGeom prst="rect">
                      <a:avLst/>
                    </a:prstGeom>
                    <a:noFill/>
                    <a:ln w="9525">
                      <a:noFill/>
                      <a:miter lim="800000"/>
                      <a:headEnd/>
                      <a:tailEnd/>
                    </a:ln>
                  </pic:spPr>
                </pic:pic>
              </a:graphicData>
            </a:graphic>
          </wp:inline>
        </w:drawing>
      </w:r>
    </w:p>
    <w:p w14:paraId="675EF36A" w14:textId="77777777" w:rsidR="006B4D9D" w:rsidRDefault="006B4D9D" w:rsidP="004D424D">
      <w:pPr>
        <w:jc w:val="center"/>
        <w:rPr>
          <w:rFonts w:ascii="Calibri" w:hAnsi="Calibri" w:cs="Courier New"/>
          <w:sz w:val="22"/>
          <w:szCs w:val="22"/>
        </w:rPr>
      </w:pPr>
    </w:p>
    <w:p w14:paraId="40AD29DC" w14:textId="77777777" w:rsidR="006B4D9D" w:rsidRDefault="006B4D9D" w:rsidP="004E58EE">
      <w:pPr>
        <w:numPr>
          <w:ilvl w:val="2"/>
          <w:numId w:val="12"/>
        </w:numPr>
        <w:rPr>
          <w:rFonts w:ascii="Calibri" w:hAnsi="Calibri" w:cs="Courier New"/>
          <w:sz w:val="22"/>
          <w:szCs w:val="22"/>
        </w:rPr>
      </w:pPr>
      <w:r>
        <w:rPr>
          <w:rFonts w:ascii="Calibri" w:hAnsi="Calibri" w:cs="Courier New"/>
          <w:sz w:val="22"/>
          <w:szCs w:val="22"/>
        </w:rPr>
        <w:t xml:space="preserve">Wait until all required fields are populated and then click on </w:t>
      </w:r>
      <w:r w:rsidRPr="00542119">
        <w:rPr>
          <w:rFonts w:ascii="Calibri" w:hAnsi="Calibri" w:cs="Courier New"/>
          <w:b/>
          <w:sz w:val="22"/>
          <w:szCs w:val="22"/>
        </w:rPr>
        <w:t>Submit Query</w:t>
      </w:r>
      <w:r w:rsidR="004976FF">
        <w:rPr>
          <w:rFonts w:ascii="Calibri" w:hAnsi="Calibri" w:cs="Courier New"/>
          <w:b/>
          <w:sz w:val="22"/>
          <w:szCs w:val="22"/>
        </w:rPr>
        <w:t>.</w:t>
      </w:r>
    </w:p>
    <w:p w14:paraId="4E2BBC88" w14:textId="77777777" w:rsidR="006B4D9D" w:rsidRDefault="006B4D9D" w:rsidP="004E58EE">
      <w:pPr>
        <w:numPr>
          <w:ilvl w:val="2"/>
          <w:numId w:val="12"/>
        </w:numPr>
        <w:rPr>
          <w:rFonts w:ascii="Calibri" w:hAnsi="Calibri" w:cs="Courier New"/>
          <w:sz w:val="22"/>
          <w:szCs w:val="22"/>
        </w:rPr>
      </w:pPr>
      <w:r>
        <w:rPr>
          <w:rFonts w:ascii="Calibri" w:hAnsi="Calibri" w:cs="Courier New"/>
          <w:sz w:val="22"/>
          <w:szCs w:val="22"/>
        </w:rPr>
        <w:t xml:space="preserve">Periodically click </w:t>
      </w:r>
      <w:r w:rsidRPr="00542119">
        <w:rPr>
          <w:rFonts w:ascii="Calibri" w:hAnsi="Calibri" w:cs="Courier New"/>
          <w:b/>
          <w:sz w:val="22"/>
          <w:szCs w:val="22"/>
        </w:rPr>
        <w:t>Refresh</w:t>
      </w:r>
      <w:r>
        <w:rPr>
          <w:rFonts w:ascii="Calibri" w:hAnsi="Calibri" w:cs="Courier New"/>
          <w:sz w:val="22"/>
          <w:szCs w:val="22"/>
        </w:rPr>
        <w:t xml:space="preserve"> until “View” appears under the Results header</w:t>
      </w:r>
      <w:r w:rsidR="004976FF">
        <w:rPr>
          <w:rFonts w:ascii="Calibri" w:hAnsi="Calibri" w:cs="Courier New"/>
          <w:sz w:val="22"/>
          <w:szCs w:val="22"/>
        </w:rPr>
        <w:t>.</w:t>
      </w:r>
    </w:p>
    <w:p w14:paraId="7EEC7E8D" w14:textId="77777777" w:rsidR="006B4D9D" w:rsidRDefault="006B4D9D" w:rsidP="004E58EE">
      <w:pPr>
        <w:numPr>
          <w:ilvl w:val="2"/>
          <w:numId w:val="12"/>
        </w:numPr>
        <w:rPr>
          <w:rFonts w:ascii="Calibri" w:hAnsi="Calibri" w:cs="Courier New"/>
          <w:sz w:val="22"/>
          <w:szCs w:val="22"/>
        </w:rPr>
      </w:pPr>
      <w:r>
        <w:rPr>
          <w:rFonts w:ascii="Calibri" w:hAnsi="Calibri" w:cs="Courier New"/>
          <w:sz w:val="22"/>
          <w:szCs w:val="22"/>
        </w:rPr>
        <w:t xml:space="preserve">Click </w:t>
      </w:r>
      <w:r w:rsidRPr="004903D9">
        <w:rPr>
          <w:rFonts w:ascii="Calibri" w:hAnsi="Calibri" w:cs="Courier New"/>
          <w:b/>
          <w:sz w:val="22"/>
          <w:szCs w:val="22"/>
        </w:rPr>
        <w:t>View</w:t>
      </w:r>
      <w:r w:rsidR="004976FF">
        <w:rPr>
          <w:rFonts w:ascii="Calibri" w:hAnsi="Calibri" w:cs="Courier New"/>
          <w:b/>
          <w:sz w:val="22"/>
          <w:szCs w:val="22"/>
        </w:rPr>
        <w:t>.</w:t>
      </w:r>
    </w:p>
    <w:p w14:paraId="51BFDC8F" w14:textId="77777777" w:rsidR="006B4D9D" w:rsidRDefault="006B4D9D" w:rsidP="004E58EE">
      <w:pPr>
        <w:numPr>
          <w:ilvl w:val="2"/>
          <w:numId w:val="12"/>
        </w:numPr>
        <w:rPr>
          <w:rFonts w:ascii="Calibri" w:hAnsi="Calibri" w:cs="Courier New"/>
          <w:sz w:val="22"/>
          <w:szCs w:val="22"/>
        </w:rPr>
      </w:pPr>
      <w:r>
        <w:rPr>
          <w:rFonts w:ascii="Calibri" w:hAnsi="Calibri" w:cs="Courier New"/>
          <w:sz w:val="22"/>
          <w:szCs w:val="22"/>
        </w:rPr>
        <w:t xml:space="preserve">Click the </w:t>
      </w:r>
      <w:r w:rsidRPr="004903D9">
        <w:rPr>
          <w:rFonts w:ascii="Calibri" w:hAnsi="Calibri" w:cs="Courier New"/>
          <w:b/>
          <w:sz w:val="22"/>
          <w:szCs w:val="22"/>
        </w:rPr>
        <w:t>+</w:t>
      </w:r>
      <w:r>
        <w:rPr>
          <w:rFonts w:ascii="Calibri" w:hAnsi="Calibri" w:cs="Courier New"/>
          <w:sz w:val="22"/>
          <w:szCs w:val="22"/>
        </w:rPr>
        <w:t xml:space="preserve"> to view </w:t>
      </w:r>
      <w:proofErr w:type="spellStart"/>
      <w:r>
        <w:rPr>
          <w:rFonts w:ascii="Calibri" w:hAnsi="Calibri" w:cs="Courier New"/>
          <w:sz w:val="22"/>
          <w:szCs w:val="22"/>
        </w:rPr>
        <w:t>HumVar</w:t>
      </w:r>
      <w:proofErr w:type="spellEnd"/>
      <w:r>
        <w:rPr>
          <w:rFonts w:ascii="Calibri" w:hAnsi="Calibri" w:cs="Courier New"/>
          <w:sz w:val="22"/>
          <w:szCs w:val="22"/>
        </w:rPr>
        <w:t xml:space="preserve"> score (this is the score we are interested in)</w:t>
      </w:r>
      <w:r w:rsidR="004976FF">
        <w:rPr>
          <w:rFonts w:ascii="Calibri" w:hAnsi="Calibri" w:cs="Courier New"/>
          <w:sz w:val="22"/>
          <w:szCs w:val="22"/>
        </w:rPr>
        <w:t>.</w:t>
      </w:r>
    </w:p>
    <w:p w14:paraId="487D452C" w14:textId="77777777" w:rsidR="006B4D9D" w:rsidRDefault="006B4D9D" w:rsidP="004E58EE">
      <w:pPr>
        <w:numPr>
          <w:ilvl w:val="2"/>
          <w:numId w:val="12"/>
        </w:numPr>
        <w:rPr>
          <w:rFonts w:ascii="Calibri" w:hAnsi="Calibri" w:cs="Courier New"/>
          <w:sz w:val="22"/>
          <w:szCs w:val="22"/>
        </w:rPr>
      </w:pPr>
      <w:r>
        <w:rPr>
          <w:rFonts w:ascii="Calibri" w:hAnsi="Calibri" w:cs="Courier New"/>
          <w:sz w:val="22"/>
          <w:szCs w:val="22"/>
        </w:rPr>
        <w:t>Select the prediction</w:t>
      </w:r>
      <w:r w:rsidR="004976FF">
        <w:rPr>
          <w:rFonts w:ascii="Calibri" w:hAnsi="Calibri" w:cs="Courier New"/>
          <w:sz w:val="22"/>
          <w:szCs w:val="22"/>
        </w:rPr>
        <w:t>.</w:t>
      </w:r>
    </w:p>
    <w:p w14:paraId="08D3800E" w14:textId="77777777" w:rsidR="006B4D9D" w:rsidRDefault="006B4D9D" w:rsidP="004E58EE">
      <w:pPr>
        <w:numPr>
          <w:ilvl w:val="2"/>
          <w:numId w:val="12"/>
        </w:numPr>
        <w:rPr>
          <w:rFonts w:ascii="Calibri" w:hAnsi="Calibri" w:cs="Courier New"/>
          <w:sz w:val="22"/>
          <w:szCs w:val="22"/>
        </w:rPr>
      </w:pPr>
      <w:r>
        <w:rPr>
          <w:rFonts w:ascii="Calibri" w:hAnsi="Calibri" w:cs="Courier New"/>
          <w:sz w:val="22"/>
          <w:szCs w:val="22"/>
        </w:rPr>
        <w:t>Enter the numeric score for Score 2</w:t>
      </w:r>
      <w:r w:rsidR="004976FF">
        <w:rPr>
          <w:rFonts w:ascii="Calibri" w:hAnsi="Calibri" w:cs="Courier New"/>
          <w:sz w:val="22"/>
          <w:szCs w:val="22"/>
        </w:rPr>
        <w:t>.</w:t>
      </w:r>
    </w:p>
    <w:p w14:paraId="34E44F1C" w14:textId="77777777" w:rsidR="006B4D9D" w:rsidRDefault="006B4D9D" w:rsidP="004E58EE">
      <w:pPr>
        <w:numPr>
          <w:ilvl w:val="2"/>
          <w:numId w:val="12"/>
        </w:numPr>
        <w:rPr>
          <w:rFonts w:ascii="Calibri" w:hAnsi="Calibri" w:cs="Courier New"/>
          <w:sz w:val="22"/>
          <w:szCs w:val="22"/>
        </w:rPr>
      </w:pPr>
      <w:r>
        <w:rPr>
          <w:rFonts w:ascii="Calibri" w:hAnsi="Calibri" w:cs="Courier New"/>
          <w:sz w:val="22"/>
          <w:szCs w:val="22"/>
        </w:rPr>
        <w:t xml:space="preserve">If </w:t>
      </w:r>
      <w:proofErr w:type="spellStart"/>
      <w:r>
        <w:rPr>
          <w:rFonts w:ascii="Calibri" w:hAnsi="Calibri" w:cs="Courier New"/>
          <w:sz w:val="22"/>
          <w:szCs w:val="22"/>
        </w:rPr>
        <w:t>HumDiv</w:t>
      </w:r>
      <w:proofErr w:type="spellEnd"/>
      <w:r>
        <w:rPr>
          <w:rFonts w:ascii="Calibri" w:hAnsi="Calibri" w:cs="Courier New"/>
          <w:sz w:val="22"/>
          <w:szCs w:val="22"/>
        </w:rPr>
        <w:t xml:space="preserve"> </w:t>
      </w:r>
      <w:proofErr w:type="spellStart"/>
      <w:r>
        <w:rPr>
          <w:rFonts w:ascii="Calibri" w:hAnsi="Calibri" w:cs="Courier New"/>
          <w:sz w:val="22"/>
          <w:szCs w:val="22"/>
        </w:rPr>
        <w:t>predicition</w:t>
      </w:r>
      <w:proofErr w:type="spellEnd"/>
      <w:r>
        <w:rPr>
          <w:rFonts w:ascii="Calibri" w:hAnsi="Calibri" w:cs="Courier New"/>
          <w:sz w:val="22"/>
          <w:szCs w:val="22"/>
        </w:rPr>
        <w:t xml:space="preserve"> differs, make a note with the </w:t>
      </w:r>
      <w:proofErr w:type="spellStart"/>
      <w:r>
        <w:rPr>
          <w:rFonts w:ascii="Calibri" w:hAnsi="Calibri" w:cs="Courier New"/>
          <w:sz w:val="22"/>
          <w:szCs w:val="22"/>
        </w:rPr>
        <w:t>HumDiv</w:t>
      </w:r>
      <w:proofErr w:type="spellEnd"/>
      <w:r>
        <w:rPr>
          <w:rFonts w:ascii="Calibri" w:hAnsi="Calibri" w:cs="Courier New"/>
          <w:sz w:val="22"/>
          <w:szCs w:val="22"/>
        </w:rPr>
        <w:t xml:space="preserve"> information</w:t>
      </w:r>
      <w:r w:rsidR="004976FF">
        <w:rPr>
          <w:rFonts w:ascii="Calibri" w:hAnsi="Calibri" w:cs="Courier New"/>
          <w:sz w:val="22"/>
          <w:szCs w:val="22"/>
        </w:rPr>
        <w:t>.</w:t>
      </w:r>
    </w:p>
    <w:p w14:paraId="35BBBD97" w14:textId="77777777" w:rsidR="006B4D9D" w:rsidRDefault="006B4D9D" w:rsidP="004D424D">
      <w:pPr>
        <w:ind w:left="360"/>
        <w:jc w:val="both"/>
        <w:rPr>
          <w:rFonts w:ascii="Calibri" w:hAnsi="Calibri" w:cs="Courier New"/>
          <w:sz w:val="22"/>
          <w:szCs w:val="22"/>
        </w:rPr>
      </w:pPr>
    </w:p>
    <w:p w14:paraId="7E650A37" w14:textId="77777777" w:rsidR="006B4D9D" w:rsidRDefault="00E730C1" w:rsidP="004D424D">
      <w:pPr>
        <w:jc w:val="center"/>
        <w:rPr>
          <w:rFonts w:ascii="Calibri" w:hAnsi="Calibri" w:cs="Courier New"/>
          <w:sz w:val="22"/>
          <w:szCs w:val="22"/>
        </w:rPr>
      </w:pPr>
      <w:r>
        <w:rPr>
          <w:rFonts w:ascii="Calibri" w:hAnsi="Calibri"/>
          <w:noProof/>
          <w:sz w:val="22"/>
          <w:szCs w:val="22"/>
        </w:rPr>
        <mc:AlternateContent>
          <mc:Choice Requires="wps">
            <w:drawing>
              <wp:anchor distT="0" distB="0" distL="114300" distR="114300" simplePos="0" relativeHeight="251671040" behindDoc="0" locked="0" layoutInCell="1" allowOverlap="1" wp14:anchorId="6F779A07" wp14:editId="5A5CE14C">
                <wp:simplePos x="0" y="0"/>
                <wp:positionH relativeFrom="column">
                  <wp:posOffset>-288925</wp:posOffset>
                </wp:positionH>
                <wp:positionV relativeFrom="paragraph">
                  <wp:posOffset>2247265</wp:posOffset>
                </wp:positionV>
                <wp:extent cx="461010" cy="294005"/>
                <wp:effectExtent l="15875" t="85090" r="66040" b="20955"/>
                <wp:wrapNone/>
                <wp:docPr id="96" name="Line 1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61010" cy="29400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80A6992" id="Line 184" o:spid="_x0000_s1026" style="position:absolute;flip: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75pt,176.95pt" to="13.55pt,200.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" strokecolor="red" strokeweight="2pt">
                <v:stroke endarrow="block" endarrowwidth="wide" endarrowlength="long"/>
              </v:line>
            </w:pict>
          </mc:Fallback>
        </mc:AlternateContent>
      </w:r>
      <w:r w:rsidR="00B64493">
        <w:rPr>
          <w:rFonts w:ascii="Calibri" w:hAnsi="Calibri"/>
          <w:noProof/>
          <w:sz w:val="22"/>
          <w:szCs w:val="22"/>
        </w:rPr>
        <w:drawing>
          <wp:inline distT="0" distB="0" distL="0" distR="0" wp14:anchorId="383C0A09" wp14:editId="7259C48C">
            <wp:extent cx="5950585" cy="3493770"/>
            <wp:effectExtent l="1905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6"/>
                    <a:srcRect t="17250" b="2563"/>
                    <a:stretch>
                      <a:fillRect/>
                    </a:stretch>
                  </pic:blipFill>
                  <pic:spPr bwMode="auto">
                    <a:xfrm>
                      <a:off x="0" y="0"/>
                      <a:ext cx="5950585" cy="3493770"/>
                    </a:xfrm>
                    <a:prstGeom prst="rect">
                      <a:avLst/>
                    </a:prstGeom>
                    <a:noFill/>
                    <a:ln w="9525">
                      <a:noFill/>
                      <a:miter lim="800000"/>
                      <a:headEnd/>
                      <a:tailEnd/>
                    </a:ln>
                  </pic:spPr>
                </pic:pic>
              </a:graphicData>
            </a:graphic>
          </wp:inline>
        </w:drawing>
      </w:r>
    </w:p>
    <w:p w14:paraId="0545E150" w14:textId="77777777" w:rsidR="006B4D9D" w:rsidRDefault="006B4D9D" w:rsidP="004D424D">
      <w:pPr>
        <w:ind w:left="360"/>
        <w:jc w:val="both"/>
        <w:rPr>
          <w:rFonts w:ascii="Calibri" w:hAnsi="Calibri" w:cs="Courier New"/>
          <w:sz w:val="22"/>
          <w:szCs w:val="22"/>
        </w:rPr>
      </w:pPr>
    </w:p>
    <w:p w14:paraId="64E15AF4" w14:textId="77777777" w:rsidR="006B4D9D" w:rsidRDefault="006B4D9D" w:rsidP="004E58EE">
      <w:pPr>
        <w:numPr>
          <w:ilvl w:val="1"/>
          <w:numId w:val="12"/>
        </w:numPr>
        <w:rPr>
          <w:rFonts w:ascii="Calibri" w:hAnsi="Calibri" w:cs="Courier New"/>
          <w:sz w:val="22"/>
          <w:szCs w:val="22"/>
        </w:rPr>
      </w:pPr>
      <w:r w:rsidRPr="00E27651">
        <w:rPr>
          <w:rFonts w:ascii="Calibri" w:hAnsi="Calibri" w:cs="Courier New"/>
          <w:b/>
          <w:sz w:val="22"/>
          <w:szCs w:val="22"/>
        </w:rPr>
        <w:t>MAPP</w:t>
      </w:r>
      <w:r>
        <w:rPr>
          <w:rFonts w:ascii="Calibri" w:hAnsi="Calibri" w:cs="Courier New"/>
          <w:sz w:val="22"/>
          <w:szCs w:val="22"/>
        </w:rPr>
        <w:t xml:space="preserve"> </w:t>
      </w:r>
      <w:r w:rsidR="00A27EE3">
        <w:rPr>
          <w:rFonts w:ascii="Calibri" w:hAnsi="Calibri" w:cs="Courier New"/>
          <w:sz w:val="22"/>
          <w:szCs w:val="22"/>
        </w:rPr>
        <w:t xml:space="preserve">(go to </w:t>
      </w:r>
      <w:hyperlink r:id="rId47" w:history="1">
        <w:r w:rsidR="00A27EE3" w:rsidRPr="001721A9">
          <w:rPr>
            <w:rStyle w:val="Hyperlink"/>
            <w:rFonts w:ascii="Calibri" w:hAnsi="Calibri" w:cs="Courier New"/>
            <w:sz w:val="22"/>
            <w:szCs w:val="22"/>
          </w:rPr>
          <w:t>http://www.ngrl.org.uk/Manchester/page/mapp-multivariate-analysis-protein-polymorphism</w:t>
        </w:r>
      </w:hyperlink>
      <w:r w:rsidR="00A27EE3">
        <w:rPr>
          <w:rFonts w:ascii="Calibri" w:hAnsi="Calibri" w:cs="Courier New"/>
          <w:sz w:val="22"/>
          <w:szCs w:val="22"/>
        </w:rPr>
        <w:t xml:space="preserve"> for additional information)</w:t>
      </w:r>
    </w:p>
    <w:p w14:paraId="346B38E1" w14:textId="77777777" w:rsidR="00A27EE3" w:rsidRDefault="00A27EE3" w:rsidP="004E58EE">
      <w:pPr>
        <w:numPr>
          <w:ilvl w:val="2"/>
          <w:numId w:val="12"/>
        </w:numPr>
        <w:rPr>
          <w:rFonts w:ascii="Calibri" w:hAnsi="Calibri" w:cs="Courier New"/>
          <w:sz w:val="22"/>
          <w:szCs w:val="22"/>
        </w:rPr>
      </w:pPr>
      <w:r>
        <w:rPr>
          <w:rFonts w:ascii="Calibri" w:hAnsi="Calibri" w:cs="Courier New"/>
          <w:sz w:val="22"/>
          <w:szCs w:val="22"/>
        </w:rPr>
        <w:t xml:space="preserve">Score should be auto-populated from </w:t>
      </w:r>
      <w:proofErr w:type="spellStart"/>
      <w:r>
        <w:rPr>
          <w:rFonts w:ascii="Calibri" w:hAnsi="Calibri" w:cs="Courier New"/>
          <w:sz w:val="22"/>
          <w:szCs w:val="22"/>
        </w:rPr>
        <w:t>Alamut</w:t>
      </w:r>
      <w:proofErr w:type="spellEnd"/>
      <w:r>
        <w:rPr>
          <w:rFonts w:ascii="Calibri" w:hAnsi="Calibri" w:cs="Courier New"/>
          <w:sz w:val="22"/>
          <w:szCs w:val="22"/>
        </w:rPr>
        <w:t>.</w:t>
      </w:r>
    </w:p>
    <w:p w14:paraId="1071DB58" w14:textId="77777777" w:rsidR="00A27EE3" w:rsidRPr="00A27EE3" w:rsidRDefault="00A27EE3" w:rsidP="004E58EE">
      <w:pPr>
        <w:numPr>
          <w:ilvl w:val="2"/>
          <w:numId w:val="12"/>
        </w:numPr>
        <w:rPr>
          <w:rFonts w:ascii="Calibri" w:hAnsi="Calibri" w:cs="Courier New"/>
          <w:sz w:val="22"/>
          <w:szCs w:val="22"/>
        </w:rPr>
      </w:pPr>
      <w:r>
        <w:rPr>
          <w:rFonts w:ascii="Calibri" w:hAnsi="Calibri" w:cs="Courier New"/>
          <w:sz w:val="22"/>
          <w:szCs w:val="22"/>
        </w:rPr>
        <w:t>If no score is listed, leave blank.</w:t>
      </w:r>
    </w:p>
    <w:p w14:paraId="7AF87D02" w14:textId="77777777" w:rsidR="00C24CCE" w:rsidRPr="00C24CCE" w:rsidRDefault="00C24CCE" w:rsidP="00C24CCE">
      <w:pPr>
        <w:ind w:left="1440"/>
        <w:rPr>
          <w:rFonts w:ascii="Calibri" w:hAnsi="Calibri" w:cs="Courier New"/>
          <w:sz w:val="22"/>
          <w:szCs w:val="22"/>
        </w:rPr>
      </w:pPr>
    </w:p>
    <w:p w14:paraId="29E09EDA" w14:textId="77777777" w:rsidR="006B4D9D" w:rsidRDefault="006B4D9D" w:rsidP="004E58EE">
      <w:pPr>
        <w:numPr>
          <w:ilvl w:val="1"/>
          <w:numId w:val="12"/>
        </w:numPr>
        <w:rPr>
          <w:rFonts w:ascii="Calibri" w:hAnsi="Calibri" w:cs="Courier New"/>
          <w:sz w:val="22"/>
          <w:szCs w:val="22"/>
        </w:rPr>
      </w:pPr>
      <w:r w:rsidRPr="00476349">
        <w:rPr>
          <w:rFonts w:ascii="Calibri" w:hAnsi="Calibri" w:cs="Courier New"/>
          <w:b/>
          <w:sz w:val="22"/>
          <w:szCs w:val="22"/>
        </w:rPr>
        <w:t>SIFT</w:t>
      </w:r>
      <w:r>
        <w:rPr>
          <w:rFonts w:ascii="Calibri" w:hAnsi="Calibri" w:cs="Courier New"/>
          <w:sz w:val="22"/>
          <w:szCs w:val="22"/>
        </w:rPr>
        <w:t xml:space="preserve"> (go to </w:t>
      </w:r>
      <w:hyperlink r:id="rId48" w:history="1">
        <w:r w:rsidRPr="00946815">
          <w:rPr>
            <w:rStyle w:val="Hyperlink"/>
            <w:rFonts w:ascii="Calibri" w:hAnsi="Calibri" w:cs="Courier New"/>
            <w:sz w:val="22"/>
            <w:szCs w:val="22"/>
          </w:rPr>
          <w:t>http://sift.jcvi.org/www/SIFT_aligned_seqs_submit.html</w:t>
        </w:r>
      </w:hyperlink>
      <w:r>
        <w:rPr>
          <w:rFonts w:ascii="Calibri" w:hAnsi="Calibri" w:cs="Courier New"/>
          <w:sz w:val="22"/>
          <w:szCs w:val="22"/>
        </w:rPr>
        <w:t xml:space="preserve"> for additional information)</w:t>
      </w:r>
    </w:p>
    <w:p w14:paraId="293AE50B" w14:textId="77777777" w:rsidR="006B4D9D" w:rsidRDefault="006B4D9D" w:rsidP="004E58EE">
      <w:pPr>
        <w:numPr>
          <w:ilvl w:val="2"/>
          <w:numId w:val="12"/>
        </w:numPr>
        <w:rPr>
          <w:rFonts w:ascii="Calibri" w:hAnsi="Calibri" w:cs="Courier New"/>
          <w:sz w:val="22"/>
          <w:szCs w:val="22"/>
        </w:rPr>
      </w:pPr>
      <w:r>
        <w:rPr>
          <w:rFonts w:ascii="Calibri" w:hAnsi="Calibri" w:cs="Courier New"/>
          <w:sz w:val="22"/>
          <w:szCs w:val="22"/>
        </w:rPr>
        <w:t xml:space="preserve">Score should be auto-populated from </w:t>
      </w:r>
      <w:proofErr w:type="spellStart"/>
      <w:r>
        <w:rPr>
          <w:rFonts w:ascii="Calibri" w:hAnsi="Calibri" w:cs="Courier New"/>
          <w:sz w:val="22"/>
          <w:szCs w:val="22"/>
        </w:rPr>
        <w:t>Alamut</w:t>
      </w:r>
      <w:proofErr w:type="spellEnd"/>
      <w:r w:rsidR="004976FF">
        <w:rPr>
          <w:rFonts w:ascii="Calibri" w:hAnsi="Calibri" w:cs="Courier New"/>
          <w:sz w:val="22"/>
          <w:szCs w:val="22"/>
        </w:rPr>
        <w:t>.</w:t>
      </w:r>
    </w:p>
    <w:p w14:paraId="53719449" w14:textId="77777777" w:rsidR="006B4D9D" w:rsidRDefault="006B4D9D" w:rsidP="004E58EE">
      <w:pPr>
        <w:numPr>
          <w:ilvl w:val="2"/>
          <w:numId w:val="12"/>
        </w:numPr>
        <w:rPr>
          <w:rFonts w:ascii="Calibri" w:hAnsi="Calibri" w:cs="Courier New"/>
          <w:sz w:val="22"/>
          <w:szCs w:val="22"/>
        </w:rPr>
      </w:pPr>
      <w:r>
        <w:rPr>
          <w:rFonts w:ascii="Calibri" w:hAnsi="Calibri" w:cs="Courier New"/>
          <w:sz w:val="22"/>
          <w:szCs w:val="22"/>
        </w:rPr>
        <w:t xml:space="preserve">If no score is listed, click on the </w:t>
      </w:r>
      <w:r w:rsidRPr="00542119">
        <w:rPr>
          <w:rFonts w:ascii="Calibri" w:hAnsi="Calibri" w:cs="Courier New"/>
          <w:b/>
          <w:sz w:val="22"/>
          <w:szCs w:val="22"/>
        </w:rPr>
        <w:t>SIFT</w:t>
      </w:r>
      <w:r>
        <w:rPr>
          <w:rFonts w:ascii="Calibri" w:hAnsi="Calibri" w:cs="Courier New"/>
          <w:sz w:val="22"/>
          <w:szCs w:val="22"/>
        </w:rPr>
        <w:t xml:space="preserve"> button in the </w:t>
      </w:r>
      <w:proofErr w:type="spellStart"/>
      <w:r>
        <w:rPr>
          <w:rFonts w:ascii="Calibri" w:hAnsi="Calibri" w:cs="Courier New"/>
          <w:sz w:val="22"/>
          <w:szCs w:val="22"/>
        </w:rPr>
        <w:t>Alamut</w:t>
      </w:r>
      <w:proofErr w:type="spellEnd"/>
      <w:r>
        <w:rPr>
          <w:rFonts w:ascii="Calibri" w:hAnsi="Calibri" w:cs="Courier New"/>
          <w:sz w:val="22"/>
          <w:szCs w:val="22"/>
        </w:rPr>
        <w:t xml:space="preserve"> Variant Box</w:t>
      </w:r>
      <w:r w:rsidR="004976FF">
        <w:rPr>
          <w:rFonts w:ascii="Calibri" w:hAnsi="Calibri" w:cs="Courier New"/>
          <w:sz w:val="22"/>
          <w:szCs w:val="22"/>
        </w:rPr>
        <w:t>.</w:t>
      </w:r>
    </w:p>
    <w:p w14:paraId="4752A4B0" w14:textId="77777777" w:rsidR="006B4D9D" w:rsidRDefault="006B4D9D" w:rsidP="004E58EE">
      <w:pPr>
        <w:numPr>
          <w:ilvl w:val="2"/>
          <w:numId w:val="12"/>
        </w:numPr>
        <w:rPr>
          <w:rFonts w:ascii="Calibri" w:hAnsi="Calibri" w:cs="Courier New"/>
          <w:sz w:val="22"/>
          <w:szCs w:val="22"/>
        </w:rPr>
      </w:pPr>
      <w:r>
        <w:rPr>
          <w:rFonts w:ascii="Calibri" w:hAnsi="Calibri" w:cs="Courier New"/>
          <w:sz w:val="22"/>
          <w:szCs w:val="22"/>
        </w:rPr>
        <w:t xml:space="preserve">Wait until all required fields are populated and then click on </w:t>
      </w:r>
      <w:r w:rsidRPr="00542119">
        <w:rPr>
          <w:rFonts w:ascii="Calibri" w:hAnsi="Calibri" w:cs="Courier New"/>
          <w:b/>
          <w:sz w:val="22"/>
          <w:szCs w:val="22"/>
        </w:rPr>
        <w:t>Submit Query</w:t>
      </w:r>
      <w:r w:rsidR="004976FF">
        <w:rPr>
          <w:rFonts w:ascii="Calibri" w:hAnsi="Calibri" w:cs="Courier New"/>
          <w:b/>
          <w:sz w:val="22"/>
          <w:szCs w:val="22"/>
        </w:rPr>
        <w:t>.</w:t>
      </w:r>
    </w:p>
    <w:p w14:paraId="4884CA8E" w14:textId="77777777" w:rsidR="006B4D9D" w:rsidRDefault="006B4D9D" w:rsidP="004E58EE">
      <w:pPr>
        <w:numPr>
          <w:ilvl w:val="2"/>
          <w:numId w:val="12"/>
        </w:numPr>
        <w:rPr>
          <w:rFonts w:ascii="Calibri" w:hAnsi="Calibri" w:cs="Courier New"/>
          <w:sz w:val="22"/>
          <w:szCs w:val="22"/>
        </w:rPr>
      </w:pPr>
      <w:r>
        <w:rPr>
          <w:rFonts w:ascii="Calibri" w:hAnsi="Calibri" w:cs="Courier New"/>
          <w:sz w:val="22"/>
          <w:szCs w:val="22"/>
        </w:rPr>
        <w:t>Find your variants position</w:t>
      </w:r>
      <w:r w:rsidR="004976FF">
        <w:rPr>
          <w:rFonts w:ascii="Calibri" w:hAnsi="Calibri" w:cs="Courier New"/>
          <w:sz w:val="22"/>
          <w:szCs w:val="22"/>
        </w:rPr>
        <w:t>.</w:t>
      </w:r>
    </w:p>
    <w:p w14:paraId="295B8287" w14:textId="77777777" w:rsidR="006B4D9D" w:rsidRDefault="006B4D9D" w:rsidP="004E58EE">
      <w:pPr>
        <w:numPr>
          <w:ilvl w:val="3"/>
          <w:numId w:val="12"/>
        </w:numPr>
        <w:rPr>
          <w:rFonts w:ascii="Calibri" w:hAnsi="Calibri" w:cs="Courier New"/>
          <w:sz w:val="22"/>
          <w:szCs w:val="22"/>
        </w:rPr>
      </w:pPr>
      <w:r>
        <w:rPr>
          <w:rFonts w:ascii="Calibri" w:hAnsi="Calibri" w:cs="Courier New"/>
          <w:sz w:val="22"/>
          <w:szCs w:val="22"/>
        </w:rPr>
        <w:t xml:space="preserve">Click on </w:t>
      </w:r>
      <w:r w:rsidRPr="00345887">
        <w:rPr>
          <w:rFonts w:ascii="Calibri" w:hAnsi="Calibri" w:cs="Courier New"/>
          <w:b/>
          <w:sz w:val="22"/>
          <w:szCs w:val="22"/>
        </w:rPr>
        <w:t xml:space="preserve">Predictions of </w:t>
      </w:r>
      <w:r w:rsidR="00345887">
        <w:rPr>
          <w:rFonts w:ascii="Calibri" w:hAnsi="Calibri" w:cs="Courier New"/>
          <w:b/>
          <w:sz w:val="22"/>
          <w:szCs w:val="22"/>
        </w:rPr>
        <w:t>S</w:t>
      </w:r>
      <w:r w:rsidRPr="00345887">
        <w:rPr>
          <w:rFonts w:ascii="Calibri" w:hAnsi="Calibri" w:cs="Courier New"/>
          <w:b/>
          <w:sz w:val="22"/>
          <w:szCs w:val="22"/>
        </w:rPr>
        <w:t xml:space="preserve">ubstitutions </w:t>
      </w:r>
      <w:r w:rsidR="00345887">
        <w:rPr>
          <w:rFonts w:ascii="Calibri" w:hAnsi="Calibri" w:cs="Courier New"/>
          <w:b/>
          <w:sz w:val="22"/>
          <w:szCs w:val="22"/>
        </w:rPr>
        <w:t>E</w:t>
      </w:r>
      <w:r w:rsidRPr="00345887">
        <w:rPr>
          <w:rFonts w:ascii="Calibri" w:hAnsi="Calibri" w:cs="Courier New"/>
          <w:b/>
          <w:sz w:val="22"/>
          <w:szCs w:val="22"/>
        </w:rPr>
        <w:t>ntered</w:t>
      </w:r>
      <w:r w:rsidR="004976FF">
        <w:rPr>
          <w:rFonts w:ascii="Calibri" w:hAnsi="Calibri" w:cs="Courier New"/>
          <w:b/>
          <w:sz w:val="22"/>
          <w:szCs w:val="22"/>
        </w:rPr>
        <w:t>.</w:t>
      </w:r>
    </w:p>
    <w:p w14:paraId="36AB3FD3" w14:textId="77777777" w:rsidR="006B4D9D" w:rsidRDefault="006B4D9D" w:rsidP="004E58EE">
      <w:pPr>
        <w:numPr>
          <w:ilvl w:val="4"/>
          <w:numId w:val="12"/>
        </w:numPr>
        <w:rPr>
          <w:rFonts w:ascii="Calibri" w:hAnsi="Calibri" w:cs="Courier New"/>
          <w:sz w:val="22"/>
          <w:szCs w:val="22"/>
        </w:rPr>
      </w:pPr>
      <w:r>
        <w:rPr>
          <w:rFonts w:ascii="Calibri" w:hAnsi="Calibri" w:cs="Courier New"/>
          <w:sz w:val="22"/>
          <w:szCs w:val="22"/>
        </w:rPr>
        <w:t>Enter the prediction, score (weight), and median</w:t>
      </w:r>
      <w:r w:rsidR="004976FF">
        <w:rPr>
          <w:rFonts w:ascii="Calibri" w:hAnsi="Calibri" w:cs="Courier New"/>
          <w:sz w:val="22"/>
          <w:szCs w:val="22"/>
        </w:rPr>
        <w:t>.</w:t>
      </w:r>
    </w:p>
    <w:p w14:paraId="62BC3FC4" w14:textId="77777777" w:rsidR="006B4D9D" w:rsidRDefault="006B4D9D" w:rsidP="004D424D">
      <w:pPr>
        <w:jc w:val="both"/>
        <w:rPr>
          <w:rFonts w:ascii="Calibri" w:hAnsi="Calibri" w:cs="Courier New"/>
          <w:sz w:val="22"/>
          <w:szCs w:val="22"/>
        </w:rPr>
      </w:pPr>
    </w:p>
    <w:p w14:paraId="6AE7324B" w14:textId="77777777" w:rsidR="006B4D9D" w:rsidRDefault="00B64493" w:rsidP="004D424D">
      <w:pPr>
        <w:jc w:val="center"/>
        <w:rPr>
          <w:rFonts w:ascii="Calibri" w:hAnsi="Calibri" w:cs="Courier New"/>
          <w:sz w:val="22"/>
          <w:szCs w:val="22"/>
        </w:rPr>
      </w:pPr>
      <w:r>
        <w:rPr>
          <w:rFonts w:ascii="Calibri" w:hAnsi="Calibri" w:cs="Courier New"/>
          <w:noProof/>
          <w:sz w:val="22"/>
          <w:szCs w:val="22"/>
        </w:rPr>
        <w:lastRenderedPageBreak/>
        <w:drawing>
          <wp:inline distT="0" distB="0" distL="0" distR="0" wp14:anchorId="78D6216C" wp14:editId="49CD2219">
            <wp:extent cx="5760720" cy="899593"/>
            <wp:effectExtent l="1905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9"/>
                    <a:srcRect t="39999" b="6111"/>
                    <a:stretch>
                      <a:fillRect/>
                    </a:stretch>
                  </pic:blipFill>
                  <pic:spPr bwMode="auto">
                    <a:xfrm>
                      <a:off x="0" y="0"/>
                      <a:ext cx="5760720" cy="899593"/>
                    </a:xfrm>
                    <a:prstGeom prst="rect">
                      <a:avLst/>
                    </a:prstGeom>
                    <a:noFill/>
                    <a:ln w="9525">
                      <a:noFill/>
                      <a:miter lim="800000"/>
                      <a:headEnd/>
                      <a:tailEnd/>
                    </a:ln>
                  </pic:spPr>
                </pic:pic>
              </a:graphicData>
            </a:graphic>
          </wp:inline>
        </w:drawing>
      </w:r>
    </w:p>
    <w:p w14:paraId="42815D42" w14:textId="77777777" w:rsidR="006B4D9D" w:rsidRDefault="006B4D9D" w:rsidP="004D424D">
      <w:pPr>
        <w:jc w:val="both"/>
        <w:rPr>
          <w:rFonts w:ascii="Calibri" w:hAnsi="Calibri" w:cs="Courier New"/>
          <w:sz w:val="22"/>
          <w:szCs w:val="22"/>
        </w:rPr>
      </w:pPr>
    </w:p>
    <w:p w14:paraId="77E38A1C" w14:textId="77777777" w:rsidR="006B4D9D" w:rsidRDefault="006B4D9D" w:rsidP="004E58EE">
      <w:pPr>
        <w:numPr>
          <w:ilvl w:val="3"/>
          <w:numId w:val="12"/>
        </w:numPr>
        <w:rPr>
          <w:rFonts w:ascii="Calibri" w:hAnsi="Calibri" w:cs="Courier New"/>
          <w:sz w:val="22"/>
          <w:szCs w:val="22"/>
        </w:rPr>
      </w:pPr>
      <w:r>
        <w:rPr>
          <w:rFonts w:ascii="Calibri" w:hAnsi="Calibri" w:cs="Courier New"/>
          <w:sz w:val="22"/>
          <w:szCs w:val="22"/>
        </w:rPr>
        <w:t>Alternatively, select the range where your variant falls</w:t>
      </w:r>
      <w:r w:rsidR="004976FF">
        <w:rPr>
          <w:rFonts w:ascii="Calibri" w:hAnsi="Calibri" w:cs="Courier New"/>
          <w:sz w:val="22"/>
          <w:szCs w:val="22"/>
        </w:rPr>
        <w:t>.</w:t>
      </w:r>
    </w:p>
    <w:p w14:paraId="6F364BE8" w14:textId="77777777" w:rsidR="006B4D9D" w:rsidRDefault="006B4D9D" w:rsidP="004E58EE">
      <w:pPr>
        <w:numPr>
          <w:ilvl w:val="4"/>
          <w:numId w:val="12"/>
        </w:numPr>
        <w:rPr>
          <w:rFonts w:ascii="Calibri" w:hAnsi="Calibri" w:cs="Courier New"/>
          <w:sz w:val="22"/>
          <w:szCs w:val="22"/>
        </w:rPr>
      </w:pPr>
      <w:r>
        <w:rPr>
          <w:rFonts w:ascii="Calibri" w:hAnsi="Calibri" w:cs="Courier New"/>
          <w:sz w:val="22"/>
          <w:szCs w:val="22"/>
        </w:rPr>
        <w:t>Find your position and determine if the variant amino acid falls into the Predicted Not Tolerated (Deleterious) or Predicted Tolerated (Tolerated)</w:t>
      </w:r>
      <w:r w:rsidR="004976FF">
        <w:rPr>
          <w:rFonts w:ascii="Calibri" w:hAnsi="Calibri" w:cs="Courier New"/>
          <w:sz w:val="22"/>
          <w:szCs w:val="22"/>
        </w:rPr>
        <w:t>.</w:t>
      </w:r>
    </w:p>
    <w:p w14:paraId="110AE750" w14:textId="77777777" w:rsidR="006B4D9D" w:rsidRDefault="006B4D9D" w:rsidP="004E58EE">
      <w:pPr>
        <w:numPr>
          <w:ilvl w:val="4"/>
          <w:numId w:val="12"/>
        </w:numPr>
        <w:rPr>
          <w:rFonts w:ascii="Calibri" w:hAnsi="Calibri" w:cs="Courier New"/>
          <w:sz w:val="22"/>
          <w:szCs w:val="22"/>
        </w:rPr>
      </w:pPr>
      <w:r>
        <w:rPr>
          <w:rFonts w:ascii="Calibri" w:hAnsi="Calibri" w:cs="Courier New"/>
          <w:sz w:val="22"/>
          <w:szCs w:val="22"/>
        </w:rPr>
        <w:t xml:space="preserve">Enter the Prediction and </w:t>
      </w:r>
      <w:proofErr w:type="spellStart"/>
      <w:r>
        <w:rPr>
          <w:rFonts w:ascii="Calibri" w:hAnsi="Calibri" w:cs="Courier New"/>
          <w:sz w:val="22"/>
          <w:szCs w:val="22"/>
        </w:rPr>
        <w:t>Seq</w:t>
      </w:r>
      <w:proofErr w:type="spellEnd"/>
      <w:r>
        <w:rPr>
          <w:rFonts w:ascii="Calibri" w:hAnsi="Calibri" w:cs="Courier New"/>
          <w:sz w:val="22"/>
          <w:szCs w:val="22"/>
        </w:rPr>
        <w:t xml:space="preserve"> Rep score into Score 1</w:t>
      </w:r>
      <w:r w:rsidR="004976FF">
        <w:rPr>
          <w:rFonts w:ascii="Calibri" w:hAnsi="Calibri" w:cs="Courier New"/>
          <w:sz w:val="22"/>
          <w:szCs w:val="22"/>
        </w:rPr>
        <w:t>.</w:t>
      </w:r>
    </w:p>
    <w:p w14:paraId="6A58AE6B" w14:textId="77777777" w:rsidR="006B4D9D" w:rsidRDefault="006B4D9D" w:rsidP="004D424D">
      <w:pPr>
        <w:ind w:left="360"/>
        <w:jc w:val="both"/>
        <w:rPr>
          <w:rFonts w:ascii="Calibri" w:hAnsi="Calibri" w:cs="Courier New"/>
          <w:sz w:val="22"/>
          <w:szCs w:val="22"/>
        </w:rPr>
      </w:pPr>
    </w:p>
    <w:p w14:paraId="67282E36" w14:textId="77777777" w:rsidR="006B4D9D" w:rsidRDefault="00E730C1" w:rsidP="004D424D">
      <w:pPr>
        <w:jc w:val="center"/>
        <w:rPr>
          <w:rFonts w:ascii="Calibri" w:hAnsi="Calibri" w:cs="Courier New"/>
          <w:sz w:val="22"/>
          <w:szCs w:val="22"/>
        </w:rPr>
      </w:pPr>
      <w:r>
        <w:rPr>
          <w:rFonts w:ascii="Calibri" w:hAnsi="Calibri" w:cs="Courier New"/>
          <w:noProof/>
          <w:sz w:val="22"/>
          <w:szCs w:val="22"/>
        </w:rPr>
        <mc:AlternateContent>
          <mc:Choice Requires="wps">
            <w:drawing>
              <wp:anchor distT="0" distB="0" distL="114300" distR="114300" simplePos="0" relativeHeight="251672064" behindDoc="0" locked="0" layoutInCell="1" allowOverlap="1" wp14:anchorId="5DA1E848" wp14:editId="2758EBC6">
                <wp:simplePos x="0" y="0"/>
                <wp:positionH relativeFrom="column">
                  <wp:posOffset>1913255</wp:posOffset>
                </wp:positionH>
                <wp:positionV relativeFrom="paragraph">
                  <wp:posOffset>3606165</wp:posOffset>
                </wp:positionV>
                <wp:extent cx="419100" cy="0"/>
                <wp:effectExtent l="27305" t="91440" r="20320" b="89535"/>
                <wp:wrapNone/>
                <wp:docPr id="95" name="Line 1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19100" cy="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090D3C8B" id="Line 185" o:spid="_x0000_s1026" style="position:absolute;flip:x;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0.65pt,283.95pt" to="183.65pt,283.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" strokecolor="red" strokeweight="2pt">
                <v:stroke endarrow="block" endarrowwidth="wide" endarrowlength="long"/>
              </v:line>
            </w:pict>
          </mc:Fallback>
        </mc:AlternateContent>
      </w:r>
      <w:r w:rsidR="00B64493">
        <w:rPr>
          <w:rFonts w:ascii="Calibri" w:hAnsi="Calibri" w:cs="Courier New"/>
          <w:noProof/>
          <w:sz w:val="22"/>
          <w:szCs w:val="22"/>
        </w:rPr>
        <w:drawing>
          <wp:inline distT="0" distB="0" distL="0" distR="0" wp14:anchorId="1959C7B3" wp14:editId="244EDD6B">
            <wp:extent cx="5760720" cy="3852975"/>
            <wp:effectExtent l="1905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50"/>
                    <a:srcRect t="13913" b="1521"/>
                    <a:stretch>
                      <a:fillRect/>
                    </a:stretch>
                  </pic:blipFill>
                  <pic:spPr bwMode="auto">
                    <a:xfrm>
                      <a:off x="0" y="0"/>
                      <a:ext cx="5760720" cy="3852975"/>
                    </a:xfrm>
                    <a:prstGeom prst="rect">
                      <a:avLst/>
                    </a:prstGeom>
                    <a:noFill/>
                    <a:ln w="9525">
                      <a:noFill/>
                      <a:miter lim="800000"/>
                      <a:headEnd/>
                      <a:tailEnd/>
                    </a:ln>
                  </pic:spPr>
                </pic:pic>
              </a:graphicData>
            </a:graphic>
          </wp:inline>
        </w:drawing>
      </w:r>
    </w:p>
    <w:p w14:paraId="0B81CAAD" w14:textId="77777777" w:rsidR="006B4D9D" w:rsidRDefault="006B4D9D" w:rsidP="004D424D">
      <w:pPr>
        <w:ind w:left="360"/>
        <w:jc w:val="both"/>
        <w:rPr>
          <w:rFonts w:ascii="Calibri" w:hAnsi="Calibri" w:cs="Courier New"/>
          <w:sz w:val="22"/>
          <w:szCs w:val="22"/>
        </w:rPr>
      </w:pPr>
    </w:p>
    <w:p w14:paraId="0D490865" w14:textId="77777777" w:rsidR="006B4D9D" w:rsidRPr="00E27651" w:rsidRDefault="0021251A" w:rsidP="004E58EE">
      <w:pPr>
        <w:numPr>
          <w:ilvl w:val="1"/>
          <w:numId w:val="12"/>
        </w:numPr>
        <w:rPr>
          <w:rFonts w:asciiTheme="minorHAnsi" w:hAnsiTheme="minorHAnsi" w:cs="Courier New"/>
          <w:sz w:val="22"/>
          <w:szCs w:val="22"/>
        </w:rPr>
      </w:pPr>
      <w:proofErr w:type="spellStart"/>
      <w:r w:rsidRPr="00E27651">
        <w:rPr>
          <w:rFonts w:asciiTheme="minorHAnsi" w:hAnsiTheme="minorHAnsi" w:cs="Courier New"/>
          <w:b/>
          <w:sz w:val="22"/>
          <w:szCs w:val="22"/>
        </w:rPr>
        <w:t>MutationTaster</w:t>
      </w:r>
      <w:proofErr w:type="spellEnd"/>
      <w:r w:rsidRPr="00E27651">
        <w:rPr>
          <w:rFonts w:asciiTheme="minorHAnsi" w:hAnsiTheme="minorHAnsi" w:cs="Courier New"/>
          <w:sz w:val="22"/>
          <w:szCs w:val="22"/>
        </w:rPr>
        <w:t xml:space="preserve"> (go to </w:t>
      </w:r>
      <w:hyperlink r:id="rId51" w:history="1">
        <w:r w:rsidR="00E27651" w:rsidRPr="00E27651">
          <w:rPr>
            <w:rStyle w:val="Hyperlink"/>
            <w:rFonts w:asciiTheme="minorHAnsi" w:hAnsiTheme="minorHAnsi" w:cs="Courier New"/>
            <w:sz w:val="22"/>
            <w:szCs w:val="22"/>
          </w:rPr>
          <w:t>http://doro.charite.de/MutationTaster/index.html</w:t>
        </w:r>
      </w:hyperlink>
      <w:r w:rsidR="00E27651" w:rsidRPr="00E27651">
        <w:rPr>
          <w:rFonts w:asciiTheme="minorHAnsi" w:hAnsiTheme="minorHAnsi"/>
          <w:sz w:val="22"/>
          <w:szCs w:val="22"/>
        </w:rPr>
        <w:t xml:space="preserve"> for more </w:t>
      </w:r>
      <w:r w:rsidR="00C733C1" w:rsidRPr="00E27651">
        <w:rPr>
          <w:rFonts w:asciiTheme="minorHAnsi" w:hAnsiTheme="minorHAnsi"/>
          <w:sz w:val="22"/>
          <w:szCs w:val="22"/>
        </w:rPr>
        <w:t>information</w:t>
      </w:r>
      <w:r w:rsidR="00E27651" w:rsidRPr="00E27651">
        <w:rPr>
          <w:rFonts w:asciiTheme="minorHAnsi" w:hAnsiTheme="minorHAnsi"/>
          <w:sz w:val="22"/>
          <w:szCs w:val="22"/>
        </w:rPr>
        <w:t>)</w:t>
      </w:r>
    </w:p>
    <w:p w14:paraId="45D3D159" w14:textId="77777777" w:rsidR="00E27651" w:rsidRDefault="00E27651" w:rsidP="004E58EE">
      <w:pPr>
        <w:numPr>
          <w:ilvl w:val="2"/>
          <w:numId w:val="12"/>
        </w:numPr>
        <w:rPr>
          <w:rFonts w:ascii="Calibri" w:hAnsi="Calibri" w:cs="Courier New"/>
          <w:sz w:val="22"/>
          <w:szCs w:val="22"/>
        </w:rPr>
      </w:pPr>
      <w:r>
        <w:rPr>
          <w:rFonts w:ascii="Calibri" w:hAnsi="Calibri" w:cs="Courier New"/>
          <w:sz w:val="22"/>
          <w:szCs w:val="22"/>
        </w:rPr>
        <w:t xml:space="preserve">Score should be auto-populated from </w:t>
      </w:r>
      <w:proofErr w:type="spellStart"/>
      <w:r>
        <w:rPr>
          <w:rFonts w:ascii="Calibri" w:hAnsi="Calibri" w:cs="Courier New"/>
          <w:sz w:val="22"/>
          <w:szCs w:val="22"/>
        </w:rPr>
        <w:t>Alamut</w:t>
      </w:r>
      <w:proofErr w:type="spellEnd"/>
      <w:r>
        <w:rPr>
          <w:rFonts w:ascii="Calibri" w:hAnsi="Calibri" w:cs="Courier New"/>
          <w:sz w:val="22"/>
          <w:szCs w:val="22"/>
        </w:rPr>
        <w:t>.</w:t>
      </w:r>
    </w:p>
    <w:p w14:paraId="6A13282F" w14:textId="77777777" w:rsidR="00E27651" w:rsidRDefault="00E27651" w:rsidP="004E58EE">
      <w:pPr>
        <w:numPr>
          <w:ilvl w:val="2"/>
          <w:numId w:val="12"/>
        </w:numPr>
        <w:rPr>
          <w:rFonts w:ascii="Calibri" w:hAnsi="Calibri" w:cs="Courier New"/>
          <w:sz w:val="22"/>
          <w:szCs w:val="22"/>
        </w:rPr>
      </w:pPr>
      <w:r>
        <w:rPr>
          <w:rFonts w:ascii="Calibri" w:hAnsi="Calibri" w:cs="Courier New"/>
          <w:sz w:val="22"/>
          <w:szCs w:val="22"/>
        </w:rPr>
        <w:t xml:space="preserve">If no score is listed, click on the </w:t>
      </w:r>
      <w:proofErr w:type="spellStart"/>
      <w:r w:rsidRPr="00542119">
        <w:rPr>
          <w:rFonts w:ascii="Calibri" w:hAnsi="Calibri" w:cs="Courier New"/>
          <w:b/>
          <w:sz w:val="22"/>
          <w:szCs w:val="22"/>
        </w:rPr>
        <w:t>MutationTaster</w:t>
      </w:r>
      <w:proofErr w:type="spellEnd"/>
      <w:r>
        <w:rPr>
          <w:rFonts w:ascii="Calibri" w:hAnsi="Calibri" w:cs="Courier New"/>
          <w:sz w:val="22"/>
          <w:szCs w:val="22"/>
        </w:rPr>
        <w:t xml:space="preserve"> button in the </w:t>
      </w:r>
      <w:proofErr w:type="spellStart"/>
      <w:r>
        <w:rPr>
          <w:rFonts w:ascii="Calibri" w:hAnsi="Calibri" w:cs="Courier New"/>
          <w:sz w:val="22"/>
          <w:szCs w:val="22"/>
        </w:rPr>
        <w:t>Alamut</w:t>
      </w:r>
      <w:proofErr w:type="spellEnd"/>
      <w:r>
        <w:rPr>
          <w:rFonts w:ascii="Calibri" w:hAnsi="Calibri" w:cs="Courier New"/>
          <w:sz w:val="22"/>
          <w:szCs w:val="22"/>
        </w:rPr>
        <w:t xml:space="preserve"> Variant Box.</w:t>
      </w:r>
    </w:p>
    <w:p w14:paraId="7BF97FA4" w14:textId="77777777" w:rsidR="00E27651" w:rsidRDefault="00E27651" w:rsidP="004E58EE">
      <w:pPr>
        <w:numPr>
          <w:ilvl w:val="2"/>
          <w:numId w:val="12"/>
        </w:numPr>
        <w:rPr>
          <w:rFonts w:ascii="Calibri" w:hAnsi="Calibri" w:cs="Courier New"/>
          <w:sz w:val="22"/>
          <w:szCs w:val="22"/>
        </w:rPr>
      </w:pPr>
      <w:r>
        <w:rPr>
          <w:rFonts w:ascii="Calibri" w:hAnsi="Calibri" w:cs="Courier New"/>
          <w:sz w:val="22"/>
          <w:szCs w:val="22"/>
        </w:rPr>
        <w:t xml:space="preserve">Wait until all required fields are populated and then click on </w:t>
      </w:r>
      <w:r w:rsidRPr="00542119">
        <w:rPr>
          <w:rFonts w:ascii="Calibri" w:hAnsi="Calibri" w:cs="Courier New"/>
          <w:b/>
          <w:sz w:val="22"/>
          <w:szCs w:val="22"/>
        </w:rPr>
        <w:t>Continue</w:t>
      </w:r>
      <w:r>
        <w:rPr>
          <w:rFonts w:ascii="Calibri" w:hAnsi="Calibri" w:cs="Courier New"/>
          <w:sz w:val="22"/>
          <w:szCs w:val="22"/>
        </w:rPr>
        <w:t>.</w:t>
      </w:r>
    </w:p>
    <w:p w14:paraId="2DA2BE5A" w14:textId="77777777" w:rsidR="00E27651" w:rsidRDefault="00E27651" w:rsidP="004E58EE">
      <w:pPr>
        <w:numPr>
          <w:ilvl w:val="2"/>
          <w:numId w:val="12"/>
        </w:numPr>
        <w:rPr>
          <w:rFonts w:ascii="Calibri" w:hAnsi="Calibri" w:cs="Courier New"/>
          <w:sz w:val="22"/>
          <w:szCs w:val="22"/>
        </w:rPr>
      </w:pPr>
      <w:r>
        <w:rPr>
          <w:rFonts w:ascii="Calibri" w:hAnsi="Calibri" w:cs="Courier New"/>
          <w:sz w:val="22"/>
          <w:szCs w:val="22"/>
        </w:rPr>
        <w:t>If the required fields are not auto-populated, then</w:t>
      </w:r>
    </w:p>
    <w:p w14:paraId="576D3B44" w14:textId="77777777" w:rsidR="00E27651" w:rsidRDefault="00E27651" w:rsidP="004E58EE">
      <w:pPr>
        <w:numPr>
          <w:ilvl w:val="3"/>
          <w:numId w:val="12"/>
        </w:numPr>
        <w:rPr>
          <w:rFonts w:ascii="Calibri" w:hAnsi="Calibri" w:cs="Courier New"/>
          <w:sz w:val="22"/>
          <w:szCs w:val="22"/>
        </w:rPr>
      </w:pPr>
      <w:r>
        <w:rPr>
          <w:rFonts w:ascii="Calibri" w:hAnsi="Calibri" w:cs="Courier New"/>
          <w:sz w:val="22"/>
          <w:szCs w:val="22"/>
        </w:rPr>
        <w:t>Enter your Gene</w:t>
      </w:r>
      <w:r w:rsidR="004976FF">
        <w:rPr>
          <w:rFonts w:ascii="Calibri" w:hAnsi="Calibri" w:cs="Courier New"/>
          <w:sz w:val="22"/>
          <w:szCs w:val="22"/>
        </w:rPr>
        <w:t>.</w:t>
      </w:r>
    </w:p>
    <w:p w14:paraId="14877EDD" w14:textId="77777777" w:rsidR="00E27651" w:rsidRDefault="00E27651" w:rsidP="004E58EE">
      <w:pPr>
        <w:numPr>
          <w:ilvl w:val="3"/>
          <w:numId w:val="12"/>
        </w:numPr>
        <w:rPr>
          <w:rFonts w:ascii="Calibri" w:hAnsi="Calibri" w:cs="Courier New"/>
          <w:sz w:val="22"/>
          <w:szCs w:val="22"/>
        </w:rPr>
      </w:pPr>
      <w:r>
        <w:rPr>
          <w:rFonts w:ascii="Calibri" w:hAnsi="Calibri" w:cs="Courier New"/>
          <w:sz w:val="22"/>
          <w:szCs w:val="22"/>
        </w:rPr>
        <w:t>S</w:t>
      </w:r>
      <w:r w:rsidRPr="00E27651">
        <w:rPr>
          <w:rFonts w:ascii="Calibri" w:hAnsi="Calibri" w:cs="Courier New"/>
          <w:sz w:val="22"/>
          <w:szCs w:val="22"/>
        </w:rPr>
        <w:t xml:space="preserve">elect the correct transcript </w:t>
      </w:r>
      <w:r>
        <w:rPr>
          <w:rFonts w:ascii="Calibri" w:hAnsi="Calibri" w:cs="Courier New"/>
          <w:sz w:val="22"/>
          <w:szCs w:val="22"/>
        </w:rPr>
        <w:t>from the options listed</w:t>
      </w:r>
      <w:r w:rsidR="004976FF">
        <w:rPr>
          <w:rFonts w:ascii="Calibri" w:hAnsi="Calibri" w:cs="Courier New"/>
          <w:sz w:val="22"/>
          <w:szCs w:val="22"/>
        </w:rPr>
        <w:t>.</w:t>
      </w:r>
    </w:p>
    <w:p w14:paraId="2D1AB1FD" w14:textId="77777777" w:rsidR="00E27651" w:rsidRDefault="00E27651" w:rsidP="004E58EE">
      <w:pPr>
        <w:numPr>
          <w:ilvl w:val="3"/>
          <w:numId w:val="12"/>
        </w:numPr>
        <w:rPr>
          <w:rFonts w:ascii="Calibri" w:hAnsi="Calibri" w:cs="Courier New"/>
          <w:sz w:val="22"/>
          <w:szCs w:val="22"/>
        </w:rPr>
      </w:pPr>
      <w:r>
        <w:rPr>
          <w:rFonts w:ascii="Calibri" w:hAnsi="Calibri" w:cs="Courier New"/>
          <w:sz w:val="22"/>
          <w:szCs w:val="22"/>
        </w:rPr>
        <w:t>Indicate that you will be entering the Transcript (cDNA sequence)</w:t>
      </w:r>
      <w:r w:rsidR="004976FF">
        <w:rPr>
          <w:rFonts w:ascii="Calibri" w:hAnsi="Calibri" w:cs="Courier New"/>
          <w:sz w:val="22"/>
          <w:szCs w:val="22"/>
        </w:rPr>
        <w:t>.</w:t>
      </w:r>
    </w:p>
    <w:p w14:paraId="742AF83F" w14:textId="77777777" w:rsidR="00E27651" w:rsidRDefault="00E27651" w:rsidP="004E58EE">
      <w:pPr>
        <w:numPr>
          <w:ilvl w:val="3"/>
          <w:numId w:val="12"/>
        </w:numPr>
        <w:rPr>
          <w:rFonts w:ascii="Calibri" w:hAnsi="Calibri" w:cs="Courier New"/>
          <w:sz w:val="22"/>
          <w:szCs w:val="22"/>
        </w:rPr>
      </w:pPr>
      <w:r>
        <w:rPr>
          <w:rFonts w:ascii="Calibri" w:hAnsi="Calibri" w:cs="Courier New"/>
          <w:sz w:val="22"/>
          <w:szCs w:val="22"/>
        </w:rPr>
        <w:t>Enter in the variant specifics</w:t>
      </w:r>
      <w:r w:rsidR="004976FF">
        <w:rPr>
          <w:rFonts w:ascii="Calibri" w:hAnsi="Calibri" w:cs="Courier New"/>
          <w:sz w:val="22"/>
          <w:szCs w:val="22"/>
        </w:rPr>
        <w:t>.</w:t>
      </w:r>
    </w:p>
    <w:p w14:paraId="2F8271B6" w14:textId="77777777" w:rsidR="00E27651" w:rsidRDefault="00E27651" w:rsidP="004E58EE">
      <w:pPr>
        <w:numPr>
          <w:ilvl w:val="3"/>
          <w:numId w:val="12"/>
        </w:numPr>
        <w:rPr>
          <w:rFonts w:ascii="Calibri" w:hAnsi="Calibri" w:cs="Courier New"/>
          <w:sz w:val="22"/>
          <w:szCs w:val="22"/>
        </w:rPr>
      </w:pPr>
      <w:r>
        <w:rPr>
          <w:rFonts w:ascii="Calibri" w:hAnsi="Calibri" w:cs="Courier New"/>
          <w:sz w:val="22"/>
          <w:szCs w:val="22"/>
        </w:rPr>
        <w:t xml:space="preserve">Click on </w:t>
      </w:r>
      <w:r w:rsidRPr="00345887">
        <w:rPr>
          <w:rFonts w:ascii="Calibri" w:hAnsi="Calibri" w:cs="Courier New"/>
          <w:b/>
          <w:sz w:val="22"/>
          <w:szCs w:val="22"/>
        </w:rPr>
        <w:t>Continue</w:t>
      </w:r>
      <w:r w:rsidR="004976FF">
        <w:rPr>
          <w:rFonts w:ascii="Calibri" w:hAnsi="Calibri" w:cs="Courier New"/>
          <w:b/>
          <w:sz w:val="22"/>
          <w:szCs w:val="22"/>
        </w:rPr>
        <w:t>.</w:t>
      </w:r>
    </w:p>
    <w:p w14:paraId="3A513174" w14:textId="77777777" w:rsidR="008F4B80" w:rsidRDefault="008F4B80" w:rsidP="008F4B80">
      <w:pPr>
        <w:ind w:left="2880"/>
        <w:rPr>
          <w:rFonts w:ascii="Calibri" w:hAnsi="Calibri" w:cs="Courier New"/>
          <w:sz w:val="22"/>
          <w:szCs w:val="22"/>
        </w:rPr>
      </w:pPr>
    </w:p>
    <w:p w14:paraId="57E2FCEA" w14:textId="77777777" w:rsidR="00ED0BF7" w:rsidRPr="00ED0BF7" w:rsidRDefault="00ED0BF7" w:rsidP="004E58EE">
      <w:pPr>
        <w:numPr>
          <w:ilvl w:val="2"/>
          <w:numId w:val="12"/>
        </w:numPr>
        <w:rPr>
          <w:rFonts w:ascii="Calibri" w:hAnsi="Calibri" w:cs="Courier New"/>
          <w:sz w:val="22"/>
          <w:szCs w:val="22"/>
        </w:rPr>
      </w:pPr>
      <w:r>
        <w:rPr>
          <w:rFonts w:ascii="Calibri" w:hAnsi="Calibri" w:cs="Courier New"/>
          <w:sz w:val="22"/>
          <w:szCs w:val="22"/>
        </w:rPr>
        <w:t>Enter Prediction and Probability score into assessment form.</w:t>
      </w:r>
    </w:p>
    <w:p w14:paraId="3A0D8BAD" w14:textId="77777777" w:rsidR="00E27651" w:rsidRDefault="00E27651" w:rsidP="004D424D">
      <w:pPr>
        <w:jc w:val="both"/>
        <w:rPr>
          <w:rFonts w:ascii="Calibri" w:hAnsi="Calibri" w:cs="Courier New"/>
          <w:sz w:val="22"/>
          <w:szCs w:val="22"/>
        </w:rPr>
      </w:pPr>
    </w:p>
    <w:p w14:paraId="34B4508D" w14:textId="77777777" w:rsidR="00E27651" w:rsidRDefault="00E730C1" w:rsidP="004D424D">
      <w:pPr>
        <w:jc w:val="both"/>
        <w:rPr>
          <w:rFonts w:ascii="Calibri" w:hAnsi="Calibri" w:cs="Courier New"/>
          <w:sz w:val="22"/>
          <w:szCs w:val="22"/>
        </w:rPr>
      </w:pPr>
      <w:r>
        <w:rPr>
          <w:noProof/>
        </w:rPr>
        <mc:AlternateContent>
          <mc:Choice Requires="wps">
            <w:drawing>
              <wp:anchor distT="0" distB="0" distL="114300" distR="114300" simplePos="0" relativeHeight="251681280" behindDoc="0" locked="0" layoutInCell="1" allowOverlap="1" wp14:anchorId="00911EFA" wp14:editId="5A5E0CC6">
                <wp:simplePos x="0" y="0"/>
                <wp:positionH relativeFrom="column">
                  <wp:posOffset>385445</wp:posOffset>
                </wp:positionH>
                <wp:positionV relativeFrom="paragraph">
                  <wp:posOffset>1969135</wp:posOffset>
                </wp:positionV>
                <wp:extent cx="542925" cy="0"/>
                <wp:effectExtent l="13970" t="92710" r="24130" b="88265"/>
                <wp:wrapNone/>
                <wp:docPr id="94" name="Line 1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2925" cy="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5E6B348" id="Line 194"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35pt,155.05pt" to="73.1pt,155.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" strokecolor="red" strokeweight="2pt">
                <v:stroke endarrow="block" endarrowwidth="wide" endarrowlength="long"/>
              </v:line>
            </w:pict>
          </mc:Fallback>
        </mc:AlternateContent>
      </w:r>
      <w:r>
        <w:rPr>
          <w:noProof/>
        </w:rPr>
        <mc:AlternateContent>
          <mc:Choice Requires="wps">
            <w:drawing>
              <wp:anchor distT="0" distB="0" distL="114300" distR="114300" simplePos="0" relativeHeight="251680256" behindDoc="0" locked="0" layoutInCell="1" allowOverlap="1" wp14:anchorId="651CEB5C" wp14:editId="217E0F27">
                <wp:simplePos x="0" y="0"/>
                <wp:positionH relativeFrom="column">
                  <wp:posOffset>593090</wp:posOffset>
                </wp:positionH>
                <wp:positionV relativeFrom="paragraph">
                  <wp:posOffset>547370</wp:posOffset>
                </wp:positionV>
                <wp:extent cx="375920" cy="167005"/>
                <wp:effectExtent l="21590" t="90170" r="59690" b="19050"/>
                <wp:wrapNone/>
                <wp:docPr id="93" name="Line 1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75920" cy="16700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953A094" id="Line 193" o:spid="_x0000_s1026" style="position:absolute;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7pt,43.1pt" to="76.3pt,5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" strokecolor="red" strokeweight="2pt">
                <v:stroke endarrow="block" endarrowwidth="wide" endarrowlength="long"/>
              </v:line>
            </w:pict>
          </mc:Fallback>
        </mc:AlternateContent>
      </w:r>
      <w:r>
        <w:rPr>
          <w:noProof/>
        </w:rPr>
        <mc:AlternateContent>
          <mc:Choice Requires="wps">
            <w:drawing>
              <wp:anchor distT="0" distB="0" distL="114300" distR="114300" simplePos="0" relativeHeight="251679232" behindDoc="0" locked="0" layoutInCell="1" allowOverlap="1" wp14:anchorId="7C17FFC4" wp14:editId="3FBBEFAC">
                <wp:simplePos x="0" y="0"/>
                <wp:positionH relativeFrom="column">
                  <wp:posOffset>1644015</wp:posOffset>
                </wp:positionH>
                <wp:positionV relativeFrom="paragraph">
                  <wp:posOffset>92710</wp:posOffset>
                </wp:positionV>
                <wp:extent cx="387350" cy="142875"/>
                <wp:effectExtent l="53340" t="92710" r="16510" b="21590"/>
                <wp:wrapNone/>
                <wp:docPr id="92" name="Line 1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87350" cy="14287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3D71346" id="Line 192" o:spid="_x0000_s1026" style="position:absolute;flip:x 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9.45pt,7.3pt" to="159.95pt,18.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" strokecolor="red" strokeweight="2pt">
                <v:stroke endarrow="block" endarrowwidth="wide" endarrowlength="long"/>
              </v:line>
            </w:pict>
          </mc:Fallback>
        </mc:AlternateContent>
      </w:r>
      <w:r w:rsidR="00B64493">
        <w:rPr>
          <w:noProof/>
        </w:rPr>
        <w:drawing>
          <wp:inline distT="0" distB="0" distL="0" distR="0" wp14:anchorId="27E681DC" wp14:editId="5110AFBC">
            <wp:extent cx="5752465" cy="3173095"/>
            <wp:effectExtent l="19050" t="0" r="63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52"/>
                    <a:srcRect l="801" t="24702" r="2412" b="4944"/>
                    <a:stretch>
                      <a:fillRect/>
                    </a:stretch>
                  </pic:blipFill>
                  <pic:spPr bwMode="auto">
                    <a:xfrm>
                      <a:off x="0" y="0"/>
                      <a:ext cx="5752465" cy="3173095"/>
                    </a:xfrm>
                    <a:prstGeom prst="rect">
                      <a:avLst/>
                    </a:prstGeom>
                    <a:noFill/>
                    <a:ln w="9525">
                      <a:noFill/>
                      <a:miter lim="800000"/>
                      <a:headEnd/>
                      <a:tailEnd/>
                    </a:ln>
                  </pic:spPr>
                </pic:pic>
              </a:graphicData>
            </a:graphic>
          </wp:inline>
        </w:drawing>
      </w:r>
    </w:p>
    <w:p w14:paraId="04830FDC" w14:textId="77777777" w:rsidR="00ED0BF7" w:rsidRPr="00E27651" w:rsidRDefault="00E27651" w:rsidP="008F4B80">
      <w:pPr>
        <w:jc w:val="both"/>
        <w:rPr>
          <w:rFonts w:ascii="Calibri" w:hAnsi="Calibri" w:cs="Courier New"/>
          <w:sz w:val="22"/>
          <w:szCs w:val="22"/>
        </w:rPr>
      </w:pPr>
      <w:r>
        <w:rPr>
          <w:rFonts w:ascii="Calibri" w:hAnsi="Calibri" w:cs="Courier New"/>
          <w:sz w:val="22"/>
          <w:szCs w:val="22"/>
        </w:rPr>
        <w:t xml:space="preserve"> </w:t>
      </w:r>
    </w:p>
    <w:p w14:paraId="33042E35" w14:textId="77777777" w:rsidR="006B4D9D" w:rsidRPr="000B4DA0" w:rsidRDefault="006B4D9D" w:rsidP="004E58EE">
      <w:pPr>
        <w:numPr>
          <w:ilvl w:val="1"/>
          <w:numId w:val="12"/>
        </w:numPr>
        <w:rPr>
          <w:rFonts w:ascii="Calibri" w:hAnsi="Calibri" w:cs="Courier New"/>
          <w:sz w:val="22"/>
          <w:szCs w:val="22"/>
        </w:rPr>
      </w:pPr>
      <w:r w:rsidRPr="00476349">
        <w:rPr>
          <w:rFonts w:ascii="Calibri" w:hAnsi="Calibri" w:cs="Courier New"/>
          <w:b/>
          <w:sz w:val="22"/>
          <w:szCs w:val="22"/>
        </w:rPr>
        <w:t xml:space="preserve">Sarcomere </w:t>
      </w:r>
      <w:proofErr w:type="spellStart"/>
      <w:r w:rsidRPr="00476349">
        <w:rPr>
          <w:rFonts w:ascii="Calibri" w:hAnsi="Calibri" w:cs="Courier New"/>
          <w:b/>
          <w:sz w:val="22"/>
          <w:szCs w:val="22"/>
        </w:rPr>
        <w:t>PolyPhe</w:t>
      </w:r>
      <w:r w:rsidRPr="006B4D9D">
        <w:rPr>
          <w:rFonts w:ascii="Calibri" w:hAnsi="Calibri" w:cs="Courier New"/>
          <w:b/>
          <w:sz w:val="22"/>
          <w:szCs w:val="22"/>
        </w:rPr>
        <w:t>n</w:t>
      </w:r>
      <w:proofErr w:type="spellEnd"/>
      <w:r w:rsidRPr="000B4DA0">
        <w:rPr>
          <w:rFonts w:ascii="Calibri" w:hAnsi="Calibri" w:cs="Courier New"/>
          <w:sz w:val="22"/>
          <w:szCs w:val="22"/>
        </w:rPr>
        <w:t xml:space="preserve"> </w:t>
      </w:r>
    </w:p>
    <w:p w14:paraId="426D8570" w14:textId="77777777" w:rsidR="006B4D9D" w:rsidRPr="000B4DA0" w:rsidRDefault="006B4D9D" w:rsidP="004E58EE">
      <w:pPr>
        <w:numPr>
          <w:ilvl w:val="2"/>
          <w:numId w:val="12"/>
        </w:numPr>
        <w:rPr>
          <w:rFonts w:ascii="Calibri" w:hAnsi="Calibri" w:cs="Courier New"/>
          <w:sz w:val="22"/>
          <w:szCs w:val="22"/>
        </w:rPr>
      </w:pPr>
      <w:r w:rsidRPr="000B4DA0">
        <w:rPr>
          <w:rFonts w:ascii="Calibri" w:hAnsi="Calibri" w:cs="Courier New"/>
          <w:sz w:val="22"/>
          <w:szCs w:val="22"/>
        </w:rPr>
        <w:t>This tool is available for some of the sarcomere genes (MYBPC3, MYH7, MYL2, TNNI3, TNNT2, and TPM1)</w:t>
      </w:r>
      <w:r>
        <w:rPr>
          <w:rFonts w:ascii="Calibri" w:hAnsi="Calibri" w:cs="Courier New"/>
          <w:sz w:val="22"/>
          <w:szCs w:val="22"/>
        </w:rPr>
        <w:t>.</w:t>
      </w:r>
    </w:p>
    <w:p w14:paraId="7EA4FFE3" w14:textId="77777777" w:rsidR="006B4D9D" w:rsidRDefault="006B4D9D" w:rsidP="004E58EE">
      <w:pPr>
        <w:numPr>
          <w:ilvl w:val="2"/>
          <w:numId w:val="12"/>
        </w:numPr>
        <w:rPr>
          <w:rFonts w:ascii="Calibri" w:hAnsi="Calibri" w:cs="Courier New"/>
          <w:sz w:val="22"/>
          <w:szCs w:val="22"/>
        </w:rPr>
      </w:pPr>
      <w:r>
        <w:rPr>
          <w:rFonts w:ascii="Calibri" w:hAnsi="Calibri" w:cs="Courier New"/>
          <w:sz w:val="22"/>
          <w:szCs w:val="22"/>
        </w:rPr>
        <w:t xml:space="preserve">If variant is in one of these genes, click on the </w:t>
      </w:r>
      <w:proofErr w:type="spellStart"/>
      <w:r w:rsidRPr="00542119">
        <w:rPr>
          <w:rFonts w:ascii="Calibri" w:hAnsi="Calibri" w:cs="Courier New"/>
          <w:b/>
          <w:sz w:val="22"/>
          <w:szCs w:val="22"/>
        </w:rPr>
        <w:t>SarcomerePolyPhen</w:t>
      </w:r>
      <w:proofErr w:type="spellEnd"/>
      <w:r>
        <w:rPr>
          <w:rFonts w:ascii="Calibri" w:hAnsi="Calibri" w:cs="Courier New"/>
          <w:sz w:val="22"/>
          <w:szCs w:val="22"/>
        </w:rPr>
        <w:t xml:space="preserve"> link and search for the variant as using the single letter amino acid code (e.g. A123G).</w:t>
      </w:r>
    </w:p>
    <w:p w14:paraId="1AF99E61" w14:textId="77777777" w:rsidR="006B4D9D" w:rsidRDefault="006B4D9D" w:rsidP="004E58EE">
      <w:pPr>
        <w:numPr>
          <w:ilvl w:val="2"/>
          <w:numId w:val="12"/>
        </w:numPr>
        <w:rPr>
          <w:rFonts w:ascii="Calibri" w:hAnsi="Calibri" w:cs="Courier New"/>
          <w:sz w:val="22"/>
          <w:szCs w:val="22"/>
        </w:rPr>
      </w:pPr>
      <w:r>
        <w:rPr>
          <w:rFonts w:ascii="Calibri" w:hAnsi="Calibri" w:cs="Courier New"/>
          <w:sz w:val="22"/>
          <w:szCs w:val="22"/>
        </w:rPr>
        <w:t>It may be helpful to note if all other changes at this position have the same call or different calls.</w:t>
      </w:r>
    </w:p>
    <w:p w14:paraId="753DACE7" w14:textId="77777777" w:rsidR="001D7754" w:rsidRPr="001D7754" w:rsidRDefault="001D7754" w:rsidP="001D7754">
      <w:pPr>
        <w:ind w:left="1440"/>
        <w:rPr>
          <w:rFonts w:ascii="Calibri" w:hAnsi="Calibri" w:cs="Courier New"/>
          <w:sz w:val="22"/>
          <w:szCs w:val="22"/>
        </w:rPr>
      </w:pPr>
    </w:p>
    <w:p w14:paraId="5A1F0690" w14:textId="77777777" w:rsidR="006B4D9D" w:rsidRDefault="006B4D9D" w:rsidP="004E58EE">
      <w:pPr>
        <w:numPr>
          <w:ilvl w:val="1"/>
          <w:numId w:val="12"/>
        </w:numPr>
        <w:rPr>
          <w:rFonts w:ascii="Calibri" w:hAnsi="Calibri" w:cs="Courier New"/>
          <w:sz w:val="22"/>
          <w:szCs w:val="22"/>
        </w:rPr>
      </w:pPr>
      <w:r w:rsidRPr="00ED0BF7">
        <w:rPr>
          <w:rFonts w:ascii="Calibri" w:hAnsi="Calibri" w:cs="Courier New"/>
          <w:b/>
          <w:sz w:val="22"/>
          <w:szCs w:val="22"/>
        </w:rPr>
        <w:t>SNAP</w:t>
      </w:r>
      <w:r>
        <w:rPr>
          <w:rFonts w:ascii="Calibri" w:hAnsi="Calibri" w:cs="Courier New"/>
          <w:sz w:val="22"/>
          <w:szCs w:val="22"/>
        </w:rPr>
        <w:t xml:space="preserve"> </w:t>
      </w:r>
      <w:r w:rsidR="00A27EE3">
        <w:rPr>
          <w:rFonts w:ascii="Calibri" w:hAnsi="Calibri" w:cs="Courier New"/>
          <w:sz w:val="22"/>
          <w:szCs w:val="22"/>
        </w:rPr>
        <w:t xml:space="preserve">(go to </w:t>
      </w:r>
      <w:hyperlink r:id="rId53" w:history="1">
        <w:r w:rsidR="0021251A" w:rsidRPr="001721A9">
          <w:rPr>
            <w:rStyle w:val="Hyperlink"/>
            <w:rFonts w:ascii="Calibri" w:hAnsi="Calibri" w:cs="Courier New"/>
            <w:sz w:val="22"/>
            <w:szCs w:val="22"/>
          </w:rPr>
          <w:t>http://www.broadinstitute.org/mpg/snap/</w:t>
        </w:r>
      </w:hyperlink>
      <w:r w:rsidR="0021251A">
        <w:rPr>
          <w:rFonts w:ascii="Calibri" w:hAnsi="Calibri" w:cs="Courier New"/>
          <w:sz w:val="22"/>
          <w:szCs w:val="22"/>
        </w:rPr>
        <w:t xml:space="preserve"> </w:t>
      </w:r>
      <w:r w:rsidR="00A27EE3">
        <w:rPr>
          <w:rFonts w:ascii="Calibri" w:hAnsi="Calibri" w:cs="Courier New"/>
          <w:sz w:val="22"/>
          <w:szCs w:val="22"/>
        </w:rPr>
        <w:t>for more information)</w:t>
      </w:r>
    </w:p>
    <w:p w14:paraId="734BAAD6" w14:textId="77777777" w:rsidR="00A27EE3" w:rsidRDefault="00A27EE3" w:rsidP="004E58EE">
      <w:pPr>
        <w:numPr>
          <w:ilvl w:val="2"/>
          <w:numId w:val="12"/>
        </w:numPr>
        <w:rPr>
          <w:rFonts w:ascii="Calibri" w:hAnsi="Calibri" w:cs="Courier New"/>
          <w:sz w:val="22"/>
          <w:szCs w:val="22"/>
        </w:rPr>
      </w:pPr>
      <w:r>
        <w:rPr>
          <w:rFonts w:ascii="Calibri" w:hAnsi="Calibri" w:cs="Courier New"/>
          <w:sz w:val="22"/>
          <w:szCs w:val="22"/>
        </w:rPr>
        <w:t>Score should be auto-populated from static data</w:t>
      </w:r>
      <w:r w:rsidR="004976FF">
        <w:rPr>
          <w:rFonts w:ascii="Calibri" w:hAnsi="Calibri" w:cs="Courier New"/>
          <w:sz w:val="22"/>
          <w:szCs w:val="22"/>
        </w:rPr>
        <w:t>.</w:t>
      </w:r>
    </w:p>
    <w:p w14:paraId="38E5BC7E" w14:textId="77777777" w:rsidR="00A27EE3" w:rsidRPr="00A27EE3" w:rsidRDefault="00A27EE3" w:rsidP="004E58EE">
      <w:pPr>
        <w:numPr>
          <w:ilvl w:val="2"/>
          <w:numId w:val="12"/>
        </w:numPr>
        <w:rPr>
          <w:rFonts w:ascii="Calibri" w:hAnsi="Calibri" w:cs="Courier New"/>
          <w:sz w:val="22"/>
          <w:szCs w:val="22"/>
        </w:rPr>
      </w:pPr>
      <w:r>
        <w:rPr>
          <w:rFonts w:ascii="Calibri" w:hAnsi="Calibri" w:cs="Courier New"/>
          <w:sz w:val="22"/>
          <w:szCs w:val="22"/>
        </w:rPr>
        <w:t>If no score is listed, leave as N/A</w:t>
      </w:r>
      <w:r w:rsidR="004976FF">
        <w:rPr>
          <w:rFonts w:ascii="Calibri" w:hAnsi="Calibri" w:cs="Courier New"/>
          <w:sz w:val="22"/>
          <w:szCs w:val="22"/>
        </w:rPr>
        <w:t>.</w:t>
      </w:r>
    </w:p>
    <w:p w14:paraId="607D0537" w14:textId="77777777" w:rsidR="006B4D9D" w:rsidRDefault="006B4D9D" w:rsidP="001D7754">
      <w:pPr>
        <w:rPr>
          <w:rFonts w:ascii="Calibri" w:hAnsi="Calibri" w:cs="Courier New"/>
          <w:sz w:val="22"/>
          <w:szCs w:val="22"/>
        </w:rPr>
      </w:pPr>
    </w:p>
    <w:p w14:paraId="373DE7D9" w14:textId="77777777" w:rsidR="006B4D9D" w:rsidRDefault="006B4D9D" w:rsidP="004E58EE">
      <w:pPr>
        <w:numPr>
          <w:ilvl w:val="0"/>
          <w:numId w:val="12"/>
        </w:numPr>
        <w:rPr>
          <w:rFonts w:ascii="Calibri" w:hAnsi="Calibri" w:cs="Courier New"/>
          <w:sz w:val="22"/>
          <w:szCs w:val="22"/>
        </w:rPr>
      </w:pPr>
      <w:r>
        <w:rPr>
          <w:rFonts w:ascii="Calibri" w:hAnsi="Calibri" w:cs="Courier New"/>
          <w:sz w:val="22"/>
          <w:szCs w:val="22"/>
        </w:rPr>
        <w:t>Biochemical properties (auto-populated)</w:t>
      </w:r>
    </w:p>
    <w:p w14:paraId="5CF433A4" w14:textId="77777777" w:rsidR="006B4D9D" w:rsidRDefault="006B4D9D" w:rsidP="004E58EE">
      <w:pPr>
        <w:numPr>
          <w:ilvl w:val="1"/>
          <w:numId w:val="12"/>
        </w:numPr>
        <w:rPr>
          <w:rFonts w:ascii="Calibri" w:hAnsi="Calibri" w:cs="Courier New"/>
          <w:sz w:val="22"/>
          <w:szCs w:val="22"/>
        </w:rPr>
      </w:pPr>
      <w:r>
        <w:rPr>
          <w:rFonts w:ascii="Calibri" w:hAnsi="Calibri" w:cs="Courier New"/>
          <w:sz w:val="22"/>
          <w:szCs w:val="22"/>
        </w:rPr>
        <w:t>Amino acid similarity matrices</w:t>
      </w:r>
    </w:p>
    <w:p w14:paraId="1F6E032E" w14:textId="77777777" w:rsidR="006B4D9D" w:rsidRDefault="006B4D9D" w:rsidP="004E58EE">
      <w:pPr>
        <w:numPr>
          <w:ilvl w:val="2"/>
          <w:numId w:val="12"/>
        </w:numPr>
        <w:rPr>
          <w:rFonts w:ascii="Calibri" w:hAnsi="Calibri" w:cs="Courier New"/>
          <w:sz w:val="22"/>
          <w:szCs w:val="22"/>
        </w:rPr>
      </w:pPr>
      <w:r>
        <w:rPr>
          <w:rFonts w:ascii="Calibri" w:hAnsi="Calibri" w:cs="Courier New"/>
          <w:sz w:val="22"/>
          <w:szCs w:val="22"/>
        </w:rPr>
        <w:t xml:space="preserve">BLOSUM – These matrices compare related sequences with the lower the number/percentage, the more distantly related the sequences. The name is based on the percentage of identical sequences used (i.e. </w:t>
      </w:r>
      <w:r w:rsidRPr="000B4DA0">
        <w:rPr>
          <w:rFonts w:ascii="Calibri" w:hAnsi="Calibri" w:cs="Courier New"/>
          <w:sz w:val="22"/>
          <w:szCs w:val="22"/>
        </w:rPr>
        <w:t xml:space="preserve">BLOSUM80 </w:t>
      </w:r>
      <w:r>
        <w:rPr>
          <w:rFonts w:ascii="Calibri" w:hAnsi="Calibri" w:cs="Courier New"/>
          <w:sz w:val="22"/>
          <w:szCs w:val="22"/>
        </w:rPr>
        <w:t>uses</w:t>
      </w:r>
      <w:r w:rsidRPr="000B4DA0">
        <w:rPr>
          <w:rFonts w:ascii="Calibri" w:hAnsi="Calibri" w:cs="Courier New"/>
          <w:sz w:val="22"/>
          <w:szCs w:val="22"/>
        </w:rPr>
        <w:t xml:space="preserve"> sequences that were more than 80% identical</w:t>
      </w:r>
      <w:r>
        <w:rPr>
          <w:rFonts w:ascii="Calibri" w:hAnsi="Calibri" w:cs="Courier New"/>
          <w:sz w:val="22"/>
          <w:szCs w:val="22"/>
        </w:rPr>
        <w:t>)</w:t>
      </w:r>
      <w:r w:rsidRPr="000B4DA0">
        <w:rPr>
          <w:rFonts w:ascii="Calibri" w:hAnsi="Calibri" w:cs="Courier New"/>
          <w:sz w:val="22"/>
          <w:szCs w:val="22"/>
        </w:rPr>
        <w:t>.</w:t>
      </w:r>
    </w:p>
    <w:p w14:paraId="5A7CC510" w14:textId="77777777" w:rsidR="001D7754" w:rsidRDefault="001D7754" w:rsidP="001D7754">
      <w:pPr>
        <w:ind w:left="1440"/>
        <w:rPr>
          <w:rFonts w:ascii="Calibri" w:hAnsi="Calibri" w:cs="Courier New"/>
          <w:sz w:val="22"/>
          <w:szCs w:val="22"/>
        </w:rPr>
      </w:pPr>
    </w:p>
    <w:p w14:paraId="7FA0F058" w14:textId="77777777" w:rsidR="006B4D9D" w:rsidRDefault="006B4D9D" w:rsidP="004E58EE">
      <w:pPr>
        <w:numPr>
          <w:ilvl w:val="1"/>
          <w:numId w:val="12"/>
        </w:numPr>
        <w:rPr>
          <w:rFonts w:ascii="Calibri" w:hAnsi="Calibri" w:cs="Courier New"/>
          <w:sz w:val="22"/>
          <w:szCs w:val="22"/>
        </w:rPr>
      </w:pPr>
      <w:r>
        <w:rPr>
          <w:rFonts w:ascii="Calibri" w:hAnsi="Calibri" w:cs="Courier New"/>
          <w:sz w:val="22"/>
          <w:szCs w:val="22"/>
        </w:rPr>
        <w:t>Amino acid biochemistry</w:t>
      </w:r>
      <w:r w:rsidR="00634964">
        <w:rPr>
          <w:rFonts w:ascii="Calibri" w:hAnsi="Calibri" w:cs="Courier New"/>
          <w:sz w:val="22"/>
          <w:szCs w:val="22"/>
        </w:rPr>
        <w:t xml:space="preserve"> </w:t>
      </w:r>
    </w:p>
    <w:p w14:paraId="5C3151A2" w14:textId="77777777" w:rsidR="006B4D9D" w:rsidRDefault="006B4D9D" w:rsidP="004E58EE">
      <w:pPr>
        <w:numPr>
          <w:ilvl w:val="2"/>
          <w:numId w:val="12"/>
        </w:numPr>
        <w:rPr>
          <w:rFonts w:ascii="Calibri" w:hAnsi="Calibri" w:cs="Courier New"/>
          <w:sz w:val="22"/>
          <w:szCs w:val="22"/>
        </w:rPr>
      </w:pPr>
      <w:r>
        <w:rPr>
          <w:rFonts w:ascii="Calibri" w:hAnsi="Calibri" w:cs="Courier New"/>
          <w:sz w:val="22"/>
          <w:szCs w:val="22"/>
        </w:rPr>
        <w:t>Composition</w:t>
      </w:r>
    </w:p>
    <w:p w14:paraId="6B15A2D1" w14:textId="77777777" w:rsidR="006B4D9D" w:rsidRDefault="006B4D9D" w:rsidP="004E58EE">
      <w:pPr>
        <w:numPr>
          <w:ilvl w:val="2"/>
          <w:numId w:val="12"/>
        </w:numPr>
        <w:rPr>
          <w:rFonts w:ascii="Calibri" w:hAnsi="Calibri" w:cs="Courier New"/>
          <w:sz w:val="22"/>
          <w:szCs w:val="22"/>
        </w:rPr>
      </w:pPr>
      <w:r>
        <w:rPr>
          <w:rFonts w:ascii="Calibri" w:hAnsi="Calibri" w:cs="Courier New"/>
          <w:sz w:val="22"/>
          <w:szCs w:val="22"/>
        </w:rPr>
        <w:t>Polarity</w:t>
      </w:r>
    </w:p>
    <w:p w14:paraId="38142C81" w14:textId="77777777" w:rsidR="006B4D9D" w:rsidRDefault="006B4D9D" w:rsidP="004E58EE">
      <w:pPr>
        <w:numPr>
          <w:ilvl w:val="2"/>
          <w:numId w:val="12"/>
        </w:numPr>
        <w:rPr>
          <w:rFonts w:ascii="Calibri" w:hAnsi="Calibri" w:cs="Courier New"/>
          <w:sz w:val="22"/>
          <w:szCs w:val="22"/>
        </w:rPr>
      </w:pPr>
      <w:r>
        <w:rPr>
          <w:rFonts w:ascii="Calibri" w:hAnsi="Calibri" w:cs="Courier New"/>
          <w:sz w:val="22"/>
          <w:szCs w:val="22"/>
        </w:rPr>
        <w:t>Molecular volume</w:t>
      </w:r>
    </w:p>
    <w:p w14:paraId="78FC1F03" w14:textId="77777777" w:rsidR="006B4D9D" w:rsidRPr="005F76F9" w:rsidRDefault="006B4D9D" w:rsidP="004E58EE">
      <w:pPr>
        <w:numPr>
          <w:ilvl w:val="2"/>
          <w:numId w:val="12"/>
        </w:numPr>
        <w:rPr>
          <w:rFonts w:ascii="Calibri" w:hAnsi="Calibri" w:cs="Courier New"/>
          <w:sz w:val="22"/>
          <w:szCs w:val="22"/>
        </w:rPr>
      </w:pPr>
      <w:r>
        <w:rPr>
          <w:rFonts w:ascii="Calibri" w:hAnsi="Calibri" w:cs="Courier New"/>
          <w:sz w:val="22"/>
          <w:szCs w:val="22"/>
        </w:rPr>
        <w:t>Grantham difference (calculates the difference of two amino acids based upon the biochemical properties listed above)</w:t>
      </w:r>
    </w:p>
    <w:p w14:paraId="7B3EA13C" w14:textId="77777777" w:rsidR="006B4D9D" w:rsidRDefault="006B4D9D" w:rsidP="001D7754">
      <w:pPr>
        <w:rPr>
          <w:rFonts w:ascii="Calibri" w:hAnsi="Calibri" w:cs="Courier New"/>
          <w:sz w:val="22"/>
          <w:szCs w:val="22"/>
        </w:rPr>
      </w:pPr>
    </w:p>
    <w:p w14:paraId="2CBC7169" w14:textId="77777777" w:rsidR="006B4D9D" w:rsidRDefault="006B4D9D" w:rsidP="004E58EE">
      <w:pPr>
        <w:numPr>
          <w:ilvl w:val="0"/>
          <w:numId w:val="12"/>
        </w:numPr>
        <w:rPr>
          <w:rFonts w:ascii="Calibri" w:hAnsi="Calibri" w:cs="Courier New"/>
          <w:sz w:val="22"/>
          <w:szCs w:val="22"/>
        </w:rPr>
      </w:pPr>
      <w:r>
        <w:rPr>
          <w:rFonts w:ascii="Calibri" w:hAnsi="Calibri" w:cs="Courier New"/>
          <w:sz w:val="22"/>
          <w:szCs w:val="22"/>
        </w:rPr>
        <w:t>Evolutionary Conservation</w:t>
      </w:r>
    </w:p>
    <w:p w14:paraId="5457914D" w14:textId="77777777" w:rsidR="006B4D9D" w:rsidRDefault="006B4D9D" w:rsidP="004E58EE">
      <w:pPr>
        <w:numPr>
          <w:ilvl w:val="1"/>
          <w:numId w:val="12"/>
        </w:numPr>
        <w:rPr>
          <w:rFonts w:ascii="Calibri" w:hAnsi="Calibri" w:cs="Courier New"/>
          <w:sz w:val="22"/>
          <w:szCs w:val="22"/>
        </w:rPr>
      </w:pPr>
      <w:proofErr w:type="spellStart"/>
      <w:r>
        <w:rPr>
          <w:rFonts w:ascii="Calibri" w:hAnsi="Calibri" w:cs="Courier New"/>
          <w:sz w:val="22"/>
          <w:szCs w:val="22"/>
        </w:rPr>
        <w:t>Alamut</w:t>
      </w:r>
      <w:proofErr w:type="spellEnd"/>
    </w:p>
    <w:p w14:paraId="3E6E0DBD" w14:textId="77777777" w:rsidR="006B4D9D" w:rsidRPr="006F5076" w:rsidRDefault="006B4D9D" w:rsidP="004E58EE">
      <w:pPr>
        <w:numPr>
          <w:ilvl w:val="2"/>
          <w:numId w:val="12"/>
        </w:numPr>
        <w:rPr>
          <w:rFonts w:ascii="Calibri" w:hAnsi="Calibri" w:cs="Courier New"/>
          <w:sz w:val="22"/>
          <w:szCs w:val="22"/>
        </w:rPr>
      </w:pPr>
      <w:r w:rsidRPr="006F5076">
        <w:rPr>
          <w:rFonts w:ascii="Calibri" w:hAnsi="Calibri" w:cs="Courier New"/>
          <w:sz w:val="22"/>
          <w:szCs w:val="22"/>
        </w:rPr>
        <w:t xml:space="preserve">Take a screenshot of the </w:t>
      </w:r>
      <w:proofErr w:type="spellStart"/>
      <w:r w:rsidRPr="006F5076">
        <w:rPr>
          <w:rFonts w:ascii="Calibri" w:hAnsi="Calibri" w:cs="Courier New"/>
          <w:sz w:val="22"/>
          <w:szCs w:val="22"/>
        </w:rPr>
        <w:t>Alamut</w:t>
      </w:r>
      <w:proofErr w:type="spellEnd"/>
      <w:r w:rsidRPr="006F5076">
        <w:rPr>
          <w:rFonts w:ascii="Calibri" w:hAnsi="Calibri" w:cs="Courier New"/>
          <w:sz w:val="22"/>
          <w:szCs w:val="22"/>
        </w:rPr>
        <w:t xml:space="preserve"> conservation by </w:t>
      </w:r>
      <w:r>
        <w:rPr>
          <w:rFonts w:ascii="Calibri" w:hAnsi="Calibri" w:cs="Courier New"/>
          <w:sz w:val="22"/>
          <w:szCs w:val="22"/>
        </w:rPr>
        <w:t xml:space="preserve">selecting </w:t>
      </w:r>
      <w:proofErr w:type="spellStart"/>
      <w:r w:rsidR="00345887">
        <w:rPr>
          <w:rFonts w:ascii="Calibri" w:hAnsi="Calibri" w:cs="Courier New"/>
          <w:sz w:val="22"/>
          <w:szCs w:val="22"/>
        </w:rPr>
        <w:t>A</w:t>
      </w:r>
      <w:r>
        <w:rPr>
          <w:rFonts w:ascii="Calibri" w:hAnsi="Calibri" w:cs="Courier New"/>
          <w:sz w:val="22"/>
          <w:szCs w:val="22"/>
        </w:rPr>
        <w:t>lt+Print</w:t>
      </w:r>
      <w:proofErr w:type="spellEnd"/>
      <w:r>
        <w:rPr>
          <w:rFonts w:ascii="Calibri" w:hAnsi="Calibri" w:cs="Courier New"/>
          <w:sz w:val="22"/>
          <w:szCs w:val="22"/>
        </w:rPr>
        <w:t xml:space="preserve"> Screen </w:t>
      </w:r>
      <w:r w:rsidRPr="006F5076">
        <w:rPr>
          <w:rFonts w:ascii="Calibri" w:hAnsi="Calibri" w:cs="Courier New"/>
          <w:sz w:val="22"/>
          <w:szCs w:val="22"/>
        </w:rPr>
        <w:t xml:space="preserve">and </w:t>
      </w:r>
      <w:r>
        <w:rPr>
          <w:rFonts w:ascii="Calibri" w:hAnsi="Calibri" w:cs="Courier New"/>
          <w:sz w:val="22"/>
          <w:szCs w:val="22"/>
        </w:rPr>
        <w:t xml:space="preserve">then </w:t>
      </w:r>
      <w:r w:rsidRPr="006F5076">
        <w:rPr>
          <w:rFonts w:ascii="Calibri" w:hAnsi="Calibri" w:cs="Courier New"/>
          <w:sz w:val="22"/>
          <w:szCs w:val="22"/>
        </w:rPr>
        <w:t xml:space="preserve">paste into </w:t>
      </w:r>
      <w:r>
        <w:rPr>
          <w:rFonts w:ascii="Calibri" w:hAnsi="Calibri" w:cs="Courier New"/>
          <w:sz w:val="22"/>
          <w:szCs w:val="22"/>
        </w:rPr>
        <w:t>the assessment form.</w:t>
      </w:r>
    </w:p>
    <w:p w14:paraId="1F11F28A" w14:textId="77777777" w:rsidR="006B4D9D" w:rsidRDefault="006B4D9D" w:rsidP="004E58EE">
      <w:pPr>
        <w:numPr>
          <w:ilvl w:val="3"/>
          <w:numId w:val="12"/>
        </w:numPr>
        <w:rPr>
          <w:rFonts w:ascii="Calibri" w:hAnsi="Calibri" w:cs="Courier New"/>
          <w:sz w:val="22"/>
          <w:szCs w:val="22"/>
        </w:rPr>
      </w:pPr>
      <w:r w:rsidRPr="006F5076">
        <w:rPr>
          <w:rFonts w:ascii="Calibri" w:hAnsi="Calibri" w:cs="Courier New"/>
          <w:sz w:val="22"/>
          <w:szCs w:val="22"/>
        </w:rPr>
        <w:t>Scroll down to</w:t>
      </w:r>
      <w:r>
        <w:rPr>
          <w:rFonts w:ascii="Calibri" w:hAnsi="Calibri" w:cs="Courier New"/>
          <w:sz w:val="22"/>
          <w:szCs w:val="22"/>
        </w:rPr>
        <w:t xml:space="preserve"> include all species.</w:t>
      </w:r>
    </w:p>
    <w:p w14:paraId="0E925AAC" w14:textId="77777777" w:rsidR="006B4D9D" w:rsidRDefault="006B4D9D" w:rsidP="004E58EE">
      <w:pPr>
        <w:numPr>
          <w:ilvl w:val="3"/>
          <w:numId w:val="12"/>
        </w:numPr>
        <w:rPr>
          <w:rFonts w:ascii="Calibri" w:hAnsi="Calibri" w:cs="Courier New"/>
          <w:sz w:val="22"/>
          <w:szCs w:val="22"/>
        </w:rPr>
      </w:pPr>
      <w:r>
        <w:rPr>
          <w:rFonts w:ascii="Calibri" w:hAnsi="Calibri" w:cs="Courier New"/>
          <w:sz w:val="22"/>
          <w:szCs w:val="22"/>
        </w:rPr>
        <w:t>If variant creates different change on another transcript, include view of all transcripts.</w:t>
      </w:r>
    </w:p>
    <w:p w14:paraId="1FAD375A" w14:textId="77777777" w:rsidR="006B4D9D" w:rsidRDefault="006B4D9D" w:rsidP="004E58EE">
      <w:pPr>
        <w:numPr>
          <w:ilvl w:val="3"/>
          <w:numId w:val="12"/>
        </w:numPr>
        <w:rPr>
          <w:rFonts w:ascii="Calibri" w:hAnsi="Calibri" w:cs="Courier New"/>
          <w:sz w:val="22"/>
          <w:szCs w:val="22"/>
        </w:rPr>
      </w:pPr>
      <w:r w:rsidRPr="006B4D9D">
        <w:rPr>
          <w:rFonts w:ascii="Calibri" w:hAnsi="Calibri" w:cs="Courier New"/>
          <w:sz w:val="22"/>
          <w:szCs w:val="22"/>
        </w:rPr>
        <w:t>Screenshot should always include (at minimum) the nucleotide conservation, transcript with DNA and amino acid positions, and conservation alignments</w:t>
      </w:r>
      <w:r>
        <w:rPr>
          <w:rFonts w:ascii="Calibri" w:hAnsi="Calibri" w:cs="Courier New"/>
          <w:sz w:val="22"/>
          <w:szCs w:val="22"/>
        </w:rPr>
        <w:t>.</w:t>
      </w:r>
    </w:p>
    <w:p w14:paraId="53313A61" w14:textId="77777777" w:rsidR="006B4D9D" w:rsidRPr="006B4D9D" w:rsidRDefault="006B4D9D" w:rsidP="004E58EE">
      <w:pPr>
        <w:numPr>
          <w:ilvl w:val="4"/>
          <w:numId w:val="12"/>
        </w:numPr>
        <w:rPr>
          <w:rFonts w:ascii="Calibri" w:hAnsi="Calibri" w:cs="Courier New"/>
          <w:sz w:val="22"/>
          <w:szCs w:val="22"/>
        </w:rPr>
      </w:pPr>
      <w:r w:rsidRPr="006B4D9D">
        <w:rPr>
          <w:rFonts w:ascii="Calibri" w:hAnsi="Calibri" w:cs="Courier New"/>
          <w:sz w:val="22"/>
          <w:szCs w:val="22"/>
        </w:rPr>
        <w:t>Collapse other sections as needed (click on triangle next to each section).</w:t>
      </w:r>
    </w:p>
    <w:p w14:paraId="22998E68" w14:textId="77777777" w:rsidR="006B4D9D" w:rsidRDefault="006B4D9D" w:rsidP="004D424D">
      <w:pPr>
        <w:jc w:val="both"/>
        <w:rPr>
          <w:rFonts w:ascii="Calibri" w:hAnsi="Calibri" w:cs="Courier New"/>
          <w:sz w:val="22"/>
          <w:szCs w:val="22"/>
        </w:rPr>
      </w:pPr>
    </w:p>
    <w:p w14:paraId="77F8E639" w14:textId="77777777" w:rsidR="006B4D9D" w:rsidRDefault="00B64493" w:rsidP="004D424D">
      <w:pPr>
        <w:jc w:val="center"/>
        <w:rPr>
          <w:rFonts w:ascii="Calibri" w:hAnsi="Calibri" w:cs="Courier New"/>
          <w:color w:val="800080"/>
          <w:sz w:val="22"/>
          <w:szCs w:val="22"/>
        </w:rPr>
      </w:pPr>
      <w:r>
        <w:rPr>
          <w:noProof/>
        </w:rPr>
        <w:drawing>
          <wp:inline distT="0" distB="0" distL="0" distR="0" wp14:anchorId="08329ED6" wp14:editId="19041B90">
            <wp:extent cx="5943600" cy="4237355"/>
            <wp:effectExtent l="1905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54"/>
                    <a:srcRect/>
                    <a:stretch>
                      <a:fillRect/>
                    </a:stretch>
                  </pic:blipFill>
                  <pic:spPr bwMode="auto">
                    <a:xfrm>
                      <a:off x="0" y="0"/>
                      <a:ext cx="5943600" cy="4237355"/>
                    </a:xfrm>
                    <a:prstGeom prst="rect">
                      <a:avLst/>
                    </a:prstGeom>
                    <a:noFill/>
                    <a:ln w="9525">
                      <a:noFill/>
                      <a:miter lim="800000"/>
                      <a:headEnd/>
                      <a:tailEnd/>
                    </a:ln>
                  </pic:spPr>
                </pic:pic>
              </a:graphicData>
            </a:graphic>
          </wp:inline>
        </w:drawing>
      </w:r>
    </w:p>
    <w:p w14:paraId="22A50CA0" w14:textId="77777777" w:rsidR="006B4D9D" w:rsidRDefault="006B4D9D" w:rsidP="004D424D">
      <w:pPr>
        <w:jc w:val="both"/>
        <w:rPr>
          <w:rFonts w:ascii="Calibri" w:hAnsi="Calibri" w:cs="Courier New"/>
          <w:sz w:val="22"/>
          <w:szCs w:val="22"/>
        </w:rPr>
      </w:pPr>
    </w:p>
    <w:p w14:paraId="30E2099A" w14:textId="77777777" w:rsidR="006B4D9D" w:rsidRDefault="006B4D9D" w:rsidP="004E58EE">
      <w:pPr>
        <w:numPr>
          <w:ilvl w:val="1"/>
          <w:numId w:val="12"/>
        </w:numPr>
        <w:rPr>
          <w:rFonts w:ascii="Calibri" w:hAnsi="Calibri" w:cs="Courier New"/>
          <w:sz w:val="22"/>
          <w:szCs w:val="22"/>
        </w:rPr>
      </w:pPr>
      <w:r>
        <w:rPr>
          <w:rFonts w:ascii="Calibri" w:hAnsi="Calibri" w:cs="Courier New"/>
          <w:sz w:val="22"/>
          <w:szCs w:val="22"/>
        </w:rPr>
        <w:t>UCSC</w:t>
      </w:r>
    </w:p>
    <w:p w14:paraId="6A972A9D" w14:textId="77777777" w:rsidR="006B4D9D" w:rsidRDefault="006B4D9D" w:rsidP="004E58EE">
      <w:pPr>
        <w:numPr>
          <w:ilvl w:val="2"/>
          <w:numId w:val="12"/>
        </w:numPr>
        <w:rPr>
          <w:rFonts w:ascii="Calibri" w:hAnsi="Calibri" w:cs="Courier New"/>
          <w:sz w:val="22"/>
          <w:szCs w:val="22"/>
        </w:rPr>
      </w:pPr>
      <w:r>
        <w:rPr>
          <w:rFonts w:ascii="Calibri" w:hAnsi="Calibri" w:cs="Courier New"/>
          <w:sz w:val="22"/>
          <w:szCs w:val="22"/>
        </w:rPr>
        <w:t xml:space="preserve">Go to UCSC to view alignment (click on USCS link in </w:t>
      </w:r>
      <w:r w:rsidR="001D7754">
        <w:rPr>
          <w:rFonts w:ascii="Calibri" w:hAnsi="Calibri" w:cs="Courier New"/>
          <w:sz w:val="22"/>
          <w:szCs w:val="22"/>
        </w:rPr>
        <w:t>variant assessment</w:t>
      </w:r>
      <w:r>
        <w:rPr>
          <w:rFonts w:ascii="Calibri" w:hAnsi="Calibri" w:cs="Courier New"/>
          <w:sz w:val="22"/>
          <w:szCs w:val="22"/>
        </w:rPr>
        <w:t xml:space="preserve"> form or in </w:t>
      </w:r>
      <w:proofErr w:type="spellStart"/>
      <w:r>
        <w:rPr>
          <w:rFonts w:ascii="Calibri" w:hAnsi="Calibri" w:cs="Courier New"/>
          <w:sz w:val="22"/>
          <w:szCs w:val="22"/>
        </w:rPr>
        <w:t>Alamut</w:t>
      </w:r>
      <w:proofErr w:type="spellEnd"/>
      <w:r>
        <w:rPr>
          <w:rFonts w:ascii="Calibri" w:hAnsi="Calibri" w:cs="Courier New"/>
          <w:sz w:val="22"/>
          <w:szCs w:val="22"/>
        </w:rPr>
        <w:t>).</w:t>
      </w:r>
    </w:p>
    <w:p w14:paraId="444AC8CA" w14:textId="77777777" w:rsidR="006B4D9D" w:rsidRDefault="006B4D9D" w:rsidP="004E58EE">
      <w:pPr>
        <w:numPr>
          <w:ilvl w:val="2"/>
          <w:numId w:val="12"/>
        </w:numPr>
        <w:rPr>
          <w:rFonts w:ascii="Calibri" w:hAnsi="Calibri" w:cs="Courier New"/>
          <w:sz w:val="22"/>
          <w:szCs w:val="22"/>
        </w:rPr>
      </w:pPr>
      <w:r>
        <w:rPr>
          <w:rFonts w:ascii="Calibri" w:hAnsi="Calibri" w:cs="Courier New"/>
          <w:sz w:val="22"/>
          <w:szCs w:val="22"/>
        </w:rPr>
        <w:t>Confirm that multi-species alignments for all 100 vertebrates are visible.</w:t>
      </w:r>
    </w:p>
    <w:p w14:paraId="0405BB9D" w14:textId="77777777" w:rsidR="006B4D9D" w:rsidRDefault="006B4D9D" w:rsidP="004E58EE">
      <w:pPr>
        <w:numPr>
          <w:ilvl w:val="3"/>
          <w:numId w:val="12"/>
        </w:numPr>
        <w:rPr>
          <w:rFonts w:ascii="Calibri" w:hAnsi="Calibri" w:cs="Courier New"/>
          <w:sz w:val="22"/>
          <w:szCs w:val="22"/>
        </w:rPr>
      </w:pPr>
      <w:r>
        <w:rPr>
          <w:rFonts w:ascii="Calibri" w:hAnsi="Calibri" w:cs="Courier New"/>
          <w:sz w:val="22"/>
          <w:szCs w:val="22"/>
        </w:rPr>
        <w:t xml:space="preserve">To view all vertebrates, </w:t>
      </w:r>
      <w:r w:rsidR="00A25083">
        <w:rPr>
          <w:rFonts w:ascii="Calibri" w:hAnsi="Calibri" w:cs="Courier New"/>
          <w:sz w:val="22"/>
          <w:szCs w:val="22"/>
        </w:rPr>
        <w:t xml:space="preserve">right click on the conservation alignment and select </w:t>
      </w:r>
      <w:r w:rsidR="00A25083" w:rsidRPr="007921D0">
        <w:rPr>
          <w:rFonts w:ascii="Calibri" w:hAnsi="Calibri" w:cs="Courier New"/>
          <w:b/>
          <w:sz w:val="22"/>
          <w:szCs w:val="22"/>
        </w:rPr>
        <w:t xml:space="preserve">Configure </w:t>
      </w:r>
      <w:proofErr w:type="spellStart"/>
      <w:r w:rsidR="00A25083" w:rsidRPr="007921D0">
        <w:rPr>
          <w:rFonts w:ascii="Calibri" w:hAnsi="Calibri" w:cs="Courier New"/>
          <w:b/>
          <w:sz w:val="22"/>
          <w:szCs w:val="22"/>
        </w:rPr>
        <w:t>Multiz</w:t>
      </w:r>
      <w:proofErr w:type="spellEnd"/>
      <w:r w:rsidR="00A25083" w:rsidRPr="007921D0">
        <w:rPr>
          <w:rFonts w:ascii="Calibri" w:hAnsi="Calibri" w:cs="Courier New"/>
          <w:b/>
          <w:sz w:val="22"/>
          <w:szCs w:val="22"/>
        </w:rPr>
        <w:t xml:space="preserve"> Align</w:t>
      </w:r>
      <w:r w:rsidR="00A25083">
        <w:rPr>
          <w:rFonts w:ascii="Calibri" w:hAnsi="Calibri" w:cs="Courier New"/>
          <w:sz w:val="22"/>
          <w:szCs w:val="22"/>
        </w:rPr>
        <w:t xml:space="preserve"> </w:t>
      </w:r>
      <w:r w:rsidR="00345887">
        <w:rPr>
          <w:rFonts w:ascii="Calibri" w:hAnsi="Calibri" w:cs="Courier New"/>
          <w:sz w:val="22"/>
          <w:szCs w:val="22"/>
        </w:rPr>
        <w:t xml:space="preserve"> </w:t>
      </w:r>
      <w:r w:rsidR="00A25083">
        <w:rPr>
          <w:rFonts w:ascii="Calibri" w:hAnsi="Calibri" w:cs="Courier New"/>
          <w:sz w:val="22"/>
          <w:szCs w:val="22"/>
        </w:rPr>
        <w:t xml:space="preserve">- OR -  scroll down to the </w:t>
      </w:r>
      <w:r>
        <w:rPr>
          <w:rFonts w:ascii="Calibri" w:hAnsi="Calibri" w:cs="Courier New"/>
          <w:sz w:val="22"/>
          <w:szCs w:val="22"/>
        </w:rPr>
        <w:t xml:space="preserve">Comparative Genomics section </w:t>
      </w:r>
      <w:r w:rsidR="00A25083">
        <w:rPr>
          <w:rFonts w:ascii="Calibri" w:hAnsi="Calibri" w:cs="Courier New"/>
          <w:sz w:val="22"/>
          <w:szCs w:val="22"/>
        </w:rPr>
        <w:t xml:space="preserve">and click on </w:t>
      </w:r>
      <w:r w:rsidR="00A25083" w:rsidRPr="00542119">
        <w:rPr>
          <w:rFonts w:ascii="Calibri" w:hAnsi="Calibri" w:cs="Courier New"/>
          <w:b/>
          <w:sz w:val="22"/>
          <w:szCs w:val="22"/>
        </w:rPr>
        <w:t>Conservation</w:t>
      </w:r>
      <w:r>
        <w:rPr>
          <w:rFonts w:ascii="Calibri" w:hAnsi="Calibri" w:cs="Courier New"/>
          <w:sz w:val="22"/>
          <w:szCs w:val="22"/>
        </w:rPr>
        <w:t>.</w:t>
      </w:r>
    </w:p>
    <w:p w14:paraId="6AFB1B6C" w14:textId="77777777" w:rsidR="00A25083" w:rsidRDefault="00A25083" w:rsidP="004E58EE">
      <w:pPr>
        <w:numPr>
          <w:ilvl w:val="3"/>
          <w:numId w:val="12"/>
        </w:numPr>
        <w:rPr>
          <w:rFonts w:ascii="Calibri" w:hAnsi="Calibri" w:cs="Courier New"/>
          <w:sz w:val="22"/>
          <w:szCs w:val="22"/>
        </w:rPr>
      </w:pPr>
      <w:r>
        <w:rPr>
          <w:rFonts w:ascii="Calibri" w:hAnsi="Calibri" w:cs="Courier New"/>
          <w:sz w:val="22"/>
          <w:szCs w:val="22"/>
        </w:rPr>
        <w:t xml:space="preserve">Set display mode to </w:t>
      </w:r>
      <w:proofErr w:type="gramStart"/>
      <w:r>
        <w:rPr>
          <w:rFonts w:ascii="Calibri" w:hAnsi="Calibri" w:cs="Courier New"/>
          <w:sz w:val="22"/>
          <w:szCs w:val="22"/>
        </w:rPr>
        <w:t>Full</w:t>
      </w:r>
      <w:proofErr w:type="gramEnd"/>
      <w:r>
        <w:rPr>
          <w:rFonts w:ascii="Calibri" w:hAnsi="Calibri" w:cs="Courier New"/>
          <w:sz w:val="22"/>
          <w:szCs w:val="22"/>
        </w:rPr>
        <w:t>.</w:t>
      </w:r>
    </w:p>
    <w:p w14:paraId="3E57F093" w14:textId="77777777" w:rsidR="00A25083" w:rsidRDefault="006B4D9D" w:rsidP="004E58EE">
      <w:pPr>
        <w:numPr>
          <w:ilvl w:val="3"/>
          <w:numId w:val="12"/>
        </w:numPr>
        <w:rPr>
          <w:rFonts w:ascii="Calibri" w:hAnsi="Calibri" w:cs="Courier New"/>
          <w:sz w:val="22"/>
          <w:szCs w:val="22"/>
        </w:rPr>
      </w:pPr>
      <w:r>
        <w:rPr>
          <w:rFonts w:ascii="Calibri" w:hAnsi="Calibri" w:cs="Courier New"/>
          <w:sz w:val="22"/>
          <w:szCs w:val="22"/>
        </w:rPr>
        <w:lastRenderedPageBreak/>
        <w:t xml:space="preserve">Select all available species </w:t>
      </w:r>
      <w:r w:rsidR="00A25083">
        <w:rPr>
          <w:rFonts w:ascii="Calibri" w:hAnsi="Calibri" w:cs="Courier New"/>
          <w:sz w:val="22"/>
          <w:szCs w:val="22"/>
        </w:rPr>
        <w:t xml:space="preserve">using the </w:t>
      </w:r>
      <w:proofErr w:type="gramStart"/>
      <w:r w:rsidR="00A25083">
        <w:rPr>
          <w:rFonts w:ascii="Calibri" w:hAnsi="Calibri" w:cs="Courier New"/>
          <w:sz w:val="22"/>
          <w:szCs w:val="22"/>
        </w:rPr>
        <w:t>+ .</w:t>
      </w:r>
      <w:proofErr w:type="gramEnd"/>
    </w:p>
    <w:p w14:paraId="4EB5186F" w14:textId="77777777" w:rsidR="00A25083" w:rsidRDefault="00A25083" w:rsidP="00A25083">
      <w:pPr>
        <w:rPr>
          <w:rFonts w:ascii="Calibri" w:hAnsi="Calibri" w:cs="Courier New"/>
          <w:sz w:val="22"/>
          <w:szCs w:val="22"/>
        </w:rPr>
      </w:pPr>
    </w:p>
    <w:p w14:paraId="14773CC8" w14:textId="77777777" w:rsidR="00A25083" w:rsidRDefault="00E730C1" w:rsidP="008963DC">
      <w:pPr>
        <w:jc w:val="center"/>
        <w:rPr>
          <w:rFonts w:ascii="Calibri" w:hAnsi="Calibri" w:cs="Courier New"/>
          <w:sz w:val="22"/>
          <w:szCs w:val="22"/>
        </w:rPr>
      </w:pPr>
      <w:r>
        <w:rPr>
          <w:rFonts w:ascii="Calibri" w:hAnsi="Calibri" w:cs="Courier New"/>
          <w:noProof/>
          <w:sz w:val="22"/>
          <w:szCs w:val="22"/>
        </w:rPr>
        <mc:AlternateContent>
          <mc:Choice Requires="wps">
            <w:drawing>
              <wp:anchor distT="0" distB="0" distL="114300" distR="114300" simplePos="0" relativeHeight="251690496" behindDoc="0" locked="0" layoutInCell="1" allowOverlap="1" wp14:anchorId="4DA2100B" wp14:editId="5D4E60B1">
                <wp:simplePos x="0" y="0"/>
                <wp:positionH relativeFrom="column">
                  <wp:posOffset>1785620</wp:posOffset>
                </wp:positionH>
                <wp:positionV relativeFrom="paragraph">
                  <wp:posOffset>806450</wp:posOffset>
                </wp:positionV>
                <wp:extent cx="619125" cy="180975"/>
                <wp:effectExtent l="42545" t="92075" r="14605" b="12700"/>
                <wp:wrapNone/>
                <wp:docPr id="91" name="Line 3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19125" cy="18097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B3B93A6" id="Line 391" o:spid="_x0000_s1026" style="position:absolute;flip:x y;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0.6pt,63.5pt" to="189.35pt,77.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" strokecolor="red" strokeweight="2pt">
                <v:stroke endarrow="block" endarrowwidth="wide" endarrowlength="long"/>
              </v:line>
            </w:pict>
          </mc:Fallback>
        </mc:AlternateContent>
      </w:r>
      <w:r>
        <w:rPr>
          <w:rFonts w:ascii="Calibri" w:hAnsi="Calibri" w:cs="Courier New"/>
          <w:noProof/>
          <w:sz w:val="22"/>
          <w:szCs w:val="22"/>
        </w:rPr>
        <mc:AlternateContent>
          <mc:Choice Requires="wps">
            <w:drawing>
              <wp:anchor distT="0" distB="0" distL="114300" distR="114300" simplePos="0" relativeHeight="251689472" behindDoc="0" locked="0" layoutInCell="1" allowOverlap="1" wp14:anchorId="22E05951" wp14:editId="13CF4B4D">
                <wp:simplePos x="0" y="0"/>
                <wp:positionH relativeFrom="column">
                  <wp:posOffset>366395</wp:posOffset>
                </wp:positionH>
                <wp:positionV relativeFrom="paragraph">
                  <wp:posOffset>568325</wp:posOffset>
                </wp:positionV>
                <wp:extent cx="542925" cy="0"/>
                <wp:effectExtent l="13970" t="92075" r="24130" b="88900"/>
                <wp:wrapNone/>
                <wp:docPr id="90" name="Line 3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2925" cy="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20E229A" id="Line 390" o:spid="_x0000_s1026" style="position:absolute;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85pt,44.75pt" to="71.6pt,44.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" strokecolor="red" strokeweight="2pt">
                <v:stroke endarrow="block" endarrowwidth="wide" endarrowlength="long"/>
              </v:line>
            </w:pict>
          </mc:Fallback>
        </mc:AlternateContent>
      </w:r>
      <w:r w:rsidR="00A25083">
        <w:rPr>
          <w:rFonts w:ascii="Calibri" w:hAnsi="Calibri" w:cs="Courier New"/>
          <w:noProof/>
          <w:sz w:val="22"/>
          <w:szCs w:val="22"/>
        </w:rPr>
        <w:drawing>
          <wp:inline distT="0" distB="0" distL="0" distR="0" wp14:anchorId="12887868" wp14:editId="187FE06F">
            <wp:extent cx="4206240" cy="1780567"/>
            <wp:effectExtent l="19050" t="0" r="3810" b="0"/>
            <wp:docPr id="7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5"/>
                    <a:srcRect r="391"/>
                    <a:stretch>
                      <a:fillRect/>
                    </a:stretch>
                  </pic:blipFill>
                  <pic:spPr bwMode="auto">
                    <a:xfrm>
                      <a:off x="0" y="0"/>
                      <a:ext cx="4206240" cy="1780567"/>
                    </a:xfrm>
                    <a:prstGeom prst="rect">
                      <a:avLst/>
                    </a:prstGeom>
                    <a:noFill/>
                    <a:ln w="9525">
                      <a:noFill/>
                      <a:miter lim="800000"/>
                      <a:headEnd/>
                      <a:tailEnd/>
                    </a:ln>
                  </pic:spPr>
                </pic:pic>
              </a:graphicData>
            </a:graphic>
          </wp:inline>
        </w:drawing>
      </w:r>
    </w:p>
    <w:p w14:paraId="3D63920F" w14:textId="77777777" w:rsidR="00A25083" w:rsidRDefault="00A25083" w:rsidP="00A25083">
      <w:pPr>
        <w:rPr>
          <w:rFonts w:ascii="Calibri" w:hAnsi="Calibri" w:cs="Courier New"/>
          <w:sz w:val="22"/>
          <w:szCs w:val="22"/>
        </w:rPr>
      </w:pPr>
    </w:p>
    <w:p w14:paraId="2FE71547" w14:textId="77777777" w:rsidR="003C230D" w:rsidRDefault="003C230D" w:rsidP="004E58EE">
      <w:pPr>
        <w:numPr>
          <w:ilvl w:val="3"/>
          <w:numId w:val="12"/>
        </w:numPr>
        <w:rPr>
          <w:rFonts w:ascii="Calibri" w:hAnsi="Calibri" w:cs="Courier New"/>
          <w:sz w:val="22"/>
          <w:szCs w:val="22"/>
        </w:rPr>
      </w:pPr>
      <w:r>
        <w:rPr>
          <w:rFonts w:ascii="Calibri" w:hAnsi="Calibri" w:cs="Courier New"/>
          <w:sz w:val="22"/>
          <w:szCs w:val="22"/>
        </w:rPr>
        <w:t>Scroll down to check setting for display of the alignments</w:t>
      </w:r>
      <w:r w:rsidR="004976FF">
        <w:rPr>
          <w:rFonts w:ascii="Calibri" w:hAnsi="Calibri" w:cs="Courier New"/>
          <w:sz w:val="22"/>
          <w:szCs w:val="22"/>
        </w:rPr>
        <w:t>.</w:t>
      </w:r>
    </w:p>
    <w:p w14:paraId="4F2817BD" w14:textId="77777777" w:rsidR="003C230D" w:rsidRDefault="003C230D" w:rsidP="004E58EE">
      <w:pPr>
        <w:numPr>
          <w:ilvl w:val="4"/>
          <w:numId w:val="12"/>
        </w:numPr>
        <w:rPr>
          <w:rFonts w:ascii="Calibri" w:hAnsi="Calibri" w:cs="Courier New"/>
          <w:sz w:val="22"/>
          <w:szCs w:val="22"/>
        </w:rPr>
      </w:pPr>
      <w:r>
        <w:rPr>
          <w:rFonts w:ascii="Calibri" w:hAnsi="Calibri" w:cs="Courier New"/>
          <w:sz w:val="22"/>
          <w:szCs w:val="22"/>
        </w:rPr>
        <w:t xml:space="preserve">Check both boxes under </w:t>
      </w:r>
      <w:proofErr w:type="gramStart"/>
      <w:r>
        <w:rPr>
          <w:rFonts w:ascii="Calibri" w:hAnsi="Calibri" w:cs="Courier New"/>
          <w:sz w:val="22"/>
          <w:szCs w:val="22"/>
        </w:rPr>
        <w:t>Multiple</w:t>
      </w:r>
      <w:proofErr w:type="gramEnd"/>
      <w:r>
        <w:rPr>
          <w:rFonts w:ascii="Calibri" w:hAnsi="Calibri" w:cs="Courier New"/>
          <w:sz w:val="22"/>
          <w:szCs w:val="22"/>
        </w:rPr>
        <w:t xml:space="preserve"> alignment base-level</w:t>
      </w:r>
      <w:r w:rsidR="004976FF">
        <w:rPr>
          <w:rFonts w:ascii="Calibri" w:hAnsi="Calibri" w:cs="Courier New"/>
          <w:sz w:val="22"/>
          <w:szCs w:val="22"/>
        </w:rPr>
        <w:t>.</w:t>
      </w:r>
    </w:p>
    <w:p w14:paraId="50238A6C" w14:textId="77777777" w:rsidR="003C230D" w:rsidRDefault="003C230D" w:rsidP="004E58EE">
      <w:pPr>
        <w:numPr>
          <w:ilvl w:val="4"/>
          <w:numId w:val="12"/>
        </w:numPr>
        <w:rPr>
          <w:rFonts w:ascii="Calibri" w:hAnsi="Calibri" w:cs="Courier New"/>
          <w:sz w:val="22"/>
          <w:szCs w:val="22"/>
        </w:rPr>
      </w:pPr>
      <w:r>
        <w:rPr>
          <w:rFonts w:ascii="Calibri" w:hAnsi="Calibri" w:cs="Courier New"/>
          <w:sz w:val="22"/>
          <w:szCs w:val="22"/>
        </w:rPr>
        <w:t>Set Codon Translation to hg19 and Use default species reading frames for translation</w:t>
      </w:r>
      <w:r w:rsidR="004976FF">
        <w:rPr>
          <w:rFonts w:ascii="Calibri" w:hAnsi="Calibri" w:cs="Courier New"/>
          <w:sz w:val="22"/>
          <w:szCs w:val="22"/>
        </w:rPr>
        <w:t>.</w:t>
      </w:r>
    </w:p>
    <w:p w14:paraId="7E822620" w14:textId="77777777" w:rsidR="003C230D" w:rsidRDefault="003C230D" w:rsidP="003C230D">
      <w:pPr>
        <w:rPr>
          <w:rFonts w:ascii="Calibri" w:hAnsi="Calibri" w:cs="Courier New"/>
          <w:sz w:val="22"/>
          <w:szCs w:val="22"/>
        </w:rPr>
      </w:pPr>
    </w:p>
    <w:p w14:paraId="61FD921C" w14:textId="77777777" w:rsidR="003C230D" w:rsidRDefault="00E730C1" w:rsidP="003C230D">
      <w:pPr>
        <w:jc w:val="center"/>
        <w:rPr>
          <w:rFonts w:ascii="Calibri" w:hAnsi="Calibri" w:cs="Courier New"/>
          <w:sz w:val="22"/>
          <w:szCs w:val="22"/>
        </w:rPr>
      </w:pPr>
      <w:r>
        <w:rPr>
          <w:rFonts w:ascii="Calibri" w:hAnsi="Calibri" w:cs="Courier New"/>
          <w:noProof/>
          <w:sz w:val="22"/>
          <w:szCs w:val="22"/>
        </w:rPr>
        <mc:AlternateContent>
          <mc:Choice Requires="wps">
            <w:drawing>
              <wp:anchor distT="0" distB="0" distL="114300" distR="114300" simplePos="0" relativeHeight="251692544" behindDoc="0" locked="0" layoutInCell="1" allowOverlap="1" wp14:anchorId="7CD1D411" wp14:editId="18C196E6">
                <wp:simplePos x="0" y="0"/>
                <wp:positionH relativeFrom="column">
                  <wp:posOffset>1166495</wp:posOffset>
                </wp:positionH>
                <wp:positionV relativeFrom="paragraph">
                  <wp:posOffset>1117600</wp:posOffset>
                </wp:positionV>
                <wp:extent cx="542925" cy="0"/>
                <wp:effectExtent l="13970" t="88900" r="24130" b="92075"/>
                <wp:wrapNone/>
                <wp:docPr id="89" name="Line 3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2925" cy="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273EC3C" id="Line 394" o:spid="_x0000_s1026"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1.85pt,88pt" to="134.6pt,8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" strokecolor="red" strokeweight="2pt">
                <v:stroke endarrow="block" endarrowwidth="wide" endarrowlength="long"/>
              </v:line>
            </w:pict>
          </mc:Fallback>
        </mc:AlternateContent>
      </w:r>
      <w:r>
        <w:rPr>
          <w:rFonts w:ascii="Calibri" w:hAnsi="Calibri" w:cs="Courier New"/>
          <w:noProof/>
          <w:sz w:val="22"/>
          <w:szCs w:val="22"/>
        </w:rPr>
        <mc:AlternateContent>
          <mc:Choice Requires="wps">
            <w:drawing>
              <wp:anchor distT="0" distB="0" distL="114300" distR="114300" simplePos="0" relativeHeight="251691520" behindDoc="0" locked="0" layoutInCell="1" allowOverlap="1" wp14:anchorId="55C6BFCF" wp14:editId="44B94243">
                <wp:simplePos x="0" y="0"/>
                <wp:positionH relativeFrom="column">
                  <wp:posOffset>1137920</wp:posOffset>
                </wp:positionH>
                <wp:positionV relativeFrom="paragraph">
                  <wp:posOffset>107950</wp:posOffset>
                </wp:positionV>
                <wp:extent cx="542925" cy="0"/>
                <wp:effectExtent l="13970" t="88900" r="24130" b="92075"/>
                <wp:wrapNone/>
                <wp:docPr id="88" name="Line 3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2925" cy="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F736036" id="Line 392"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9.6pt,8.5pt" to="132.35pt,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" strokecolor="red" strokeweight="2pt">
                <v:stroke endarrow="block" endarrowwidth="wide" endarrowlength="long"/>
              </v:line>
            </w:pict>
          </mc:Fallback>
        </mc:AlternateContent>
      </w:r>
      <w:r w:rsidR="003C230D">
        <w:rPr>
          <w:rFonts w:ascii="Calibri" w:hAnsi="Calibri" w:cs="Courier New"/>
          <w:noProof/>
          <w:sz w:val="22"/>
          <w:szCs w:val="22"/>
        </w:rPr>
        <w:drawing>
          <wp:inline distT="0" distB="0" distL="0" distR="0" wp14:anchorId="122FEAEB" wp14:editId="53540666">
            <wp:extent cx="2705576" cy="1737360"/>
            <wp:effectExtent l="19050" t="0" r="0" b="0"/>
            <wp:docPr id="7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6"/>
                    <a:srcRect/>
                    <a:stretch>
                      <a:fillRect/>
                    </a:stretch>
                  </pic:blipFill>
                  <pic:spPr bwMode="auto">
                    <a:xfrm>
                      <a:off x="0" y="0"/>
                      <a:ext cx="2705576" cy="1737360"/>
                    </a:xfrm>
                    <a:prstGeom prst="rect">
                      <a:avLst/>
                    </a:prstGeom>
                    <a:noFill/>
                    <a:ln w="9525">
                      <a:noFill/>
                      <a:miter lim="800000"/>
                      <a:headEnd/>
                      <a:tailEnd/>
                    </a:ln>
                  </pic:spPr>
                </pic:pic>
              </a:graphicData>
            </a:graphic>
          </wp:inline>
        </w:drawing>
      </w:r>
    </w:p>
    <w:p w14:paraId="57DB1902" w14:textId="77777777" w:rsidR="003C230D" w:rsidRDefault="003C230D" w:rsidP="003C230D">
      <w:pPr>
        <w:rPr>
          <w:rFonts w:ascii="Calibri" w:hAnsi="Calibri" w:cs="Courier New"/>
          <w:sz w:val="22"/>
          <w:szCs w:val="22"/>
        </w:rPr>
      </w:pPr>
    </w:p>
    <w:p w14:paraId="0B5B3D98" w14:textId="77777777" w:rsidR="006B4D9D" w:rsidRDefault="0036733B" w:rsidP="004E58EE">
      <w:pPr>
        <w:numPr>
          <w:ilvl w:val="3"/>
          <w:numId w:val="12"/>
        </w:numPr>
        <w:rPr>
          <w:rFonts w:ascii="Calibri" w:hAnsi="Calibri" w:cs="Courier New"/>
          <w:sz w:val="22"/>
          <w:szCs w:val="22"/>
        </w:rPr>
      </w:pPr>
      <w:r>
        <w:rPr>
          <w:rFonts w:ascii="Calibri" w:hAnsi="Calibri" w:cs="Courier New"/>
          <w:sz w:val="22"/>
          <w:szCs w:val="22"/>
        </w:rPr>
        <w:t>Scroll all the way to the bottom and c</w:t>
      </w:r>
      <w:r w:rsidR="006B4D9D">
        <w:rPr>
          <w:rFonts w:ascii="Calibri" w:hAnsi="Calibri" w:cs="Courier New"/>
          <w:sz w:val="22"/>
          <w:szCs w:val="22"/>
        </w:rPr>
        <w:t xml:space="preserve">lick </w:t>
      </w:r>
      <w:r w:rsidRPr="007921D0">
        <w:rPr>
          <w:rFonts w:ascii="Calibri" w:hAnsi="Calibri" w:cs="Courier New"/>
          <w:b/>
          <w:sz w:val="22"/>
          <w:szCs w:val="22"/>
        </w:rPr>
        <w:t>OK</w:t>
      </w:r>
      <w:r w:rsidR="006B4D9D">
        <w:rPr>
          <w:rFonts w:ascii="Calibri" w:hAnsi="Calibri" w:cs="Courier New"/>
          <w:sz w:val="22"/>
          <w:szCs w:val="22"/>
        </w:rPr>
        <w:t>.</w:t>
      </w:r>
    </w:p>
    <w:p w14:paraId="465697DB" w14:textId="77777777" w:rsidR="006B4D9D" w:rsidRDefault="006B4D9D" w:rsidP="004E58EE">
      <w:pPr>
        <w:numPr>
          <w:ilvl w:val="3"/>
          <w:numId w:val="12"/>
        </w:numPr>
        <w:rPr>
          <w:rFonts w:ascii="Calibri" w:hAnsi="Calibri" w:cs="Courier New"/>
          <w:sz w:val="22"/>
          <w:szCs w:val="22"/>
        </w:rPr>
      </w:pPr>
      <w:r>
        <w:rPr>
          <w:rFonts w:ascii="Calibri" w:hAnsi="Calibri" w:cs="Courier New"/>
          <w:sz w:val="22"/>
          <w:szCs w:val="22"/>
        </w:rPr>
        <w:t>The settings should be saved and will appear each time you open UCSC.</w:t>
      </w:r>
    </w:p>
    <w:p w14:paraId="030C89C6" w14:textId="77777777" w:rsidR="001D7754" w:rsidRDefault="001D7754" w:rsidP="001D7754">
      <w:pPr>
        <w:ind w:left="2160"/>
        <w:rPr>
          <w:rFonts w:ascii="Calibri" w:hAnsi="Calibri" w:cs="Courier New"/>
          <w:sz w:val="22"/>
          <w:szCs w:val="22"/>
        </w:rPr>
      </w:pPr>
    </w:p>
    <w:p w14:paraId="130E22E9" w14:textId="77777777" w:rsidR="006B4D9D" w:rsidRDefault="006B4D9D" w:rsidP="004E58EE">
      <w:pPr>
        <w:numPr>
          <w:ilvl w:val="2"/>
          <w:numId w:val="12"/>
        </w:numPr>
        <w:rPr>
          <w:rFonts w:ascii="Calibri" w:hAnsi="Calibri" w:cs="Courier New"/>
          <w:sz w:val="22"/>
          <w:szCs w:val="22"/>
        </w:rPr>
      </w:pPr>
      <w:r>
        <w:rPr>
          <w:rFonts w:ascii="Calibri" w:hAnsi="Calibri" w:cs="Courier New"/>
          <w:sz w:val="22"/>
          <w:szCs w:val="22"/>
        </w:rPr>
        <w:t xml:space="preserve">Right click anywhere on alignment and click on </w:t>
      </w:r>
      <w:r w:rsidRPr="007921D0">
        <w:rPr>
          <w:rFonts w:ascii="Calibri" w:hAnsi="Calibri" w:cs="Courier New"/>
          <w:b/>
          <w:sz w:val="22"/>
          <w:szCs w:val="22"/>
        </w:rPr>
        <w:t>View Image</w:t>
      </w:r>
      <w:r w:rsidR="007921D0">
        <w:rPr>
          <w:rFonts w:ascii="Calibri" w:hAnsi="Calibri" w:cs="Courier New"/>
          <w:sz w:val="22"/>
          <w:szCs w:val="22"/>
        </w:rPr>
        <w:t>.</w:t>
      </w:r>
    </w:p>
    <w:p w14:paraId="205DFE0B" w14:textId="77777777" w:rsidR="006B4D9D" w:rsidRDefault="006B4D9D" w:rsidP="004E58EE">
      <w:pPr>
        <w:numPr>
          <w:ilvl w:val="2"/>
          <w:numId w:val="12"/>
        </w:numPr>
        <w:rPr>
          <w:rFonts w:ascii="Calibri" w:hAnsi="Calibri" w:cs="Courier New"/>
          <w:sz w:val="22"/>
          <w:szCs w:val="22"/>
        </w:rPr>
      </w:pPr>
      <w:r>
        <w:rPr>
          <w:rFonts w:ascii="Calibri" w:hAnsi="Calibri" w:cs="Courier New"/>
          <w:sz w:val="22"/>
          <w:szCs w:val="22"/>
        </w:rPr>
        <w:t>In the new window, select all (</w:t>
      </w:r>
      <w:proofErr w:type="spellStart"/>
      <w:r>
        <w:rPr>
          <w:rFonts w:ascii="Calibri" w:hAnsi="Calibri" w:cs="Courier New"/>
          <w:sz w:val="22"/>
          <w:szCs w:val="22"/>
        </w:rPr>
        <w:t>ctrl+A</w:t>
      </w:r>
      <w:proofErr w:type="spellEnd"/>
      <w:r>
        <w:rPr>
          <w:rFonts w:ascii="Calibri" w:hAnsi="Calibri" w:cs="Courier New"/>
          <w:sz w:val="22"/>
          <w:szCs w:val="22"/>
        </w:rPr>
        <w:t>) and copy image (</w:t>
      </w:r>
      <w:proofErr w:type="spellStart"/>
      <w:r>
        <w:rPr>
          <w:rFonts w:ascii="Calibri" w:hAnsi="Calibri" w:cs="Courier New"/>
          <w:sz w:val="22"/>
          <w:szCs w:val="22"/>
        </w:rPr>
        <w:t>ctrl+C</w:t>
      </w:r>
      <w:proofErr w:type="spellEnd"/>
      <w:r>
        <w:rPr>
          <w:rFonts w:ascii="Calibri" w:hAnsi="Calibri" w:cs="Courier New"/>
          <w:sz w:val="22"/>
          <w:szCs w:val="22"/>
        </w:rPr>
        <w:t xml:space="preserve"> or right click and select copy).</w:t>
      </w:r>
    </w:p>
    <w:p w14:paraId="50E7BBB8" w14:textId="77777777" w:rsidR="006B4D9D" w:rsidRDefault="006B4D9D" w:rsidP="004E58EE">
      <w:pPr>
        <w:numPr>
          <w:ilvl w:val="2"/>
          <w:numId w:val="12"/>
        </w:numPr>
        <w:rPr>
          <w:rFonts w:ascii="Calibri" w:hAnsi="Calibri" w:cs="Courier New"/>
          <w:sz w:val="22"/>
          <w:szCs w:val="22"/>
        </w:rPr>
      </w:pPr>
      <w:r>
        <w:rPr>
          <w:rFonts w:ascii="Calibri" w:hAnsi="Calibri" w:cs="Courier New"/>
          <w:sz w:val="22"/>
          <w:szCs w:val="22"/>
        </w:rPr>
        <w:t xml:space="preserve">Paste screenshot of UCSC alignment below </w:t>
      </w:r>
      <w:proofErr w:type="spellStart"/>
      <w:r>
        <w:rPr>
          <w:rFonts w:ascii="Calibri" w:hAnsi="Calibri" w:cs="Courier New"/>
          <w:sz w:val="22"/>
          <w:szCs w:val="22"/>
        </w:rPr>
        <w:t>Alamut</w:t>
      </w:r>
      <w:proofErr w:type="spellEnd"/>
      <w:r>
        <w:rPr>
          <w:rFonts w:ascii="Calibri" w:hAnsi="Calibri" w:cs="Courier New"/>
          <w:sz w:val="22"/>
          <w:szCs w:val="22"/>
        </w:rPr>
        <w:t xml:space="preserve"> screenshot.</w:t>
      </w:r>
    </w:p>
    <w:p w14:paraId="651965DF" w14:textId="77777777" w:rsidR="006B4D9D" w:rsidRDefault="006B4D9D" w:rsidP="004E58EE">
      <w:pPr>
        <w:numPr>
          <w:ilvl w:val="2"/>
          <w:numId w:val="12"/>
        </w:numPr>
        <w:rPr>
          <w:rFonts w:ascii="Calibri" w:hAnsi="Calibri" w:cs="Courier New"/>
          <w:sz w:val="22"/>
          <w:szCs w:val="22"/>
        </w:rPr>
      </w:pPr>
      <w:r>
        <w:rPr>
          <w:rFonts w:ascii="Calibri" w:hAnsi="Calibri" w:cs="Courier New"/>
          <w:sz w:val="22"/>
          <w:szCs w:val="22"/>
        </w:rPr>
        <w:t>Draw red box around position of interest.</w:t>
      </w:r>
    </w:p>
    <w:p w14:paraId="1A6608A9" w14:textId="77777777" w:rsidR="00DA2CC5" w:rsidRDefault="00DA2CC5" w:rsidP="00DA2CC5">
      <w:pPr>
        <w:rPr>
          <w:rFonts w:ascii="Calibri" w:hAnsi="Calibri" w:cs="Courier New"/>
          <w:sz w:val="22"/>
          <w:szCs w:val="22"/>
        </w:rPr>
      </w:pPr>
    </w:p>
    <w:p w14:paraId="5766FD68" w14:textId="77777777" w:rsidR="006B4D9D" w:rsidRDefault="00B64493" w:rsidP="004D424D">
      <w:pPr>
        <w:jc w:val="center"/>
      </w:pPr>
      <w:r>
        <w:rPr>
          <w:noProof/>
        </w:rPr>
        <w:drawing>
          <wp:inline distT="0" distB="0" distL="0" distR="0" wp14:anchorId="59864667" wp14:editId="0F47C4F9">
            <wp:extent cx="4114800" cy="1612003"/>
            <wp:effectExtent l="1905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57"/>
                    <a:srcRect l="6891" t="60497" r="29808" b="4741"/>
                    <a:stretch>
                      <a:fillRect/>
                    </a:stretch>
                  </pic:blipFill>
                  <pic:spPr bwMode="auto">
                    <a:xfrm>
                      <a:off x="0" y="0"/>
                      <a:ext cx="4114800" cy="1612003"/>
                    </a:xfrm>
                    <a:prstGeom prst="rect">
                      <a:avLst/>
                    </a:prstGeom>
                    <a:noFill/>
                    <a:ln w="9525">
                      <a:noFill/>
                      <a:miter lim="800000"/>
                      <a:headEnd/>
                      <a:tailEnd/>
                    </a:ln>
                  </pic:spPr>
                </pic:pic>
              </a:graphicData>
            </a:graphic>
          </wp:inline>
        </w:drawing>
      </w:r>
    </w:p>
    <w:p w14:paraId="25145999" w14:textId="77777777" w:rsidR="006B4D9D" w:rsidRDefault="00345887" w:rsidP="004E58EE">
      <w:pPr>
        <w:numPr>
          <w:ilvl w:val="0"/>
          <w:numId w:val="12"/>
        </w:numPr>
        <w:rPr>
          <w:rFonts w:ascii="Calibri" w:hAnsi="Calibri" w:cs="Courier New"/>
          <w:sz w:val="22"/>
          <w:szCs w:val="22"/>
        </w:rPr>
      </w:pPr>
      <w:r>
        <w:rPr>
          <w:rFonts w:ascii="Calibri" w:hAnsi="Calibri" w:cs="Courier New"/>
          <w:sz w:val="22"/>
          <w:szCs w:val="22"/>
        </w:rPr>
        <w:lastRenderedPageBreak/>
        <w:t>Check the automated</w:t>
      </w:r>
      <w:r w:rsidR="006B4D9D">
        <w:rPr>
          <w:rFonts w:ascii="Calibri" w:hAnsi="Calibri" w:cs="Courier New"/>
          <w:sz w:val="22"/>
          <w:szCs w:val="22"/>
        </w:rPr>
        <w:t xml:space="preserve"> conservation level</w:t>
      </w:r>
      <w:r>
        <w:rPr>
          <w:rFonts w:ascii="Calibri" w:hAnsi="Calibri" w:cs="Courier New"/>
          <w:sz w:val="22"/>
          <w:szCs w:val="22"/>
        </w:rPr>
        <w:t>.</w:t>
      </w:r>
      <w:r w:rsidR="006B4D9D">
        <w:rPr>
          <w:rFonts w:ascii="Calibri" w:hAnsi="Calibri" w:cs="Courier New"/>
          <w:sz w:val="22"/>
          <w:szCs w:val="22"/>
        </w:rPr>
        <w:t xml:space="preserve"> </w:t>
      </w:r>
    </w:p>
    <w:p w14:paraId="18BDFBC1" w14:textId="77777777" w:rsidR="006B4D9D" w:rsidRDefault="006B4D9D" w:rsidP="001D7754">
      <w:pPr>
        <w:rPr>
          <w:rFonts w:ascii="Calibri" w:hAnsi="Calibri" w:cs="Courier New"/>
          <w:sz w:val="22"/>
          <w:szCs w:val="22"/>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1E0" w:firstRow="1" w:lastRow="1" w:firstColumn="1" w:lastColumn="1" w:noHBand="0" w:noVBand="0"/>
      </w:tblPr>
      <w:tblGrid>
        <w:gridCol w:w="1424"/>
        <w:gridCol w:w="1357"/>
        <w:gridCol w:w="1359"/>
        <w:gridCol w:w="1359"/>
        <w:gridCol w:w="1359"/>
        <w:gridCol w:w="1359"/>
        <w:gridCol w:w="1359"/>
      </w:tblGrid>
      <w:tr w:rsidR="006B4D9D" w:rsidRPr="001F59B8" w14:paraId="5179A1C8" w14:textId="77777777" w:rsidTr="001D7754">
        <w:tc>
          <w:tcPr>
            <w:tcW w:w="1424" w:type="dxa"/>
            <w:shd w:val="clear" w:color="auto" w:fill="auto"/>
          </w:tcPr>
          <w:p w14:paraId="4B6FE54B" w14:textId="77777777" w:rsidR="006B4D9D" w:rsidRPr="001F59B8" w:rsidRDefault="006B4D9D" w:rsidP="001D7754">
            <w:pPr>
              <w:jc w:val="center"/>
              <w:rPr>
                <w:rFonts w:ascii="Calibri" w:hAnsi="Calibri" w:cs="Courier New"/>
                <w:sz w:val="20"/>
                <w:szCs w:val="20"/>
              </w:rPr>
            </w:pPr>
          </w:p>
        </w:tc>
        <w:tc>
          <w:tcPr>
            <w:tcW w:w="2716" w:type="dxa"/>
            <w:gridSpan w:val="2"/>
            <w:shd w:val="clear" w:color="auto" w:fill="auto"/>
          </w:tcPr>
          <w:p w14:paraId="1EBC4158" w14:textId="77777777" w:rsidR="006B4D9D" w:rsidRPr="001F59B8" w:rsidRDefault="006B4D9D" w:rsidP="001D7754">
            <w:pPr>
              <w:jc w:val="center"/>
              <w:rPr>
                <w:rFonts w:ascii="Calibri" w:hAnsi="Calibri" w:cs="Courier New"/>
                <w:b/>
                <w:sz w:val="20"/>
                <w:szCs w:val="20"/>
              </w:rPr>
            </w:pPr>
            <w:r w:rsidRPr="001F59B8">
              <w:rPr>
                <w:rFonts w:ascii="Calibri" w:hAnsi="Calibri" w:cs="Courier New"/>
                <w:b/>
                <w:sz w:val="20"/>
                <w:szCs w:val="20"/>
              </w:rPr>
              <w:t>High</w:t>
            </w:r>
          </w:p>
        </w:tc>
        <w:tc>
          <w:tcPr>
            <w:tcW w:w="2718" w:type="dxa"/>
            <w:gridSpan w:val="2"/>
            <w:shd w:val="clear" w:color="auto" w:fill="auto"/>
          </w:tcPr>
          <w:p w14:paraId="3723914E" w14:textId="77777777" w:rsidR="006B4D9D" w:rsidRPr="001F59B8" w:rsidRDefault="006B4D9D" w:rsidP="001D7754">
            <w:pPr>
              <w:jc w:val="center"/>
              <w:rPr>
                <w:rFonts w:ascii="Calibri" w:hAnsi="Calibri" w:cs="Courier New"/>
                <w:b/>
                <w:sz w:val="20"/>
                <w:szCs w:val="20"/>
              </w:rPr>
            </w:pPr>
            <w:r w:rsidRPr="001F59B8">
              <w:rPr>
                <w:rFonts w:ascii="Calibri" w:hAnsi="Calibri" w:cs="Courier New"/>
                <w:b/>
                <w:sz w:val="20"/>
                <w:szCs w:val="20"/>
              </w:rPr>
              <w:t>Medium</w:t>
            </w:r>
          </w:p>
        </w:tc>
        <w:tc>
          <w:tcPr>
            <w:tcW w:w="2718" w:type="dxa"/>
            <w:gridSpan w:val="2"/>
            <w:shd w:val="clear" w:color="auto" w:fill="auto"/>
          </w:tcPr>
          <w:p w14:paraId="6A8A29FC" w14:textId="77777777" w:rsidR="006B4D9D" w:rsidRPr="001F59B8" w:rsidRDefault="006B4D9D" w:rsidP="001D7754">
            <w:pPr>
              <w:jc w:val="center"/>
              <w:rPr>
                <w:rFonts w:ascii="Calibri" w:hAnsi="Calibri" w:cs="Courier New"/>
                <w:b/>
                <w:sz w:val="20"/>
                <w:szCs w:val="20"/>
              </w:rPr>
            </w:pPr>
            <w:r w:rsidRPr="001F59B8">
              <w:rPr>
                <w:rFonts w:ascii="Calibri" w:hAnsi="Calibri" w:cs="Courier New"/>
                <w:b/>
                <w:sz w:val="20"/>
                <w:szCs w:val="20"/>
              </w:rPr>
              <w:t>Low</w:t>
            </w:r>
          </w:p>
        </w:tc>
      </w:tr>
      <w:tr w:rsidR="006B4D9D" w:rsidRPr="001F59B8" w14:paraId="62F06A0D" w14:textId="77777777" w:rsidTr="001D7754">
        <w:tc>
          <w:tcPr>
            <w:tcW w:w="1424" w:type="dxa"/>
            <w:shd w:val="clear" w:color="auto" w:fill="auto"/>
          </w:tcPr>
          <w:p w14:paraId="42404B73"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Mammals</w:t>
            </w:r>
          </w:p>
        </w:tc>
        <w:tc>
          <w:tcPr>
            <w:tcW w:w="1357" w:type="dxa"/>
            <w:shd w:val="clear" w:color="auto" w:fill="99CC00"/>
          </w:tcPr>
          <w:p w14:paraId="379B53CB"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X</w:t>
            </w:r>
          </w:p>
        </w:tc>
        <w:tc>
          <w:tcPr>
            <w:tcW w:w="1359" w:type="dxa"/>
            <w:shd w:val="clear" w:color="auto" w:fill="99CC00"/>
          </w:tcPr>
          <w:p w14:paraId="5CEA647E"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X</w:t>
            </w:r>
          </w:p>
        </w:tc>
        <w:tc>
          <w:tcPr>
            <w:tcW w:w="1359" w:type="dxa"/>
            <w:shd w:val="clear" w:color="auto" w:fill="99CC00"/>
          </w:tcPr>
          <w:p w14:paraId="271E1622"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X</w:t>
            </w:r>
          </w:p>
        </w:tc>
        <w:tc>
          <w:tcPr>
            <w:tcW w:w="1359" w:type="dxa"/>
            <w:shd w:val="clear" w:color="auto" w:fill="99CC00"/>
          </w:tcPr>
          <w:p w14:paraId="4843E075"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X</w:t>
            </w:r>
          </w:p>
        </w:tc>
        <w:tc>
          <w:tcPr>
            <w:tcW w:w="1359" w:type="dxa"/>
            <w:shd w:val="clear" w:color="auto" w:fill="99CC00"/>
          </w:tcPr>
          <w:p w14:paraId="6F06B4A1"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X</w:t>
            </w:r>
          </w:p>
        </w:tc>
        <w:tc>
          <w:tcPr>
            <w:tcW w:w="1359" w:type="dxa"/>
            <w:shd w:val="clear" w:color="auto" w:fill="auto"/>
          </w:tcPr>
          <w:p w14:paraId="6F4C734E"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Not cons</w:t>
            </w:r>
          </w:p>
        </w:tc>
      </w:tr>
      <w:tr w:rsidR="006B4D9D" w:rsidRPr="001F59B8" w14:paraId="7AE03B44" w14:textId="77777777" w:rsidTr="001D7754">
        <w:tc>
          <w:tcPr>
            <w:tcW w:w="1424" w:type="dxa"/>
            <w:shd w:val="clear" w:color="auto" w:fill="auto"/>
          </w:tcPr>
          <w:p w14:paraId="3C215229"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Birds</w:t>
            </w:r>
          </w:p>
        </w:tc>
        <w:tc>
          <w:tcPr>
            <w:tcW w:w="1357" w:type="dxa"/>
            <w:shd w:val="clear" w:color="auto" w:fill="99CC00"/>
          </w:tcPr>
          <w:p w14:paraId="6559B5C6"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X</w:t>
            </w:r>
          </w:p>
        </w:tc>
        <w:tc>
          <w:tcPr>
            <w:tcW w:w="1359" w:type="dxa"/>
            <w:shd w:val="clear" w:color="auto" w:fill="99CC00"/>
          </w:tcPr>
          <w:p w14:paraId="3D9F66B0"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X</w:t>
            </w:r>
          </w:p>
        </w:tc>
        <w:tc>
          <w:tcPr>
            <w:tcW w:w="1359" w:type="dxa"/>
            <w:shd w:val="clear" w:color="auto" w:fill="99CC00"/>
          </w:tcPr>
          <w:p w14:paraId="27334E26"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X</w:t>
            </w:r>
          </w:p>
        </w:tc>
        <w:tc>
          <w:tcPr>
            <w:tcW w:w="1359" w:type="dxa"/>
            <w:shd w:val="clear" w:color="auto" w:fill="99CC00"/>
          </w:tcPr>
          <w:p w14:paraId="7649C3F8"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X</w:t>
            </w:r>
          </w:p>
        </w:tc>
        <w:tc>
          <w:tcPr>
            <w:tcW w:w="1359" w:type="dxa"/>
            <w:shd w:val="clear" w:color="auto" w:fill="auto"/>
          </w:tcPr>
          <w:p w14:paraId="06EFFBD5"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Not cons</w:t>
            </w:r>
          </w:p>
        </w:tc>
        <w:tc>
          <w:tcPr>
            <w:tcW w:w="1359" w:type="dxa"/>
            <w:shd w:val="clear" w:color="auto" w:fill="auto"/>
          </w:tcPr>
          <w:p w14:paraId="3F9CBBDF"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Not cons</w:t>
            </w:r>
          </w:p>
        </w:tc>
      </w:tr>
      <w:tr w:rsidR="006B4D9D" w:rsidRPr="001F59B8" w14:paraId="1123C273" w14:textId="77777777" w:rsidTr="001D7754">
        <w:tc>
          <w:tcPr>
            <w:tcW w:w="1424" w:type="dxa"/>
            <w:shd w:val="clear" w:color="auto" w:fill="auto"/>
          </w:tcPr>
          <w:p w14:paraId="074E9711"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Amphibians</w:t>
            </w:r>
          </w:p>
        </w:tc>
        <w:tc>
          <w:tcPr>
            <w:tcW w:w="1357" w:type="dxa"/>
            <w:shd w:val="clear" w:color="auto" w:fill="99CC00"/>
          </w:tcPr>
          <w:p w14:paraId="6D062849"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X</w:t>
            </w:r>
          </w:p>
        </w:tc>
        <w:tc>
          <w:tcPr>
            <w:tcW w:w="1359" w:type="dxa"/>
            <w:shd w:val="clear" w:color="auto" w:fill="99CC00"/>
          </w:tcPr>
          <w:p w14:paraId="204472CE"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X</w:t>
            </w:r>
          </w:p>
        </w:tc>
        <w:tc>
          <w:tcPr>
            <w:tcW w:w="1359" w:type="dxa"/>
            <w:shd w:val="clear" w:color="auto" w:fill="99CC00"/>
          </w:tcPr>
          <w:p w14:paraId="7CF50D18"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X</w:t>
            </w:r>
          </w:p>
        </w:tc>
        <w:tc>
          <w:tcPr>
            <w:tcW w:w="1359" w:type="dxa"/>
            <w:shd w:val="clear" w:color="auto" w:fill="auto"/>
          </w:tcPr>
          <w:p w14:paraId="60043DC4"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Not cons</w:t>
            </w:r>
          </w:p>
        </w:tc>
        <w:tc>
          <w:tcPr>
            <w:tcW w:w="1359" w:type="dxa"/>
            <w:shd w:val="clear" w:color="auto" w:fill="auto"/>
          </w:tcPr>
          <w:p w14:paraId="1DC25F59"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Not cons</w:t>
            </w:r>
          </w:p>
        </w:tc>
        <w:tc>
          <w:tcPr>
            <w:tcW w:w="1359" w:type="dxa"/>
            <w:shd w:val="clear" w:color="auto" w:fill="auto"/>
          </w:tcPr>
          <w:p w14:paraId="44D09653"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Not cons</w:t>
            </w:r>
          </w:p>
        </w:tc>
      </w:tr>
      <w:tr w:rsidR="006B4D9D" w:rsidRPr="001F59B8" w14:paraId="1941A7E1" w14:textId="77777777" w:rsidTr="001D7754">
        <w:tc>
          <w:tcPr>
            <w:tcW w:w="1424" w:type="dxa"/>
            <w:shd w:val="clear" w:color="auto" w:fill="auto"/>
          </w:tcPr>
          <w:p w14:paraId="23E77684"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Fish</w:t>
            </w:r>
          </w:p>
        </w:tc>
        <w:tc>
          <w:tcPr>
            <w:tcW w:w="1357" w:type="dxa"/>
            <w:shd w:val="clear" w:color="auto" w:fill="99CC00"/>
          </w:tcPr>
          <w:p w14:paraId="01BA7D66"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X</w:t>
            </w:r>
          </w:p>
        </w:tc>
        <w:tc>
          <w:tcPr>
            <w:tcW w:w="1359" w:type="dxa"/>
            <w:shd w:val="clear" w:color="auto" w:fill="99CC00"/>
          </w:tcPr>
          <w:p w14:paraId="6A69648E"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X</w:t>
            </w:r>
          </w:p>
        </w:tc>
        <w:tc>
          <w:tcPr>
            <w:tcW w:w="1359" w:type="dxa"/>
            <w:shd w:val="clear" w:color="auto" w:fill="auto"/>
          </w:tcPr>
          <w:p w14:paraId="684385C2"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Not cons</w:t>
            </w:r>
          </w:p>
        </w:tc>
        <w:tc>
          <w:tcPr>
            <w:tcW w:w="1359" w:type="dxa"/>
            <w:shd w:val="clear" w:color="auto" w:fill="auto"/>
          </w:tcPr>
          <w:p w14:paraId="016F6315"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Not cons</w:t>
            </w:r>
          </w:p>
        </w:tc>
        <w:tc>
          <w:tcPr>
            <w:tcW w:w="1359" w:type="dxa"/>
            <w:shd w:val="clear" w:color="auto" w:fill="auto"/>
          </w:tcPr>
          <w:p w14:paraId="2938DCEB"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Not cons</w:t>
            </w:r>
          </w:p>
        </w:tc>
        <w:tc>
          <w:tcPr>
            <w:tcW w:w="1359" w:type="dxa"/>
            <w:shd w:val="clear" w:color="auto" w:fill="auto"/>
          </w:tcPr>
          <w:p w14:paraId="057FF75F"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Not cons</w:t>
            </w:r>
          </w:p>
        </w:tc>
      </w:tr>
      <w:tr w:rsidR="006B4D9D" w:rsidRPr="001F59B8" w14:paraId="5DD2F09C" w14:textId="77777777" w:rsidTr="001D7754">
        <w:tc>
          <w:tcPr>
            <w:tcW w:w="1424" w:type="dxa"/>
            <w:shd w:val="clear" w:color="auto" w:fill="auto"/>
          </w:tcPr>
          <w:p w14:paraId="06D232F4"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Invertebrates</w:t>
            </w:r>
          </w:p>
        </w:tc>
        <w:tc>
          <w:tcPr>
            <w:tcW w:w="1357" w:type="dxa"/>
            <w:shd w:val="clear" w:color="auto" w:fill="99CC00"/>
          </w:tcPr>
          <w:p w14:paraId="48F96C0E"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X</w:t>
            </w:r>
          </w:p>
        </w:tc>
        <w:tc>
          <w:tcPr>
            <w:tcW w:w="1359" w:type="dxa"/>
            <w:shd w:val="clear" w:color="auto" w:fill="auto"/>
          </w:tcPr>
          <w:p w14:paraId="23B33A21"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Not cons</w:t>
            </w:r>
          </w:p>
        </w:tc>
        <w:tc>
          <w:tcPr>
            <w:tcW w:w="1359" w:type="dxa"/>
            <w:shd w:val="clear" w:color="auto" w:fill="auto"/>
          </w:tcPr>
          <w:p w14:paraId="2DC9C879"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Not cons</w:t>
            </w:r>
          </w:p>
        </w:tc>
        <w:tc>
          <w:tcPr>
            <w:tcW w:w="1359" w:type="dxa"/>
            <w:shd w:val="clear" w:color="auto" w:fill="auto"/>
          </w:tcPr>
          <w:p w14:paraId="311CA48C"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Not cons</w:t>
            </w:r>
          </w:p>
        </w:tc>
        <w:tc>
          <w:tcPr>
            <w:tcW w:w="1359" w:type="dxa"/>
            <w:shd w:val="clear" w:color="auto" w:fill="auto"/>
          </w:tcPr>
          <w:p w14:paraId="32E1597D"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Not cons</w:t>
            </w:r>
          </w:p>
        </w:tc>
        <w:tc>
          <w:tcPr>
            <w:tcW w:w="1359" w:type="dxa"/>
            <w:shd w:val="clear" w:color="auto" w:fill="auto"/>
          </w:tcPr>
          <w:p w14:paraId="0A32E6F5" w14:textId="77777777" w:rsidR="006B4D9D" w:rsidRPr="001F59B8" w:rsidRDefault="006B4D9D" w:rsidP="001D7754">
            <w:pPr>
              <w:jc w:val="center"/>
              <w:rPr>
                <w:rFonts w:ascii="Calibri" w:hAnsi="Calibri" w:cs="Courier New"/>
                <w:sz w:val="20"/>
                <w:szCs w:val="20"/>
              </w:rPr>
            </w:pPr>
            <w:r w:rsidRPr="001F59B8">
              <w:rPr>
                <w:rFonts w:ascii="Calibri" w:hAnsi="Calibri" w:cs="Courier New"/>
                <w:sz w:val="20"/>
                <w:szCs w:val="20"/>
              </w:rPr>
              <w:t>Not cons</w:t>
            </w:r>
          </w:p>
        </w:tc>
      </w:tr>
    </w:tbl>
    <w:p w14:paraId="006585F0" w14:textId="77777777" w:rsidR="006B4D9D" w:rsidRDefault="006B4D9D" w:rsidP="001D7754">
      <w:pPr>
        <w:rPr>
          <w:rFonts w:ascii="Calibri" w:hAnsi="Calibri" w:cs="Courier New"/>
          <w:sz w:val="22"/>
          <w:szCs w:val="22"/>
        </w:rPr>
      </w:pPr>
    </w:p>
    <w:p w14:paraId="51D005ED" w14:textId="77777777" w:rsidR="007921D0" w:rsidRDefault="007921D0" w:rsidP="001D7754">
      <w:pPr>
        <w:rPr>
          <w:rFonts w:ascii="Calibri" w:hAnsi="Calibri" w:cs="Courier New"/>
          <w:sz w:val="22"/>
          <w:szCs w:val="22"/>
        </w:rPr>
      </w:pPr>
    </w:p>
    <w:p w14:paraId="348048B7" w14:textId="77777777" w:rsidR="006B4D9D" w:rsidRDefault="006B4D9D" w:rsidP="004E58EE">
      <w:pPr>
        <w:numPr>
          <w:ilvl w:val="0"/>
          <w:numId w:val="12"/>
        </w:numPr>
        <w:rPr>
          <w:rFonts w:ascii="Calibri" w:hAnsi="Calibri" w:cs="Courier New"/>
          <w:sz w:val="22"/>
          <w:szCs w:val="22"/>
        </w:rPr>
      </w:pPr>
      <w:r>
        <w:rPr>
          <w:rFonts w:ascii="Calibri" w:hAnsi="Calibri" w:cs="Courier New"/>
          <w:sz w:val="22"/>
          <w:szCs w:val="22"/>
        </w:rPr>
        <w:t>Review overall trend for variant (focus on computational models and conservation)</w:t>
      </w:r>
      <w:r w:rsidR="00C327E5">
        <w:rPr>
          <w:rFonts w:ascii="Calibri" w:hAnsi="Calibri" w:cs="Courier New"/>
          <w:sz w:val="22"/>
          <w:szCs w:val="22"/>
        </w:rPr>
        <w:t>.</w:t>
      </w:r>
    </w:p>
    <w:p w14:paraId="387260C2" w14:textId="77777777" w:rsidR="006B4D9D" w:rsidRDefault="006B4D9D" w:rsidP="004E58EE">
      <w:pPr>
        <w:numPr>
          <w:ilvl w:val="1"/>
          <w:numId w:val="12"/>
        </w:numPr>
        <w:rPr>
          <w:rFonts w:ascii="Calibri" w:hAnsi="Calibri" w:cs="Courier New"/>
          <w:sz w:val="22"/>
          <w:szCs w:val="22"/>
        </w:rPr>
      </w:pPr>
      <w:r>
        <w:rPr>
          <w:rFonts w:ascii="Calibri" w:hAnsi="Calibri" w:cs="Courier New"/>
          <w:sz w:val="22"/>
          <w:szCs w:val="22"/>
        </w:rPr>
        <w:t>Suggests variant is likely to impact protein</w:t>
      </w:r>
      <w:r w:rsidR="00C327E5">
        <w:rPr>
          <w:rFonts w:ascii="Calibri" w:hAnsi="Calibri" w:cs="Courier New"/>
          <w:sz w:val="22"/>
          <w:szCs w:val="22"/>
        </w:rPr>
        <w:t>.</w:t>
      </w:r>
    </w:p>
    <w:p w14:paraId="16F6C8DF" w14:textId="77777777" w:rsidR="006B4D9D" w:rsidRDefault="006B4D9D" w:rsidP="004E58EE">
      <w:pPr>
        <w:numPr>
          <w:ilvl w:val="1"/>
          <w:numId w:val="12"/>
        </w:numPr>
        <w:rPr>
          <w:rFonts w:ascii="Calibri" w:hAnsi="Calibri" w:cs="Courier New"/>
          <w:sz w:val="22"/>
          <w:szCs w:val="22"/>
        </w:rPr>
      </w:pPr>
      <w:r>
        <w:rPr>
          <w:rFonts w:ascii="Calibri" w:hAnsi="Calibri" w:cs="Courier New"/>
          <w:sz w:val="22"/>
          <w:szCs w:val="22"/>
        </w:rPr>
        <w:t>Does not support either way</w:t>
      </w:r>
      <w:r w:rsidR="00C327E5">
        <w:rPr>
          <w:rFonts w:ascii="Calibri" w:hAnsi="Calibri" w:cs="Courier New"/>
          <w:sz w:val="22"/>
          <w:szCs w:val="22"/>
        </w:rPr>
        <w:t>.</w:t>
      </w:r>
    </w:p>
    <w:p w14:paraId="1484D70D" w14:textId="77777777" w:rsidR="006B4D9D" w:rsidRDefault="006B4D9D" w:rsidP="004E58EE">
      <w:pPr>
        <w:numPr>
          <w:ilvl w:val="1"/>
          <w:numId w:val="12"/>
        </w:numPr>
        <w:rPr>
          <w:rFonts w:ascii="Calibri" w:hAnsi="Calibri" w:cs="Courier New"/>
          <w:sz w:val="22"/>
          <w:szCs w:val="22"/>
        </w:rPr>
      </w:pPr>
      <w:r>
        <w:rPr>
          <w:rFonts w:ascii="Calibri" w:hAnsi="Calibri" w:cs="Courier New"/>
          <w:sz w:val="22"/>
          <w:szCs w:val="22"/>
        </w:rPr>
        <w:t>Suggests variant is unlikely to impact protein</w:t>
      </w:r>
      <w:r w:rsidR="00C327E5">
        <w:rPr>
          <w:rFonts w:ascii="Calibri" w:hAnsi="Calibri" w:cs="Courier New"/>
          <w:sz w:val="22"/>
          <w:szCs w:val="22"/>
        </w:rPr>
        <w:t>.</w:t>
      </w:r>
    </w:p>
    <w:p w14:paraId="473ABE80" w14:textId="77777777" w:rsidR="006B4D9D" w:rsidRDefault="006B4D9D" w:rsidP="004D424D">
      <w:pPr>
        <w:jc w:val="both"/>
        <w:rPr>
          <w:rFonts w:ascii="Calibri" w:hAnsi="Calibri" w:cs="Courier New"/>
          <w:sz w:val="22"/>
          <w:szCs w:val="22"/>
        </w:rPr>
      </w:pPr>
    </w:p>
    <w:p w14:paraId="33AB17DB" w14:textId="77777777" w:rsidR="006B4D9D" w:rsidRDefault="00B64493" w:rsidP="004D424D">
      <w:pPr>
        <w:jc w:val="center"/>
        <w:rPr>
          <w:rFonts w:ascii="Calibri" w:hAnsi="Calibri" w:cs="Courier New"/>
          <w:sz w:val="22"/>
          <w:szCs w:val="22"/>
        </w:rPr>
      </w:pPr>
      <w:r>
        <w:rPr>
          <w:noProof/>
        </w:rPr>
        <w:drawing>
          <wp:inline distT="0" distB="0" distL="0" distR="0" wp14:anchorId="4F5C38FB" wp14:editId="2002DBB0">
            <wp:extent cx="5943600" cy="4224020"/>
            <wp:effectExtent l="1905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8"/>
                    <a:srcRect/>
                    <a:stretch>
                      <a:fillRect/>
                    </a:stretch>
                  </pic:blipFill>
                  <pic:spPr bwMode="auto">
                    <a:xfrm>
                      <a:off x="0" y="0"/>
                      <a:ext cx="5943600" cy="4224020"/>
                    </a:xfrm>
                    <a:prstGeom prst="rect">
                      <a:avLst/>
                    </a:prstGeom>
                    <a:noFill/>
                    <a:ln w="9525">
                      <a:noFill/>
                      <a:miter lim="800000"/>
                      <a:headEnd/>
                      <a:tailEnd/>
                    </a:ln>
                  </pic:spPr>
                </pic:pic>
              </a:graphicData>
            </a:graphic>
          </wp:inline>
        </w:drawing>
      </w:r>
    </w:p>
    <w:p w14:paraId="45BF00DA" w14:textId="77777777" w:rsidR="006B4D9D" w:rsidRDefault="006B4D9D" w:rsidP="004D424D">
      <w:pPr>
        <w:jc w:val="both"/>
        <w:rPr>
          <w:rFonts w:ascii="Calibri" w:hAnsi="Calibri" w:cs="Courier New"/>
          <w:sz w:val="22"/>
          <w:szCs w:val="22"/>
        </w:rPr>
      </w:pPr>
    </w:p>
    <w:p w14:paraId="4B90924C" w14:textId="77777777" w:rsidR="006B4D9D" w:rsidRPr="00ED3E37" w:rsidRDefault="006B4D9D" w:rsidP="001D7754">
      <w:pPr>
        <w:ind w:left="360"/>
        <w:rPr>
          <w:rFonts w:ascii="Calibri" w:hAnsi="Calibri" w:cs="Courier New"/>
          <w:b/>
          <w:i/>
          <w:sz w:val="22"/>
          <w:szCs w:val="22"/>
        </w:rPr>
      </w:pPr>
      <w:r w:rsidRPr="00ED3E37">
        <w:rPr>
          <w:rFonts w:ascii="Calibri" w:hAnsi="Calibri" w:cs="Courier New"/>
          <w:b/>
          <w:i/>
          <w:sz w:val="22"/>
          <w:szCs w:val="22"/>
        </w:rPr>
        <w:t>Helpful Hints:</w:t>
      </w:r>
    </w:p>
    <w:p w14:paraId="0449450E" w14:textId="36DDE4AE" w:rsidR="006B4D9D" w:rsidRDefault="006B4D9D" w:rsidP="004E58EE">
      <w:pPr>
        <w:numPr>
          <w:ilvl w:val="0"/>
          <w:numId w:val="17"/>
        </w:numPr>
        <w:rPr>
          <w:rFonts w:ascii="Calibri" w:hAnsi="Calibri" w:cs="Courier New"/>
          <w:sz w:val="22"/>
          <w:szCs w:val="22"/>
        </w:rPr>
      </w:pPr>
      <w:r>
        <w:rPr>
          <w:rFonts w:ascii="Calibri" w:hAnsi="Calibri" w:cs="Courier New"/>
          <w:sz w:val="22"/>
          <w:szCs w:val="22"/>
        </w:rPr>
        <w:t xml:space="preserve">Some genes will not have good alignments in </w:t>
      </w:r>
      <w:proofErr w:type="spellStart"/>
      <w:r>
        <w:rPr>
          <w:rFonts w:ascii="Calibri" w:hAnsi="Calibri" w:cs="Courier New"/>
          <w:sz w:val="22"/>
          <w:szCs w:val="22"/>
        </w:rPr>
        <w:t>Alamut</w:t>
      </w:r>
      <w:proofErr w:type="spellEnd"/>
      <w:r>
        <w:rPr>
          <w:rFonts w:ascii="Calibri" w:hAnsi="Calibri" w:cs="Courier New"/>
          <w:sz w:val="22"/>
          <w:szCs w:val="22"/>
        </w:rPr>
        <w:t>.</w:t>
      </w:r>
    </w:p>
    <w:p w14:paraId="09EADC97" w14:textId="77777777" w:rsidR="006B4D9D" w:rsidRDefault="006B4D9D" w:rsidP="004D424D">
      <w:pPr>
        <w:jc w:val="both"/>
        <w:rPr>
          <w:rFonts w:ascii="Calibri" w:hAnsi="Calibri" w:cs="Courier New"/>
          <w:sz w:val="22"/>
          <w:szCs w:val="22"/>
        </w:rPr>
      </w:pPr>
    </w:p>
    <w:p w14:paraId="121D50AB" w14:textId="77777777" w:rsidR="006B4D9D" w:rsidRPr="00D36408" w:rsidDel="00837D8A" w:rsidRDefault="006B4D9D" w:rsidP="004D424D">
      <w:pPr>
        <w:pStyle w:val="Subtitle"/>
        <w:rPr>
          <w:rStyle w:val="Strong"/>
          <w:b/>
        </w:rPr>
      </w:pPr>
      <w:r>
        <w:br w:type="page"/>
      </w:r>
    </w:p>
    <w:p w14:paraId="09AC725D" w14:textId="77777777" w:rsidR="00F378E8" w:rsidRPr="004D424D" w:rsidRDefault="00DE6CED" w:rsidP="004D424D">
      <w:pPr>
        <w:pStyle w:val="Subtitle"/>
        <w:rPr>
          <w:rStyle w:val="Strong"/>
          <w:b/>
        </w:rPr>
      </w:pPr>
      <w:bookmarkStart w:id="32" w:name="_Toc412637204"/>
      <w:r w:rsidRPr="004D424D">
        <w:rPr>
          <w:rStyle w:val="Strong"/>
          <w:b/>
        </w:rPr>
        <w:lastRenderedPageBreak/>
        <w:t>DATABASE TAB</w:t>
      </w:r>
      <w:bookmarkEnd w:id="30"/>
      <w:bookmarkEnd w:id="32"/>
    </w:p>
    <w:p w14:paraId="37ABFCC7" w14:textId="77777777" w:rsidR="00F378E8" w:rsidRDefault="00F378E8" w:rsidP="004D424D">
      <w:pPr>
        <w:jc w:val="center"/>
        <w:rPr>
          <w:rFonts w:ascii="Calibri" w:hAnsi="Calibri" w:cs="Courier New"/>
          <w:sz w:val="22"/>
          <w:szCs w:val="22"/>
        </w:rPr>
      </w:pPr>
    </w:p>
    <w:p w14:paraId="5C0D3176" w14:textId="77777777" w:rsidR="00F378E8" w:rsidRDefault="00F378E8" w:rsidP="001D7754">
      <w:pPr>
        <w:jc w:val="both"/>
        <w:rPr>
          <w:rFonts w:ascii="Calibri" w:hAnsi="Calibri" w:cs="Courier New"/>
          <w:sz w:val="22"/>
          <w:szCs w:val="22"/>
        </w:rPr>
      </w:pPr>
      <w:r w:rsidRPr="00E043DD">
        <w:rPr>
          <w:rFonts w:ascii="Calibri" w:hAnsi="Calibri" w:cs="Courier New"/>
          <w:sz w:val="22"/>
          <w:szCs w:val="22"/>
        </w:rPr>
        <w:t xml:space="preserve">This </w:t>
      </w:r>
      <w:r>
        <w:rPr>
          <w:rFonts w:ascii="Calibri" w:hAnsi="Calibri" w:cs="Courier New"/>
          <w:sz w:val="22"/>
          <w:szCs w:val="22"/>
        </w:rPr>
        <w:t>tab is used to track the databases that need to be reviewed for each gene and to facilitate checking of each database. Any information found should be listed/commented</w:t>
      </w:r>
      <w:r w:rsidR="004411B3">
        <w:rPr>
          <w:rFonts w:ascii="Calibri" w:hAnsi="Calibri" w:cs="Courier New"/>
          <w:sz w:val="22"/>
          <w:szCs w:val="22"/>
        </w:rPr>
        <w:t xml:space="preserve"> on</w:t>
      </w:r>
      <w:r>
        <w:rPr>
          <w:rFonts w:ascii="Calibri" w:hAnsi="Calibri" w:cs="Courier New"/>
          <w:sz w:val="22"/>
          <w:szCs w:val="22"/>
        </w:rPr>
        <w:t xml:space="preserve"> </w:t>
      </w:r>
      <w:r w:rsidR="00B0009B">
        <w:rPr>
          <w:rFonts w:ascii="Calibri" w:hAnsi="Calibri" w:cs="Courier New"/>
          <w:sz w:val="22"/>
          <w:szCs w:val="22"/>
        </w:rPr>
        <w:t xml:space="preserve">in the section next to the database and/or </w:t>
      </w:r>
      <w:r>
        <w:rPr>
          <w:rFonts w:ascii="Calibri" w:hAnsi="Calibri" w:cs="Courier New"/>
          <w:sz w:val="22"/>
          <w:szCs w:val="22"/>
        </w:rPr>
        <w:t xml:space="preserve">on in the </w:t>
      </w:r>
      <w:proofErr w:type="spellStart"/>
      <w:r>
        <w:rPr>
          <w:rFonts w:ascii="Calibri" w:hAnsi="Calibri" w:cs="Courier New"/>
          <w:sz w:val="22"/>
          <w:szCs w:val="22"/>
        </w:rPr>
        <w:t>Publ</w:t>
      </w:r>
      <w:proofErr w:type="spellEnd"/>
      <w:r>
        <w:rPr>
          <w:rFonts w:ascii="Calibri" w:hAnsi="Calibri" w:cs="Courier New"/>
          <w:sz w:val="22"/>
          <w:szCs w:val="22"/>
        </w:rPr>
        <w:t xml:space="preserve"> tab.</w:t>
      </w:r>
    </w:p>
    <w:p w14:paraId="012F6D8A" w14:textId="77777777" w:rsidR="00F378E8" w:rsidRPr="00B83146" w:rsidRDefault="00F378E8" w:rsidP="001D7754">
      <w:pPr>
        <w:rPr>
          <w:rFonts w:ascii="Calibri" w:hAnsi="Calibri" w:cs="Courier New"/>
          <w:sz w:val="22"/>
          <w:szCs w:val="22"/>
        </w:rPr>
      </w:pPr>
    </w:p>
    <w:p w14:paraId="1389E94E" w14:textId="77777777" w:rsidR="00F378E8" w:rsidRPr="00B83146" w:rsidRDefault="00B0009B" w:rsidP="004E58EE">
      <w:pPr>
        <w:numPr>
          <w:ilvl w:val="0"/>
          <w:numId w:val="6"/>
        </w:numPr>
        <w:rPr>
          <w:rFonts w:ascii="Calibri" w:hAnsi="Calibri" w:cs="Courier New"/>
          <w:sz w:val="22"/>
          <w:szCs w:val="22"/>
        </w:rPr>
      </w:pPr>
      <w:r>
        <w:rPr>
          <w:rFonts w:ascii="Calibri" w:hAnsi="Calibri" w:cs="Courier New"/>
          <w:sz w:val="22"/>
          <w:szCs w:val="22"/>
        </w:rPr>
        <w:t xml:space="preserve">Only the relevant databases for the gene will be displayed. </w:t>
      </w:r>
    </w:p>
    <w:p w14:paraId="2CC80238" w14:textId="77777777" w:rsidR="00F378E8" w:rsidRPr="00B83146" w:rsidRDefault="00F378E8" w:rsidP="004E58EE">
      <w:pPr>
        <w:numPr>
          <w:ilvl w:val="0"/>
          <w:numId w:val="6"/>
        </w:numPr>
        <w:rPr>
          <w:rFonts w:ascii="Calibri" w:hAnsi="Calibri" w:cs="Courier New"/>
          <w:sz w:val="22"/>
          <w:szCs w:val="22"/>
        </w:rPr>
      </w:pPr>
      <w:r w:rsidRPr="00B83146">
        <w:rPr>
          <w:rFonts w:ascii="Calibri" w:hAnsi="Calibri" w:cs="Courier New"/>
          <w:sz w:val="22"/>
          <w:szCs w:val="22"/>
        </w:rPr>
        <w:t>Click on each link to open that database and search for your variant.</w:t>
      </w:r>
    </w:p>
    <w:p w14:paraId="1009FC1F" w14:textId="77777777" w:rsidR="00F378E8" w:rsidRPr="00B83146" w:rsidRDefault="00F378E8" w:rsidP="004E58EE">
      <w:pPr>
        <w:numPr>
          <w:ilvl w:val="1"/>
          <w:numId w:val="6"/>
        </w:numPr>
        <w:rPr>
          <w:rFonts w:ascii="Calibri" w:hAnsi="Calibri" w:cs="Courier New"/>
          <w:sz w:val="22"/>
          <w:szCs w:val="22"/>
        </w:rPr>
      </w:pPr>
      <w:r w:rsidRPr="00E043DD">
        <w:rPr>
          <w:rFonts w:ascii="Calibri" w:hAnsi="Calibri" w:cs="Courier New"/>
          <w:b/>
          <w:i/>
          <w:sz w:val="22"/>
          <w:szCs w:val="22"/>
        </w:rPr>
        <w:t>WARNING:</w:t>
      </w:r>
      <w:r w:rsidRPr="00B83146">
        <w:rPr>
          <w:rFonts w:ascii="Calibri" w:hAnsi="Calibri" w:cs="Courier New"/>
          <w:sz w:val="22"/>
          <w:szCs w:val="22"/>
        </w:rPr>
        <w:t xml:space="preserve"> Every database is slightly differen</w:t>
      </w:r>
      <w:r>
        <w:rPr>
          <w:rFonts w:ascii="Calibri" w:hAnsi="Calibri" w:cs="Courier New"/>
          <w:sz w:val="22"/>
          <w:szCs w:val="22"/>
        </w:rPr>
        <w:t>t</w:t>
      </w:r>
      <w:r w:rsidRPr="00B83146">
        <w:rPr>
          <w:rFonts w:ascii="Calibri" w:hAnsi="Calibri" w:cs="Courier New"/>
          <w:sz w:val="22"/>
          <w:szCs w:val="22"/>
        </w:rPr>
        <w:t xml:space="preserve">, so check carefully and </w:t>
      </w:r>
      <w:proofErr w:type="gramStart"/>
      <w:r w:rsidRPr="00B83146">
        <w:rPr>
          <w:rFonts w:ascii="Calibri" w:hAnsi="Calibri" w:cs="Courier New"/>
          <w:sz w:val="22"/>
          <w:szCs w:val="22"/>
        </w:rPr>
        <w:t>keep</w:t>
      </w:r>
      <w:proofErr w:type="gramEnd"/>
      <w:r w:rsidRPr="00B83146">
        <w:rPr>
          <w:rFonts w:ascii="Calibri" w:hAnsi="Calibri" w:cs="Courier New"/>
          <w:sz w:val="22"/>
          <w:szCs w:val="22"/>
        </w:rPr>
        <w:t xml:space="preserve"> in mind that variant nomenclature</w:t>
      </w:r>
      <w:r>
        <w:rPr>
          <w:rFonts w:ascii="Calibri" w:hAnsi="Calibri" w:cs="Courier New"/>
          <w:sz w:val="22"/>
          <w:szCs w:val="22"/>
        </w:rPr>
        <w:t>/transcripts</w:t>
      </w:r>
      <w:r w:rsidRPr="00B83146">
        <w:rPr>
          <w:rFonts w:ascii="Calibri" w:hAnsi="Calibri" w:cs="Courier New"/>
          <w:sz w:val="22"/>
          <w:szCs w:val="22"/>
        </w:rPr>
        <w:t xml:space="preserve"> can differ.</w:t>
      </w:r>
    </w:p>
    <w:p w14:paraId="6A19DDF4" w14:textId="77777777" w:rsidR="009D2B12" w:rsidRDefault="009D2B12" w:rsidP="009D2B12">
      <w:pPr>
        <w:ind w:left="720"/>
        <w:rPr>
          <w:rFonts w:ascii="Calibri" w:hAnsi="Calibri" w:cs="Courier New"/>
          <w:sz w:val="22"/>
          <w:szCs w:val="22"/>
        </w:rPr>
      </w:pPr>
    </w:p>
    <w:p w14:paraId="7D64D408" w14:textId="77777777" w:rsidR="00F378E8" w:rsidRPr="00B83146" w:rsidRDefault="00F378E8" w:rsidP="004E58EE">
      <w:pPr>
        <w:numPr>
          <w:ilvl w:val="0"/>
          <w:numId w:val="6"/>
        </w:numPr>
        <w:rPr>
          <w:rFonts w:ascii="Calibri" w:hAnsi="Calibri" w:cs="Courier New"/>
          <w:sz w:val="22"/>
          <w:szCs w:val="22"/>
        </w:rPr>
      </w:pPr>
      <w:r w:rsidRPr="00B83146">
        <w:rPr>
          <w:rFonts w:ascii="Calibri" w:hAnsi="Calibri" w:cs="Courier New"/>
          <w:sz w:val="22"/>
          <w:szCs w:val="22"/>
        </w:rPr>
        <w:t xml:space="preserve">For each database, </w:t>
      </w:r>
      <w:r w:rsidR="00B72B57">
        <w:rPr>
          <w:rFonts w:ascii="Calibri" w:hAnsi="Calibri" w:cs="Courier New"/>
          <w:sz w:val="22"/>
          <w:szCs w:val="22"/>
        </w:rPr>
        <w:t>indicate</w:t>
      </w:r>
      <w:r w:rsidR="00B72B57" w:rsidRPr="00B83146">
        <w:rPr>
          <w:rFonts w:ascii="Calibri" w:hAnsi="Calibri" w:cs="Courier New"/>
          <w:sz w:val="22"/>
          <w:szCs w:val="22"/>
        </w:rPr>
        <w:t xml:space="preserve"> </w:t>
      </w:r>
      <w:r w:rsidRPr="00B83146">
        <w:rPr>
          <w:rFonts w:ascii="Calibri" w:hAnsi="Calibri" w:cs="Courier New"/>
          <w:sz w:val="22"/>
          <w:szCs w:val="22"/>
        </w:rPr>
        <w:t xml:space="preserve">if the variant was </w:t>
      </w:r>
      <w:r w:rsidR="00B72B57">
        <w:rPr>
          <w:rFonts w:ascii="Calibri" w:hAnsi="Calibri" w:cs="Courier New"/>
          <w:sz w:val="22"/>
          <w:szCs w:val="22"/>
        </w:rPr>
        <w:t>present and if any information was available</w:t>
      </w:r>
      <w:r w:rsidRPr="00B83146">
        <w:rPr>
          <w:rFonts w:ascii="Calibri" w:hAnsi="Calibri" w:cs="Courier New"/>
          <w:sz w:val="22"/>
          <w:szCs w:val="22"/>
        </w:rPr>
        <w:t>.</w:t>
      </w:r>
    </w:p>
    <w:p w14:paraId="20273F21" w14:textId="77777777" w:rsidR="00F378E8" w:rsidRDefault="00F378E8" w:rsidP="004E58EE">
      <w:pPr>
        <w:numPr>
          <w:ilvl w:val="1"/>
          <w:numId w:val="6"/>
        </w:numPr>
        <w:rPr>
          <w:rFonts w:ascii="Calibri" w:hAnsi="Calibri" w:cs="Courier New"/>
          <w:sz w:val="22"/>
          <w:szCs w:val="22"/>
        </w:rPr>
      </w:pPr>
      <w:r w:rsidRPr="00B83146">
        <w:rPr>
          <w:rFonts w:ascii="Calibri" w:hAnsi="Calibri" w:cs="Courier New"/>
          <w:sz w:val="22"/>
          <w:szCs w:val="22"/>
        </w:rPr>
        <w:t>This page is intended to track that each database was checked</w:t>
      </w:r>
      <w:r w:rsidR="00B72B57">
        <w:rPr>
          <w:rFonts w:ascii="Calibri" w:hAnsi="Calibri" w:cs="Courier New"/>
          <w:sz w:val="22"/>
          <w:szCs w:val="22"/>
        </w:rPr>
        <w:t xml:space="preserve"> and make brief notes</w:t>
      </w:r>
      <w:r w:rsidRPr="00B83146">
        <w:rPr>
          <w:rFonts w:ascii="Calibri" w:hAnsi="Calibri" w:cs="Courier New"/>
          <w:sz w:val="22"/>
          <w:szCs w:val="22"/>
        </w:rPr>
        <w:t xml:space="preserve">, actual </w:t>
      </w:r>
      <w:r w:rsidR="00B72B57">
        <w:rPr>
          <w:rFonts w:ascii="Calibri" w:hAnsi="Calibri" w:cs="Courier New"/>
          <w:sz w:val="22"/>
          <w:szCs w:val="22"/>
        </w:rPr>
        <w:t xml:space="preserve">publication </w:t>
      </w:r>
      <w:r w:rsidRPr="00B83146">
        <w:rPr>
          <w:rFonts w:ascii="Calibri" w:hAnsi="Calibri" w:cs="Courier New"/>
          <w:sz w:val="22"/>
          <w:szCs w:val="22"/>
        </w:rPr>
        <w:t xml:space="preserve">information will be entered on the </w:t>
      </w:r>
      <w:proofErr w:type="spellStart"/>
      <w:r w:rsidRPr="00B83146">
        <w:rPr>
          <w:rFonts w:ascii="Calibri" w:hAnsi="Calibri" w:cs="Courier New"/>
          <w:sz w:val="22"/>
          <w:szCs w:val="22"/>
        </w:rPr>
        <w:t>Publ</w:t>
      </w:r>
      <w:proofErr w:type="spellEnd"/>
      <w:r w:rsidRPr="00B83146">
        <w:rPr>
          <w:rFonts w:ascii="Calibri" w:hAnsi="Calibri" w:cs="Courier New"/>
          <w:sz w:val="22"/>
          <w:szCs w:val="22"/>
        </w:rPr>
        <w:t xml:space="preserve"> tab.</w:t>
      </w:r>
    </w:p>
    <w:p w14:paraId="1CAD9128" w14:textId="77777777" w:rsidR="00983787" w:rsidRPr="00B83146" w:rsidRDefault="00983787" w:rsidP="004E58EE">
      <w:pPr>
        <w:numPr>
          <w:ilvl w:val="1"/>
          <w:numId w:val="6"/>
        </w:numPr>
        <w:rPr>
          <w:rFonts w:ascii="Calibri" w:hAnsi="Calibri" w:cs="Courier New"/>
          <w:sz w:val="22"/>
          <w:szCs w:val="22"/>
        </w:rPr>
      </w:pPr>
      <w:r>
        <w:rPr>
          <w:rFonts w:ascii="Calibri" w:hAnsi="Calibri" w:cs="Courier New"/>
          <w:sz w:val="22"/>
          <w:szCs w:val="22"/>
        </w:rPr>
        <w:t xml:space="preserve">If entries on this variant were present, but there is not enough information to add to the </w:t>
      </w:r>
      <w:proofErr w:type="spellStart"/>
      <w:r>
        <w:rPr>
          <w:rFonts w:ascii="Calibri" w:hAnsi="Calibri" w:cs="Courier New"/>
          <w:sz w:val="22"/>
          <w:szCs w:val="22"/>
        </w:rPr>
        <w:t>Publ</w:t>
      </w:r>
      <w:proofErr w:type="spellEnd"/>
      <w:r>
        <w:rPr>
          <w:rFonts w:ascii="Calibri" w:hAnsi="Calibri" w:cs="Courier New"/>
          <w:sz w:val="22"/>
          <w:szCs w:val="22"/>
        </w:rPr>
        <w:t xml:space="preserve"> tab, please make a comment.</w:t>
      </w:r>
    </w:p>
    <w:p w14:paraId="49A67FE6" w14:textId="77777777" w:rsidR="009D2B12" w:rsidRDefault="009D2B12" w:rsidP="009D2B12">
      <w:pPr>
        <w:ind w:left="720"/>
        <w:rPr>
          <w:rFonts w:ascii="Calibri" w:hAnsi="Calibri" w:cs="Courier New"/>
          <w:sz w:val="22"/>
          <w:szCs w:val="22"/>
        </w:rPr>
      </w:pPr>
    </w:p>
    <w:p w14:paraId="138588A1" w14:textId="77777777" w:rsidR="00F378E8" w:rsidRDefault="00F378E8" w:rsidP="004E58EE">
      <w:pPr>
        <w:numPr>
          <w:ilvl w:val="0"/>
          <w:numId w:val="6"/>
        </w:numPr>
        <w:rPr>
          <w:rFonts w:ascii="Calibri" w:hAnsi="Calibri" w:cs="Courier New"/>
          <w:sz w:val="22"/>
          <w:szCs w:val="22"/>
        </w:rPr>
      </w:pPr>
      <w:r w:rsidRPr="00B83146">
        <w:rPr>
          <w:rFonts w:ascii="Calibri" w:hAnsi="Calibri" w:cs="Courier New"/>
          <w:sz w:val="22"/>
          <w:szCs w:val="22"/>
        </w:rPr>
        <w:t>If a publication or other document is available, save a PDF copy in the variant folder</w:t>
      </w:r>
      <w:r w:rsidR="00983787">
        <w:rPr>
          <w:rFonts w:ascii="Calibri" w:hAnsi="Calibri" w:cs="Courier New"/>
          <w:sz w:val="22"/>
          <w:szCs w:val="22"/>
        </w:rPr>
        <w:t>.</w:t>
      </w:r>
      <w:r w:rsidRPr="00B83146">
        <w:rPr>
          <w:rFonts w:ascii="Calibri" w:hAnsi="Calibri" w:cs="Courier New"/>
          <w:sz w:val="22"/>
          <w:szCs w:val="22"/>
        </w:rPr>
        <w:t xml:space="preserve"> </w:t>
      </w:r>
    </w:p>
    <w:p w14:paraId="04D73573" w14:textId="77777777" w:rsidR="00F378E8" w:rsidRDefault="00F378E8" w:rsidP="004E58EE">
      <w:pPr>
        <w:numPr>
          <w:ilvl w:val="1"/>
          <w:numId w:val="6"/>
        </w:numPr>
        <w:rPr>
          <w:rFonts w:ascii="Calibri" w:hAnsi="Calibri" w:cs="Courier New"/>
          <w:sz w:val="22"/>
          <w:szCs w:val="22"/>
        </w:rPr>
      </w:pPr>
      <w:r>
        <w:rPr>
          <w:rFonts w:ascii="Calibri" w:hAnsi="Calibri" w:cs="Courier New"/>
          <w:sz w:val="22"/>
          <w:szCs w:val="22"/>
        </w:rPr>
        <w:t>Journal articles should be named by</w:t>
      </w:r>
      <w:r w:rsidRPr="00B83146">
        <w:rPr>
          <w:rFonts w:ascii="Calibri" w:hAnsi="Calibri" w:cs="Courier New"/>
          <w:sz w:val="22"/>
          <w:szCs w:val="22"/>
        </w:rPr>
        <w:t xml:space="preserve"> the </w:t>
      </w:r>
      <w:r>
        <w:rPr>
          <w:rFonts w:ascii="Calibri" w:hAnsi="Calibri" w:cs="Courier New"/>
          <w:sz w:val="22"/>
          <w:szCs w:val="22"/>
        </w:rPr>
        <w:t xml:space="preserve">first </w:t>
      </w:r>
      <w:r w:rsidRPr="00B83146">
        <w:rPr>
          <w:rFonts w:ascii="Calibri" w:hAnsi="Calibri" w:cs="Courier New"/>
          <w:sz w:val="22"/>
          <w:szCs w:val="22"/>
        </w:rPr>
        <w:t>author</w:t>
      </w:r>
      <w:r>
        <w:rPr>
          <w:rFonts w:ascii="Calibri" w:hAnsi="Calibri" w:cs="Courier New"/>
          <w:sz w:val="22"/>
          <w:szCs w:val="22"/>
        </w:rPr>
        <w:t>’</w:t>
      </w:r>
      <w:r w:rsidRPr="00B83146">
        <w:rPr>
          <w:rFonts w:ascii="Calibri" w:hAnsi="Calibri" w:cs="Courier New"/>
          <w:sz w:val="22"/>
          <w:szCs w:val="22"/>
        </w:rPr>
        <w:t xml:space="preserve">s </w:t>
      </w:r>
      <w:proofErr w:type="spellStart"/>
      <w:r>
        <w:rPr>
          <w:rFonts w:ascii="Calibri" w:hAnsi="Calibri" w:cs="Courier New"/>
          <w:sz w:val="22"/>
          <w:szCs w:val="22"/>
        </w:rPr>
        <w:t>L</w:t>
      </w:r>
      <w:r w:rsidRPr="00B83146">
        <w:rPr>
          <w:rFonts w:ascii="Calibri" w:hAnsi="Calibri" w:cs="Courier New"/>
          <w:sz w:val="22"/>
          <w:szCs w:val="22"/>
        </w:rPr>
        <w:t>ast</w:t>
      </w:r>
      <w:r>
        <w:rPr>
          <w:rFonts w:ascii="Calibri" w:hAnsi="Calibri" w:cs="Courier New"/>
          <w:sz w:val="22"/>
          <w:szCs w:val="22"/>
        </w:rPr>
        <w:t>N</w:t>
      </w:r>
      <w:r w:rsidRPr="00B83146">
        <w:rPr>
          <w:rFonts w:ascii="Calibri" w:hAnsi="Calibri" w:cs="Courier New"/>
          <w:sz w:val="22"/>
          <w:szCs w:val="22"/>
        </w:rPr>
        <w:t>ame</w:t>
      </w:r>
      <w:r>
        <w:rPr>
          <w:rFonts w:ascii="Calibri" w:hAnsi="Calibri" w:cs="Courier New"/>
          <w:sz w:val="22"/>
          <w:szCs w:val="22"/>
        </w:rPr>
        <w:t>_Y</w:t>
      </w:r>
      <w:r w:rsidRPr="00B83146">
        <w:rPr>
          <w:rFonts w:ascii="Calibri" w:hAnsi="Calibri" w:cs="Courier New"/>
          <w:sz w:val="22"/>
          <w:szCs w:val="22"/>
        </w:rPr>
        <w:t>ear</w:t>
      </w:r>
      <w:r>
        <w:rPr>
          <w:rFonts w:ascii="Calibri" w:hAnsi="Calibri" w:cs="Courier New"/>
          <w:sz w:val="22"/>
          <w:szCs w:val="22"/>
        </w:rPr>
        <w:t>_</w:t>
      </w:r>
      <w:r w:rsidRPr="00B83146">
        <w:rPr>
          <w:rFonts w:ascii="Calibri" w:hAnsi="Calibri" w:cs="Courier New"/>
          <w:sz w:val="22"/>
          <w:szCs w:val="22"/>
        </w:rPr>
        <w:t>PMID</w:t>
      </w:r>
      <w:proofErr w:type="spellEnd"/>
      <w:r>
        <w:rPr>
          <w:rFonts w:ascii="Calibri" w:hAnsi="Calibri" w:cs="Courier New"/>
          <w:sz w:val="22"/>
          <w:szCs w:val="22"/>
        </w:rPr>
        <w:t>#</w:t>
      </w:r>
      <w:r w:rsidR="00476349">
        <w:rPr>
          <w:rFonts w:ascii="Calibri" w:hAnsi="Calibri" w:cs="Courier New"/>
          <w:sz w:val="22"/>
          <w:szCs w:val="22"/>
        </w:rPr>
        <w:tab/>
        <w:t xml:space="preserve"> </w:t>
      </w:r>
      <w:r w:rsidR="00476349">
        <w:rPr>
          <w:rFonts w:ascii="Calibri" w:hAnsi="Calibri" w:cs="Courier New"/>
          <w:sz w:val="22"/>
          <w:szCs w:val="22"/>
        </w:rPr>
        <w:tab/>
        <w:t xml:space="preserve"> </w:t>
      </w:r>
      <w:r w:rsidRPr="00B83146">
        <w:rPr>
          <w:rFonts w:ascii="Calibri" w:hAnsi="Calibri" w:cs="Courier New"/>
          <w:sz w:val="22"/>
          <w:szCs w:val="22"/>
        </w:rPr>
        <w:t>(e.g. Jones_2011_123456789).</w:t>
      </w:r>
    </w:p>
    <w:p w14:paraId="4F2A2FA7" w14:textId="77777777" w:rsidR="00B72B57" w:rsidRPr="00B72B57" w:rsidRDefault="00B72B57" w:rsidP="004E58EE">
      <w:pPr>
        <w:numPr>
          <w:ilvl w:val="1"/>
          <w:numId w:val="6"/>
        </w:numPr>
        <w:rPr>
          <w:rFonts w:ascii="Calibri" w:hAnsi="Calibri" w:cs="Courier New"/>
          <w:sz w:val="22"/>
          <w:szCs w:val="22"/>
        </w:rPr>
      </w:pPr>
      <w:r>
        <w:rPr>
          <w:rFonts w:ascii="Calibri" w:hAnsi="Calibri" w:cs="Courier New"/>
          <w:sz w:val="22"/>
          <w:szCs w:val="22"/>
        </w:rPr>
        <w:t>If the publication has supplemental materials, also save copies with the same file name ending in “_</w:t>
      </w:r>
      <w:proofErr w:type="spellStart"/>
      <w:r>
        <w:rPr>
          <w:rFonts w:ascii="Calibri" w:hAnsi="Calibri" w:cs="Courier New"/>
          <w:sz w:val="22"/>
          <w:szCs w:val="22"/>
        </w:rPr>
        <w:t>Supp</w:t>
      </w:r>
      <w:proofErr w:type="spellEnd"/>
      <w:r>
        <w:rPr>
          <w:rFonts w:ascii="Calibri" w:hAnsi="Calibri" w:cs="Courier New"/>
          <w:sz w:val="22"/>
          <w:szCs w:val="22"/>
        </w:rPr>
        <w:t xml:space="preserve">” </w:t>
      </w:r>
      <w:r w:rsidRPr="00B83146">
        <w:rPr>
          <w:rFonts w:ascii="Calibri" w:hAnsi="Calibri" w:cs="Courier New"/>
          <w:sz w:val="22"/>
          <w:szCs w:val="22"/>
        </w:rPr>
        <w:t>(e.g. Jones_2011_123456789</w:t>
      </w:r>
      <w:r>
        <w:rPr>
          <w:rFonts w:ascii="Calibri" w:hAnsi="Calibri" w:cs="Courier New"/>
          <w:sz w:val="22"/>
          <w:szCs w:val="22"/>
        </w:rPr>
        <w:t>_Supp</w:t>
      </w:r>
      <w:r w:rsidRPr="00B83146">
        <w:rPr>
          <w:rFonts w:ascii="Calibri" w:hAnsi="Calibri" w:cs="Courier New"/>
          <w:sz w:val="22"/>
          <w:szCs w:val="22"/>
        </w:rPr>
        <w:t>).</w:t>
      </w:r>
    </w:p>
    <w:p w14:paraId="20730052" w14:textId="77777777" w:rsidR="009D2B12" w:rsidRDefault="009D2B12" w:rsidP="009D2B12">
      <w:pPr>
        <w:ind w:left="720"/>
        <w:rPr>
          <w:rFonts w:ascii="Calibri" w:hAnsi="Calibri" w:cs="Courier New"/>
          <w:sz w:val="22"/>
          <w:szCs w:val="22"/>
        </w:rPr>
      </w:pPr>
    </w:p>
    <w:p w14:paraId="76E01DC8" w14:textId="77777777" w:rsidR="00F378E8" w:rsidRPr="00B83146" w:rsidRDefault="00F378E8" w:rsidP="004E58EE">
      <w:pPr>
        <w:numPr>
          <w:ilvl w:val="0"/>
          <w:numId w:val="6"/>
        </w:numPr>
        <w:rPr>
          <w:rFonts w:ascii="Calibri" w:hAnsi="Calibri" w:cs="Courier New"/>
          <w:sz w:val="22"/>
          <w:szCs w:val="22"/>
        </w:rPr>
      </w:pPr>
      <w:r w:rsidRPr="00B83146">
        <w:rPr>
          <w:rFonts w:ascii="Calibri" w:hAnsi="Calibri" w:cs="Courier New"/>
          <w:sz w:val="22"/>
          <w:szCs w:val="22"/>
        </w:rPr>
        <w:t>Save electronic copies of any related documents, even if not publications in the variant folder with a descriptive name (e.g. Jones_2008_HRS_ABSTRACT).</w:t>
      </w:r>
    </w:p>
    <w:p w14:paraId="0EE37340" w14:textId="77777777" w:rsidR="00F378E8" w:rsidRPr="00B83146" w:rsidRDefault="00F378E8" w:rsidP="004D424D">
      <w:pPr>
        <w:jc w:val="both"/>
        <w:rPr>
          <w:rFonts w:ascii="Calibri" w:hAnsi="Calibri" w:cs="Courier New"/>
          <w:sz w:val="22"/>
          <w:szCs w:val="22"/>
        </w:rPr>
      </w:pPr>
    </w:p>
    <w:p w14:paraId="46C91FD0" w14:textId="77777777" w:rsidR="00F378E8" w:rsidRDefault="00B64493" w:rsidP="004D424D">
      <w:pPr>
        <w:jc w:val="center"/>
        <w:rPr>
          <w:rFonts w:ascii="Calibri" w:hAnsi="Calibri" w:cs="Courier New"/>
          <w:sz w:val="22"/>
          <w:szCs w:val="22"/>
        </w:rPr>
      </w:pPr>
      <w:r>
        <w:rPr>
          <w:noProof/>
        </w:rPr>
        <w:lastRenderedPageBreak/>
        <w:drawing>
          <wp:inline distT="0" distB="0" distL="0" distR="0" wp14:anchorId="28B2B4FF" wp14:editId="6AD66E1B">
            <wp:extent cx="5943600" cy="4189730"/>
            <wp:effectExtent l="1905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9"/>
                    <a:srcRect/>
                    <a:stretch>
                      <a:fillRect/>
                    </a:stretch>
                  </pic:blipFill>
                  <pic:spPr bwMode="auto">
                    <a:xfrm>
                      <a:off x="0" y="0"/>
                      <a:ext cx="5943600" cy="4189730"/>
                    </a:xfrm>
                    <a:prstGeom prst="rect">
                      <a:avLst/>
                    </a:prstGeom>
                    <a:noFill/>
                    <a:ln w="9525">
                      <a:noFill/>
                      <a:miter lim="800000"/>
                      <a:headEnd/>
                      <a:tailEnd/>
                    </a:ln>
                  </pic:spPr>
                </pic:pic>
              </a:graphicData>
            </a:graphic>
          </wp:inline>
        </w:drawing>
      </w:r>
    </w:p>
    <w:p w14:paraId="2CD645EE" w14:textId="77777777" w:rsidR="00F378E8" w:rsidRPr="00916DD5" w:rsidRDefault="00F378E8" w:rsidP="004D424D">
      <w:pPr>
        <w:jc w:val="center"/>
        <w:rPr>
          <w:rFonts w:ascii="Calibri" w:hAnsi="Calibri" w:cs="Courier New"/>
          <w:color w:val="000080"/>
          <w:sz w:val="22"/>
          <w:szCs w:val="22"/>
        </w:rPr>
      </w:pPr>
    </w:p>
    <w:p w14:paraId="33458D5C" w14:textId="77777777" w:rsidR="00F378E8" w:rsidRPr="00ED3E37" w:rsidRDefault="00F378E8" w:rsidP="002B2B16">
      <w:pPr>
        <w:ind w:left="360"/>
        <w:rPr>
          <w:rFonts w:ascii="Calibri" w:hAnsi="Calibri" w:cs="Courier New"/>
          <w:b/>
          <w:i/>
          <w:sz w:val="22"/>
          <w:szCs w:val="22"/>
        </w:rPr>
      </w:pPr>
      <w:r w:rsidRPr="00ED3E37">
        <w:rPr>
          <w:rFonts w:ascii="Calibri" w:hAnsi="Calibri" w:cs="Courier New"/>
          <w:b/>
          <w:i/>
          <w:sz w:val="22"/>
          <w:szCs w:val="22"/>
        </w:rPr>
        <w:t>Helpful Hints:</w:t>
      </w:r>
    </w:p>
    <w:p w14:paraId="0E4CCA5B" w14:textId="77777777" w:rsidR="00F378E8" w:rsidRDefault="00F378E8" w:rsidP="004E58EE">
      <w:pPr>
        <w:numPr>
          <w:ilvl w:val="0"/>
          <w:numId w:val="17"/>
        </w:numPr>
        <w:rPr>
          <w:rFonts w:ascii="Calibri" w:hAnsi="Calibri" w:cs="Courier New"/>
          <w:sz w:val="22"/>
          <w:szCs w:val="22"/>
        </w:rPr>
      </w:pPr>
      <w:r>
        <w:rPr>
          <w:rFonts w:ascii="Calibri" w:hAnsi="Calibri" w:cs="Courier New"/>
          <w:sz w:val="22"/>
          <w:szCs w:val="22"/>
        </w:rPr>
        <w:t>For some</w:t>
      </w:r>
      <w:r w:rsidR="00906E1E">
        <w:rPr>
          <w:rFonts w:ascii="Calibri" w:hAnsi="Calibri" w:cs="Courier New"/>
          <w:sz w:val="22"/>
          <w:szCs w:val="22"/>
        </w:rPr>
        <w:t xml:space="preserve"> genes, variant </w:t>
      </w:r>
      <w:r w:rsidR="007C1F63">
        <w:rPr>
          <w:rFonts w:ascii="Calibri" w:hAnsi="Calibri" w:cs="Courier New"/>
          <w:sz w:val="22"/>
          <w:szCs w:val="22"/>
        </w:rPr>
        <w:t>nomenclature has</w:t>
      </w:r>
      <w:r>
        <w:rPr>
          <w:rFonts w:ascii="Calibri" w:hAnsi="Calibri" w:cs="Courier New"/>
          <w:sz w:val="22"/>
          <w:szCs w:val="22"/>
        </w:rPr>
        <w:t xml:space="preserve"> </w:t>
      </w:r>
      <w:r w:rsidR="00983787">
        <w:rPr>
          <w:rFonts w:ascii="Calibri" w:hAnsi="Calibri" w:cs="Courier New"/>
          <w:sz w:val="22"/>
          <w:szCs w:val="22"/>
        </w:rPr>
        <w:t xml:space="preserve">historical </w:t>
      </w:r>
      <w:r>
        <w:rPr>
          <w:rFonts w:ascii="Calibri" w:hAnsi="Calibri" w:cs="Courier New"/>
          <w:sz w:val="22"/>
          <w:szCs w:val="22"/>
        </w:rPr>
        <w:t>changes (shifts in DNA or amino acid position), so additional searches may be required.</w:t>
      </w:r>
    </w:p>
    <w:p w14:paraId="32FBC6EC" w14:textId="77777777" w:rsidR="00983787" w:rsidRDefault="00983787" w:rsidP="004E58EE">
      <w:pPr>
        <w:numPr>
          <w:ilvl w:val="0"/>
          <w:numId w:val="17"/>
        </w:numPr>
        <w:rPr>
          <w:rFonts w:ascii="Calibri" w:hAnsi="Calibri" w:cs="Courier New"/>
          <w:sz w:val="22"/>
          <w:szCs w:val="22"/>
        </w:rPr>
      </w:pPr>
      <w:r>
        <w:rPr>
          <w:rFonts w:ascii="Calibri" w:hAnsi="Calibri" w:cs="Courier New"/>
          <w:sz w:val="22"/>
          <w:szCs w:val="22"/>
        </w:rPr>
        <w:t>If PDF is in PDF/A format and you are unable to highlight, please follow steps below.</w:t>
      </w:r>
    </w:p>
    <w:p w14:paraId="000B189D" w14:textId="77777777" w:rsidR="00D23337" w:rsidRPr="00D23337" w:rsidRDefault="00D23337" w:rsidP="002B2B16">
      <w:pPr>
        <w:rPr>
          <w:rFonts w:ascii="Calibri" w:hAnsi="Calibri" w:cs="Courier New"/>
          <w:b/>
          <w:color w:val="FF0000"/>
          <w:sz w:val="22"/>
          <w:szCs w:val="22"/>
        </w:rPr>
      </w:pPr>
    </w:p>
    <w:p w14:paraId="44BC0073" w14:textId="77777777" w:rsidR="00D23337" w:rsidRPr="00983787" w:rsidRDefault="00983787" w:rsidP="002B2B16">
      <w:pPr>
        <w:ind w:left="1170"/>
        <w:rPr>
          <w:rFonts w:ascii="Calibri" w:hAnsi="Calibri" w:cs="Courier New"/>
          <w:sz w:val="22"/>
          <w:szCs w:val="22"/>
        </w:rPr>
      </w:pPr>
      <w:r w:rsidRPr="00983787">
        <w:rPr>
          <w:rFonts w:ascii="Calibri" w:hAnsi="Calibri" w:cs="Courier New"/>
          <w:sz w:val="22"/>
          <w:szCs w:val="22"/>
        </w:rPr>
        <w:t xml:space="preserve">In </w:t>
      </w:r>
      <w:r w:rsidR="00D23337" w:rsidRPr="00983787">
        <w:rPr>
          <w:rFonts w:ascii="Calibri" w:hAnsi="Calibri" w:cs="Courier New"/>
          <w:sz w:val="22"/>
          <w:szCs w:val="22"/>
        </w:rPr>
        <w:t>Adobe Acrobat Pro:</w:t>
      </w:r>
    </w:p>
    <w:p w14:paraId="7B6A0535" w14:textId="77777777" w:rsidR="00983787" w:rsidRDefault="00D23337" w:rsidP="004E58EE">
      <w:pPr>
        <w:numPr>
          <w:ilvl w:val="0"/>
          <w:numId w:val="26"/>
        </w:numPr>
        <w:ind w:left="1800"/>
        <w:rPr>
          <w:rFonts w:ascii="Calibri" w:hAnsi="Calibri" w:cs="Courier New"/>
          <w:sz w:val="22"/>
          <w:szCs w:val="22"/>
        </w:rPr>
      </w:pPr>
      <w:r w:rsidRPr="00983787">
        <w:rPr>
          <w:rFonts w:ascii="Calibri" w:hAnsi="Calibri" w:cs="Courier New"/>
          <w:sz w:val="22"/>
          <w:szCs w:val="22"/>
        </w:rPr>
        <w:t>Sel</w:t>
      </w:r>
      <w:r w:rsidR="00983787">
        <w:rPr>
          <w:rFonts w:ascii="Calibri" w:hAnsi="Calibri" w:cs="Courier New"/>
          <w:sz w:val="22"/>
          <w:szCs w:val="22"/>
        </w:rPr>
        <w:t>ect Menu &gt; Advanced &gt; Preflight</w:t>
      </w:r>
    </w:p>
    <w:p w14:paraId="2D56AA08" w14:textId="77777777" w:rsidR="00983787" w:rsidRDefault="00D23337" w:rsidP="004E58EE">
      <w:pPr>
        <w:numPr>
          <w:ilvl w:val="0"/>
          <w:numId w:val="26"/>
        </w:numPr>
        <w:ind w:left="1800"/>
        <w:rPr>
          <w:rFonts w:ascii="Calibri" w:hAnsi="Calibri" w:cs="Courier New"/>
          <w:sz w:val="22"/>
          <w:szCs w:val="22"/>
        </w:rPr>
      </w:pPr>
      <w:r w:rsidRPr="00983787">
        <w:rPr>
          <w:rFonts w:ascii="Calibri" w:hAnsi="Calibri" w:cs="Courier New"/>
          <w:sz w:val="22"/>
          <w:szCs w:val="22"/>
        </w:rPr>
        <w:t>Click the triangle to expand PDF/A compliance section</w:t>
      </w:r>
    </w:p>
    <w:p w14:paraId="70C5BE69" w14:textId="77777777" w:rsidR="00983787" w:rsidRDefault="00D23337" w:rsidP="004E58EE">
      <w:pPr>
        <w:numPr>
          <w:ilvl w:val="0"/>
          <w:numId w:val="26"/>
        </w:numPr>
        <w:ind w:left="1800"/>
        <w:rPr>
          <w:rFonts w:ascii="Calibri" w:hAnsi="Calibri" w:cs="Courier New"/>
          <w:sz w:val="22"/>
          <w:szCs w:val="22"/>
        </w:rPr>
      </w:pPr>
      <w:r w:rsidRPr="00983787">
        <w:rPr>
          <w:rFonts w:ascii="Calibri" w:hAnsi="Calibri" w:cs="Courier New"/>
          <w:sz w:val="22"/>
          <w:szCs w:val="22"/>
        </w:rPr>
        <w:t xml:space="preserve">Click on Remove PDF/A </w:t>
      </w:r>
    </w:p>
    <w:p w14:paraId="6D26A340" w14:textId="77777777" w:rsidR="00983787" w:rsidRDefault="00D23337" w:rsidP="004E58EE">
      <w:pPr>
        <w:numPr>
          <w:ilvl w:val="0"/>
          <w:numId w:val="26"/>
        </w:numPr>
        <w:ind w:left="1800"/>
        <w:rPr>
          <w:rFonts w:ascii="Calibri" w:hAnsi="Calibri" w:cs="Courier New"/>
          <w:sz w:val="22"/>
          <w:szCs w:val="22"/>
        </w:rPr>
      </w:pPr>
      <w:r w:rsidRPr="00983787">
        <w:rPr>
          <w:rFonts w:ascii="Calibri" w:hAnsi="Calibri" w:cs="Courier New"/>
          <w:sz w:val="22"/>
          <w:szCs w:val="22"/>
        </w:rPr>
        <w:t>Click the Analyze and Fix button</w:t>
      </w:r>
    </w:p>
    <w:p w14:paraId="7E51B7AC" w14:textId="77777777" w:rsidR="00983787" w:rsidRDefault="00D23337" w:rsidP="004E58EE">
      <w:pPr>
        <w:numPr>
          <w:ilvl w:val="0"/>
          <w:numId w:val="26"/>
        </w:numPr>
        <w:ind w:left="1800"/>
        <w:rPr>
          <w:rFonts w:ascii="Calibri" w:hAnsi="Calibri" w:cs="Courier New"/>
          <w:sz w:val="22"/>
          <w:szCs w:val="22"/>
        </w:rPr>
      </w:pPr>
      <w:r w:rsidRPr="00983787">
        <w:rPr>
          <w:rFonts w:ascii="Calibri" w:hAnsi="Calibri" w:cs="Courier New"/>
          <w:sz w:val="22"/>
          <w:szCs w:val="22"/>
        </w:rPr>
        <w:t>You will be prompted to Save the file, so overwrite the original file</w:t>
      </w:r>
    </w:p>
    <w:p w14:paraId="20003134" w14:textId="77777777" w:rsidR="00D23337" w:rsidRPr="00983787" w:rsidRDefault="00D23337" w:rsidP="004E58EE">
      <w:pPr>
        <w:numPr>
          <w:ilvl w:val="0"/>
          <w:numId w:val="26"/>
        </w:numPr>
        <w:ind w:left="1800"/>
        <w:rPr>
          <w:rFonts w:ascii="Calibri" w:hAnsi="Calibri" w:cs="Courier New"/>
          <w:sz w:val="22"/>
          <w:szCs w:val="22"/>
        </w:rPr>
      </w:pPr>
      <w:r w:rsidRPr="00983787">
        <w:rPr>
          <w:rFonts w:ascii="Calibri" w:hAnsi="Calibri" w:cs="Courier New"/>
          <w:sz w:val="22"/>
          <w:szCs w:val="22"/>
        </w:rPr>
        <w:t>The file will now be editable</w:t>
      </w:r>
    </w:p>
    <w:p w14:paraId="426C6B23" w14:textId="77777777" w:rsidR="00D23337" w:rsidRPr="00983787" w:rsidRDefault="00D23337" w:rsidP="004D424D">
      <w:pPr>
        <w:jc w:val="both"/>
        <w:rPr>
          <w:rFonts w:ascii="Calibri" w:hAnsi="Calibri" w:cs="Courier New"/>
          <w:color w:val="FF0000"/>
          <w:sz w:val="22"/>
          <w:szCs w:val="22"/>
        </w:rPr>
      </w:pPr>
    </w:p>
    <w:p w14:paraId="5456EFFC" w14:textId="77777777" w:rsidR="00F378E8" w:rsidRPr="004D424D" w:rsidRDefault="00F378E8" w:rsidP="004D424D">
      <w:pPr>
        <w:pStyle w:val="Subtitle"/>
        <w:rPr>
          <w:rStyle w:val="Strong"/>
          <w:b/>
        </w:rPr>
      </w:pPr>
      <w:r>
        <w:rPr>
          <w:color w:val="000080"/>
        </w:rPr>
        <w:br w:type="page"/>
      </w:r>
      <w:bookmarkStart w:id="33" w:name="_Toc366047078"/>
      <w:bookmarkStart w:id="34" w:name="_Toc412637205"/>
      <w:r w:rsidR="00906E1E" w:rsidRPr="004D424D">
        <w:lastRenderedPageBreak/>
        <w:t>PUBLICATION (</w:t>
      </w:r>
      <w:r w:rsidRPr="004D424D">
        <w:rPr>
          <w:rStyle w:val="Strong"/>
          <w:b/>
        </w:rPr>
        <w:t>P</w:t>
      </w:r>
      <w:r w:rsidR="00DE6CED" w:rsidRPr="004D424D">
        <w:rPr>
          <w:rStyle w:val="Strong"/>
          <w:b/>
        </w:rPr>
        <w:t>UBL</w:t>
      </w:r>
      <w:r w:rsidR="00906E1E" w:rsidRPr="004D424D">
        <w:rPr>
          <w:rStyle w:val="Strong"/>
          <w:b/>
        </w:rPr>
        <w:t>)</w:t>
      </w:r>
      <w:r w:rsidRPr="004D424D">
        <w:rPr>
          <w:rStyle w:val="Strong"/>
          <w:b/>
        </w:rPr>
        <w:t xml:space="preserve"> T</w:t>
      </w:r>
      <w:r w:rsidR="00DE6CED" w:rsidRPr="004D424D">
        <w:rPr>
          <w:rStyle w:val="Strong"/>
          <w:b/>
        </w:rPr>
        <w:t>AB</w:t>
      </w:r>
      <w:bookmarkEnd w:id="33"/>
      <w:bookmarkEnd w:id="34"/>
    </w:p>
    <w:p w14:paraId="26418152" w14:textId="77777777" w:rsidR="00F378E8" w:rsidRPr="00E043DD" w:rsidRDefault="00F378E8" w:rsidP="004D424D">
      <w:pPr>
        <w:jc w:val="center"/>
        <w:rPr>
          <w:rFonts w:ascii="Calibri" w:hAnsi="Calibri" w:cs="Courier New"/>
          <w:b/>
          <w:sz w:val="22"/>
          <w:szCs w:val="22"/>
        </w:rPr>
      </w:pPr>
    </w:p>
    <w:p w14:paraId="3A0AFA69" w14:textId="77777777" w:rsidR="00F378E8" w:rsidRPr="00E043DD" w:rsidRDefault="00F378E8" w:rsidP="004D424D">
      <w:pPr>
        <w:jc w:val="both"/>
        <w:rPr>
          <w:rFonts w:ascii="Calibri" w:hAnsi="Calibri" w:cs="Courier New"/>
          <w:sz w:val="22"/>
          <w:szCs w:val="22"/>
        </w:rPr>
      </w:pPr>
      <w:r w:rsidRPr="00E043DD">
        <w:rPr>
          <w:rFonts w:ascii="Calibri" w:hAnsi="Calibri" w:cs="Courier New"/>
          <w:sz w:val="22"/>
          <w:szCs w:val="22"/>
        </w:rPr>
        <w:t xml:space="preserve">This </w:t>
      </w:r>
      <w:r>
        <w:rPr>
          <w:rFonts w:ascii="Calibri" w:hAnsi="Calibri" w:cs="Courier New"/>
          <w:sz w:val="22"/>
          <w:szCs w:val="22"/>
        </w:rPr>
        <w:t>tab is used to summarize</w:t>
      </w:r>
      <w:r w:rsidRPr="00E043DD">
        <w:rPr>
          <w:rFonts w:ascii="Calibri" w:hAnsi="Calibri" w:cs="Courier New"/>
          <w:sz w:val="22"/>
          <w:szCs w:val="22"/>
        </w:rPr>
        <w:t xml:space="preserve"> how many times this variant has been previously reported </w:t>
      </w:r>
      <w:r>
        <w:rPr>
          <w:rFonts w:ascii="Calibri" w:hAnsi="Calibri" w:cs="Courier New"/>
          <w:sz w:val="22"/>
          <w:szCs w:val="22"/>
        </w:rPr>
        <w:t xml:space="preserve">in the literature </w:t>
      </w:r>
      <w:r w:rsidR="00906E1E">
        <w:rPr>
          <w:rFonts w:ascii="Calibri" w:hAnsi="Calibri" w:cs="Courier New"/>
          <w:sz w:val="22"/>
          <w:szCs w:val="22"/>
        </w:rPr>
        <w:t>and</w:t>
      </w:r>
      <w:r w:rsidRPr="00E043DD">
        <w:rPr>
          <w:rFonts w:ascii="Calibri" w:hAnsi="Calibri" w:cs="Courier New"/>
          <w:sz w:val="22"/>
          <w:szCs w:val="22"/>
        </w:rPr>
        <w:t xml:space="preserve"> should only be completed when variant has been reported i</w:t>
      </w:r>
      <w:r>
        <w:rPr>
          <w:rFonts w:ascii="Calibri" w:hAnsi="Calibri" w:cs="Courier New"/>
          <w:sz w:val="22"/>
          <w:szCs w:val="22"/>
        </w:rPr>
        <w:t>n literature or other refere</w:t>
      </w:r>
      <w:r w:rsidR="00906E1E">
        <w:rPr>
          <w:rFonts w:ascii="Calibri" w:hAnsi="Calibri" w:cs="Courier New"/>
          <w:sz w:val="22"/>
          <w:szCs w:val="22"/>
        </w:rPr>
        <w:t>nce (a column</w:t>
      </w:r>
      <w:r>
        <w:rPr>
          <w:rFonts w:ascii="Calibri" w:hAnsi="Calibri" w:cs="Courier New"/>
          <w:sz w:val="22"/>
          <w:szCs w:val="22"/>
        </w:rPr>
        <w:t xml:space="preserve"> should be completed for every electronic document in the variant folder).</w:t>
      </w:r>
    </w:p>
    <w:p w14:paraId="52355CE5" w14:textId="77777777" w:rsidR="00F378E8" w:rsidRPr="00E043DD" w:rsidRDefault="00F378E8" w:rsidP="004D424D">
      <w:pPr>
        <w:jc w:val="both"/>
        <w:rPr>
          <w:rFonts w:ascii="Calibri" w:hAnsi="Calibri" w:cs="Courier New"/>
          <w:sz w:val="22"/>
          <w:szCs w:val="22"/>
        </w:rPr>
      </w:pPr>
    </w:p>
    <w:p w14:paraId="6439935B" w14:textId="77777777" w:rsidR="00E30C4E" w:rsidRDefault="00484FBB" w:rsidP="004E58EE">
      <w:pPr>
        <w:numPr>
          <w:ilvl w:val="0"/>
          <w:numId w:val="9"/>
        </w:numPr>
        <w:rPr>
          <w:rFonts w:ascii="Calibri" w:hAnsi="Calibri" w:cs="Courier New"/>
          <w:sz w:val="22"/>
          <w:szCs w:val="22"/>
        </w:rPr>
      </w:pPr>
      <w:r>
        <w:rPr>
          <w:rFonts w:ascii="Calibri" w:hAnsi="Calibri" w:cs="Courier New"/>
          <w:sz w:val="22"/>
          <w:szCs w:val="22"/>
        </w:rPr>
        <w:t>If publications/references were identified, select Y to indicate that data is available.</w:t>
      </w:r>
      <w:r w:rsidR="001F0EDA">
        <w:rPr>
          <w:rFonts w:ascii="Calibri" w:hAnsi="Calibri" w:cs="Courier New"/>
          <w:sz w:val="22"/>
          <w:szCs w:val="22"/>
        </w:rPr>
        <w:t xml:space="preserve"> If there are no publications/references, select N.</w:t>
      </w:r>
    </w:p>
    <w:p w14:paraId="0FD705EB" w14:textId="77777777" w:rsidR="00484FBB" w:rsidRDefault="001F0EDA" w:rsidP="00E30C4E">
      <w:pPr>
        <w:ind w:left="720"/>
        <w:rPr>
          <w:rFonts w:ascii="Calibri" w:hAnsi="Calibri" w:cs="Courier New"/>
          <w:sz w:val="22"/>
          <w:szCs w:val="22"/>
        </w:rPr>
      </w:pPr>
      <w:r>
        <w:rPr>
          <w:rFonts w:ascii="Calibri" w:hAnsi="Calibri" w:cs="Courier New"/>
          <w:sz w:val="22"/>
          <w:szCs w:val="22"/>
        </w:rPr>
        <w:t xml:space="preserve"> </w:t>
      </w:r>
    </w:p>
    <w:p w14:paraId="470AC583" w14:textId="77777777" w:rsidR="0069285B" w:rsidRPr="00484FBB" w:rsidRDefault="0069285B" w:rsidP="004E58EE">
      <w:pPr>
        <w:numPr>
          <w:ilvl w:val="0"/>
          <w:numId w:val="9"/>
        </w:numPr>
        <w:rPr>
          <w:rFonts w:ascii="Calibri" w:hAnsi="Calibri" w:cs="Courier New"/>
          <w:sz w:val="22"/>
          <w:szCs w:val="22"/>
        </w:rPr>
      </w:pPr>
      <w:r w:rsidRPr="00484FBB">
        <w:rPr>
          <w:rFonts w:ascii="Calibri" w:hAnsi="Calibri" w:cs="Courier New"/>
          <w:sz w:val="22"/>
          <w:szCs w:val="22"/>
        </w:rPr>
        <w:t xml:space="preserve">Complete a </w:t>
      </w:r>
      <w:r w:rsidR="00484FBB">
        <w:rPr>
          <w:rFonts w:ascii="Calibri" w:hAnsi="Calibri" w:cs="Courier New"/>
          <w:sz w:val="22"/>
          <w:szCs w:val="22"/>
        </w:rPr>
        <w:t>c</w:t>
      </w:r>
      <w:r w:rsidR="00484FBB" w:rsidRPr="00484FBB">
        <w:rPr>
          <w:rFonts w:ascii="Calibri" w:hAnsi="Calibri" w:cs="Courier New"/>
          <w:sz w:val="22"/>
          <w:szCs w:val="22"/>
        </w:rPr>
        <w:t>olumn</w:t>
      </w:r>
      <w:r w:rsidRPr="00484FBB">
        <w:rPr>
          <w:rFonts w:ascii="Calibri" w:hAnsi="Calibri" w:cs="Courier New"/>
          <w:sz w:val="22"/>
          <w:szCs w:val="22"/>
        </w:rPr>
        <w:t xml:space="preserve"> for each PDF/electronic document in the variant folder.  </w:t>
      </w:r>
    </w:p>
    <w:p w14:paraId="034814D3" w14:textId="77777777" w:rsidR="0069285B" w:rsidRPr="003576F5" w:rsidRDefault="0069285B" w:rsidP="004E58EE">
      <w:pPr>
        <w:numPr>
          <w:ilvl w:val="1"/>
          <w:numId w:val="9"/>
        </w:numPr>
        <w:rPr>
          <w:rFonts w:ascii="Calibri" w:hAnsi="Calibri" w:cs="Courier New"/>
          <w:sz w:val="22"/>
          <w:szCs w:val="22"/>
        </w:rPr>
      </w:pPr>
      <w:r w:rsidRPr="003576F5">
        <w:rPr>
          <w:rFonts w:ascii="Calibri" w:hAnsi="Calibri" w:cs="Courier New"/>
          <w:b/>
          <w:i/>
          <w:sz w:val="22"/>
          <w:szCs w:val="22"/>
        </w:rPr>
        <w:t>IMPORTANT:</w:t>
      </w:r>
      <w:r w:rsidRPr="003576F5">
        <w:rPr>
          <w:rFonts w:ascii="Calibri" w:hAnsi="Calibri" w:cs="Courier New"/>
          <w:i/>
          <w:sz w:val="22"/>
          <w:szCs w:val="22"/>
        </w:rPr>
        <w:t xml:space="preserve"> Provide as much information as possible, including information to find the source, if you cannot save an electronic copy.</w:t>
      </w:r>
    </w:p>
    <w:p w14:paraId="7F539B25" w14:textId="77777777" w:rsidR="0069285B" w:rsidRPr="00E043DD" w:rsidRDefault="0069285B" w:rsidP="004E58EE">
      <w:pPr>
        <w:numPr>
          <w:ilvl w:val="1"/>
          <w:numId w:val="9"/>
        </w:numPr>
        <w:rPr>
          <w:rFonts w:ascii="Calibri" w:hAnsi="Calibri" w:cs="Courier New"/>
          <w:sz w:val="22"/>
          <w:szCs w:val="22"/>
        </w:rPr>
      </w:pPr>
      <w:r w:rsidRPr="00E043DD">
        <w:rPr>
          <w:rFonts w:ascii="Calibri" w:hAnsi="Calibri" w:cs="Courier New"/>
          <w:sz w:val="22"/>
          <w:szCs w:val="22"/>
        </w:rPr>
        <w:t>Fill in First Author and Year, along with the PubMed ID # (PMID).</w:t>
      </w:r>
    </w:p>
    <w:p w14:paraId="4573D8FF" w14:textId="77777777" w:rsidR="0069285B" w:rsidRDefault="0069285B" w:rsidP="004E58EE">
      <w:pPr>
        <w:numPr>
          <w:ilvl w:val="1"/>
          <w:numId w:val="9"/>
        </w:numPr>
        <w:rPr>
          <w:rFonts w:ascii="Calibri" w:hAnsi="Calibri" w:cs="Courier New"/>
          <w:sz w:val="22"/>
          <w:szCs w:val="22"/>
        </w:rPr>
      </w:pPr>
      <w:r w:rsidRPr="00E043DD">
        <w:rPr>
          <w:rFonts w:ascii="Calibri" w:hAnsi="Calibri" w:cs="Courier New"/>
          <w:sz w:val="22"/>
          <w:szCs w:val="22"/>
        </w:rPr>
        <w:t>Complete all of the columns for each publication</w:t>
      </w:r>
      <w:r>
        <w:rPr>
          <w:rFonts w:ascii="Calibri" w:hAnsi="Calibri" w:cs="Courier New"/>
          <w:sz w:val="22"/>
          <w:szCs w:val="22"/>
        </w:rPr>
        <w:t xml:space="preserve"> and do not leave cells blank</w:t>
      </w:r>
      <w:r w:rsidRPr="00E043DD">
        <w:rPr>
          <w:rFonts w:ascii="Calibri" w:hAnsi="Calibri" w:cs="Courier New"/>
          <w:sz w:val="22"/>
          <w:szCs w:val="22"/>
        </w:rPr>
        <w:t xml:space="preserve">. </w:t>
      </w:r>
      <w:r>
        <w:rPr>
          <w:rFonts w:ascii="Calibri" w:hAnsi="Calibri" w:cs="Courier New"/>
          <w:sz w:val="22"/>
          <w:szCs w:val="22"/>
        </w:rPr>
        <w:t xml:space="preserve">If no information is available or does not apply, </w:t>
      </w:r>
      <w:r w:rsidRPr="00E043DD">
        <w:rPr>
          <w:rFonts w:ascii="Calibri" w:hAnsi="Calibri" w:cs="Courier New"/>
          <w:sz w:val="22"/>
          <w:szCs w:val="22"/>
        </w:rPr>
        <w:t>enter a “?”</w:t>
      </w:r>
      <w:r>
        <w:rPr>
          <w:rFonts w:ascii="Calibri" w:hAnsi="Calibri" w:cs="Courier New"/>
          <w:sz w:val="22"/>
          <w:szCs w:val="22"/>
        </w:rPr>
        <w:t xml:space="preserve"> or </w:t>
      </w:r>
      <w:proofErr w:type="gramStart"/>
      <w:r>
        <w:rPr>
          <w:rFonts w:ascii="Calibri" w:hAnsi="Calibri" w:cs="Courier New"/>
          <w:sz w:val="22"/>
          <w:szCs w:val="22"/>
        </w:rPr>
        <w:t>“ –</w:t>
      </w:r>
      <w:proofErr w:type="gramEnd"/>
      <w:r>
        <w:rPr>
          <w:rFonts w:ascii="Calibri" w:hAnsi="Calibri" w:cs="Courier New"/>
          <w:sz w:val="22"/>
          <w:szCs w:val="22"/>
        </w:rPr>
        <w:t xml:space="preserve"> “ in the cell.</w:t>
      </w:r>
    </w:p>
    <w:p w14:paraId="08589777" w14:textId="77777777" w:rsidR="00484FBB" w:rsidRDefault="00484FBB" w:rsidP="004E58EE">
      <w:pPr>
        <w:numPr>
          <w:ilvl w:val="2"/>
          <w:numId w:val="9"/>
        </w:numPr>
        <w:rPr>
          <w:rFonts w:ascii="Calibri" w:hAnsi="Calibri" w:cs="Courier New"/>
          <w:sz w:val="22"/>
          <w:szCs w:val="22"/>
        </w:rPr>
      </w:pPr>
      <w:r>
        <w:rPr>
          <w:rFonts w:ascii="Calibri" w:hAnsi="Calibri" w:cs="Courier New"/>
          <w:sz w:val="22"/>
          <w:szCs w:val="22"/>
        </w:rPr>
        <w:t>If cells are left blank, it is unclear to the reviewer if that data was absent or just not recorded.</w:t>
      </w:r>
    </w:p>
    <w:p w14:paraId="49B76820" w14:textId="77777777" w:rsidR="001F0EDA" w:rsidRPr="003576F5" w:rsidRDefault="001F0EDA" w:rsidP="004E58EE">
      <w:pPr>
        <w:numPr>
          <w:ilvl w:val="2"/>
          <w:numId w:val="9"/>
        </w:numPr>
        <w:rPr>
          <w:rFonts w:ascii="Calibri" w:hAnsi="Calibri" w:cs="Courier New"/>
          <w:sz w:val="22"/>
          <w:szCs w:val="22"/>
        </w:rPr>
      </w:pPr>
      <w:r>
        <w:rPr>
          <w:rFonts w:ascii="Calibri" w:hAnsi="Calibri" w:cs="Courier New"/>
          <w:sz w:val="22"/>
          <w:szCs w:val="22"/>
        </w:rPr>
        <w:t xml:space="preserve">If you entered </w:t>
      </w:r>
      <w:proofErr w:type="gramStart"/>
      <w:r>
        <w:rPr>
          <w:rFonts w:ascii="Calibri" w:hAnsi="Calibri" w:cs="Courier New"/>
          <w:sz w:val="22"/>
          <w:szCs w:val="22"/>
        </w:rPr>
        <w:t>a ?</w:t>
      </w:r>
      <w:proofErr w:type="gramEnd"/>
      <w:r w:rsidR="004411B3">
        <w:rPr>
          <w:rFonts w:ascii="Calibri" w:hAnsi="Calibri" w:cs="Courier New"/>
          <w:sz w:val="22"/>
          <w:szCs w:val="22"/>
        </w:rPr>
        <w:t xml:space="preserve"> </w:t>
      </w:r>
      <w:proofErr w:type="gramStart"/>
      <w:r w:rsidR="004411B3">
        <w:rPr>
          <w:rFonts w:ascii="Calibri" w:hAnsi="Calibri" w:cs="Courier New"/>
          <w:sz w:val="22"/>
          <w:szCs w:val="22"/>
        </w:rPr>
        <w:t>next</w:t>
      </w:r>
      <w:proofErr w:type="gramEnd"/>
      <w:r w:rsidR="004411B3">
        <w:rPr>
          <w:rFonts w:ascii="Calibri" w:hAnsi="Calibri" w:cs="Courier New"/>
          <w:sz w:val="22"/>
          <w:szCs w:val="22"/>
        </w:rPr>
        <w:t xml:space="preserve"> to a number</w:t>
      </w:r>
      <w:r>
        <w:rPr>
          <w:rFonts w:ascii="Calibri" w:hAnsi="Calibri" w:cs="Courier New"/>
          <w:sz w:val="22"/>
          <w:szCs w:val="22"/>
        </w:rPr>
        <w:t xml:space="preserve">, provide </w:t>
      </w:r>
      <w:r w:rsidR="004411B3">
        <w:rPr>
          <w:rFonts w:ascii="Calibri" w:hAnsi="Calibri" w:cs="Courier New"/>
          <w:sz w:val="22"/>
          <w:szCs w:val="22"/>
        </w:rPr>
        <w:t xml:space="preserve">a </w:t>
      </w:r>
      <w:r>
        <w:rPr>
          <w:rFonts w:ascii="Calibri" w:hAnsi="Calibri" w:cs="Courier New"/>
          <w:sz w:val="22"/>
          <w:szCs w:val="22"/>
        </w:rPr>
        <w:t>brief explanation in comments</w:t>
      </w:r>
      <w:r w:rsidR="00AF198C">
        <w:rPr>
          <w:rFonts w:ascii="Calibri" w:hAnsi="Calibri" w:cs="Courier New"/>
          <w:sz w:val="22"/>
          <w:szCs w:val="22"/>
        </w:rPr>
        <w:t xml:space="preserve"> section.</w:t>
      </w:r>
    </w:p>
    <w:p w14:paraId="1C2280CC" w14:textId="77777777" w:rsidR="0069285B" w:rsidRPr="00E043DD" w:rsidRDefault="0069285B" w:rsidP="004E58EE">
      <w:pPr>
        <w:numPr>
          <w:ilvl w:val="1"/>
          <w:numId w:val="9"/>
        </w:numPr>
        <w:rPr>
          <w:rFonts w:ascii="Calibri" w:hAnsi="Calibri" w:cs="Courier New"/>
          <w:sz w:val="22"/>
          <w:szCs w:val="22"/>
        </w:rPr>
      </w:pPr>
      <w:r w:rsidRPr="00E043DD">
        <w:rPr>
          <w:rFonts w:ascii="Calibri" w:hAnsi="Calibri" w:cs="Courier New"/>
          <w:sz w:val="22"/>
          <w:szCs w:val="22"/>
        </w:rPr>
        <w:t>Please list publications in chronological order (</w:t>
      </w:r>
      <w:r w:rsidR="00484FBB">
        <w:rPr>
          <w:rFonts w:ascii="Calibri" w:hAnsi="Calibri" w:cs="Courier New"/>
          <w:sz w:val="22"/>
          <w:szCs w:val="22"/>
        </w:rPr>
        <w:t>Year or PMID</w:t>
      </w:r>
      <w:r w:rsidRPr="00E043DD">
        <w:rPr>
          <w:rFonts w:ascii="Calibri" w:hAnsi="Calibri" w:cs="Courier New"/>
          <w:sz w:val="22"/>
          <w:szCs w:val="22"/>
        </w:rPr>
        <w:t>).</w:t>
      </w:r>
    </w:p>
    <w:p w14:paraId="796D1218" w14:textId="75E6EB4D" w:rsidR="0069285B" w:rsidRPr="00D97CD3" w:rsidRDefault="0069285B" w:rsidP="004E58EE">
      <w:pPr>
        <w:numPr>
          <w:ilvl w:val="1"/>
          <w:numId w:val="9"/>
        </w:numPr>
        <w:rPr>
          <w:rFonts w:ascii="Calibri" w:hAnsi="Calibri" w:cs="Courier New"/>
          <w:sz w:val="22"/>
          <w:szCs w:val="22"/>
        </w:rPr>
      </w:pPr>
      <w:r>
        <w:rPr>
          <w:rFonts w:ascii="Calibri" w:hAnsi="Calibri" w:cs="Courier New"/>
          <w:sz w:val="22"/>
          <w:szCs w:val="22"/>
        </w:rPr>
        <w:t>In the PDF, h</w:t>
      </w:r>
      <w:r w:rsidRPr="00E043DD">
        <w:rPr>
          <w:rFonts w:ascii="Calibri" w:hAnsi="Calibri" w:cs="Courier New"/>
          <w:sz w:val="22"/>
          <w:szCs w:val="22"/>
        </w:rPr>
        <w:t xml:space="preserve">ighlight any relevant information in each publication.  </w:t>
      </w:r>
    </w:p>
    <w:p w14:paraId="685C2B50" w14:textId="77777777" w:rsidR="00484FBB" w:rsidRDefault="00484FBB" w:rsidP="001D7754">
      <w:pPr>
        <w:ind w:left="720"/>
        <w:rPr>
          <w:rFonts w:ascii="Calibri" w:hAnsi="Calibri" w:cs="Courier New"/>
          <w:sz w:val="22"/>
          <w:szCs w:val="22"/>
        </w:rPr>
      </w:pPr>
    </w:p>
    <w:p w14:paraId="32F67AFF" w14:textId="77777777" w:rsidR="00F378E8" w:rsidRPr="00E043DD" w:rsidRDefault="00906E1E" w:rsidP="004E58EE">
      <w:pPr>
        <w:numPr>
          <w:ilvl w:val="0"/>
          <w:numId w:val="9"/>
        </w:numPr>
        <w:rPr>
          <w:rFonts w:ascii="Calibri" w:hAnsi="Calibri" w:cs="Courier New"/>
          <w:sz w:val="22"/>
          <w:szCs w:val="22"/>
        </w:rPr>
      </w:pPr>
      <w:r>
        <w:rPr>
          <w:rFonts w:ascii="Calibri" w:hAnsi="Calibri" w:cs="Courier New"/>
          <w:sz w:val="22"/>
          <w:szCs w:val="22"/>
        </w:rPr>
        <w:t>For each article/reference, complete the following columns:</w:t>
      </w:r>
    </w:p>
    <w:p w14:paraId="34D967CC" w14:textId="77777777" w:rsidR="00906E1E" w:rsidRPr="0069285B" w:rsidRDefault="00906E1E" w:rsidP="004E58EE">
      <w:pPr>
        <w:numPr>
          <w:ilvl w:val="1"/>
          <w:numId w:val="9"/>
        </w:numPr>
        <w:rPr>
          <w:rFonts w:ascii="Calibri" w:hAnsi="Calibri" w:cs="Courier New"/>
          <w:b/>
          <w:i/>
          <w:sz w:val="22"/>
          <w:szCs w:val="22"/>
        </w:rPr>
      </w:pPr>
      <w:r w:rsidRPr="0069285B">
        <w:rPr>
          <w:rFonts w:ascii="Calibri" w:hAnsi="Calibri" w:cs="Courier New"/>
          <w:b/>
          <w:i/>
          <w:sz w:val="22"/>
          <w:szCs w:val="22"/>
        </w:rPr>
        <w:t>From Prior NVA?</w:t>
      </w:r>
    </w:p>
    <w:p w14:paraId="136FCAD0" w14:textId="77777777" w:rsidR="001142CF" w:rsidRPr="001142CF" w:rsidRDefault="00906E1E" w:rsidP="004E58EE">
      <w:pPr>
        <w:numPr>
          <w:ilvl w:val="2"/>
          <w:numId w:val="9"/>
        </w:numPr>
        <w:rPr>
          <w:rFonts w:ascii="Calibri" w:hAnsi="Calibri" w:cs="Courier New"/>
          <w:sz w:val="22"/>
          <w:szCs w:val="22"/>
        </w:rPr>
      </w:pPr>
      <w:r>
        <w:rPr>
          <w:rFonts w:ascii="Calibri" w:hAnsi="Calibri" w:cs="Courier New"/>
          <w:sz w:val="22"/>
          <w:szCs w:val="22"/>
        </w:rPr>
        <w:t xml:space="preserve">Select Y if this reference was listed </w:t>
      </w:r>
      <w:r w:rsidR="001142CF">
        <w:rPr>
          <w:rFonts w:ascii="Calibri" w:hAnsi="Calibri" w:cs="Courier New"/>
          <w:sz w:val="22"/>
          <w:szCs w:val="22"/>
        </w:rPr>
        <w:t>in a prior assessment form</w:t>
      </w:r>
      <w:r w:rsidR="00C327E5">
        <w:rPr>
          <w:rFonts w:ascii="Calibri" w:hAnsi="Calibri" w:cs="Courier New"/>
          <w:sz w:val="22"/>
          <w:szCs w:val="22"/>
        </w:rPr>
        <w:t>.</w:t>
      </w:r>
    </w:p>
    <w:p w14:paraId="42C44EE6" w14:textId="77777777" w:rsidR="008F19D6" w:rsidRDefault="008F19D6" w:rsidP="008F19D6">
      <w:pPr>
        <w:ind w:left="1440"/>
        <w:rPr>
          <w:rFonts w:ascii="Calibri" w:hAnsi="Calibri" w:cs="Courier New"/>
          <w:b/>
          <w:i/>
          <w:sz w:val="22"/>
          <w:szCs w:val="22"/>
        </w:rPr>
      </w:pPr>
    </w:p>
    <w:p w14:paraId="0013B662" w14:textId="77777777" w:rsidR="00906E1E" w:rsidRPr="0069285B" w:rsidRDefault="001142CF" w:rsidP="004E58EE">
      <w:pPr>
        <w:numPr>
          <w:ilvl w:val="1"/>
          <w:numId w:val="9"/>
        </w:numPr>
        <w:rPr>
          <w:rFonts w:ascii="Calibri" w:hAnsi="Calibri" w:cs="Courier New"/>
          <w:b/>
          <w:i/>
          <w:sz w:val="22"/>
          <w:szCs w:val="22"/>
        </w:rPr>
      </w:pPr>
      <w:r w:rsidRPr="0069285B">
        <w:rPr>
          <w:rFonts w:ascii="Calibri" w:hAnsi="Calibri" w:cs="Courier New"/>
          <w:b/>
          <w:i/>
          <w:sz w:val="22"/>
          <w:szCs w:val="22"/>
        </w:rPr>
        <w:t>Add to Summary?</w:t>
      </w:r>
    </w:p>
    <w:p w14:paraId="0F488580" w14:textId="77777777" w:rsidR="001142CF" w:rsidRDefault="001142CF" w:rsidP="004E58EE">
      <w:pPr>
        <w:numPr>
          <w:ilvl w:val="2"/>
          <w:numId w:val="9"/>
        </w:numPr>
        <w:rPr>
          <w:rFonts w:ascii="Calibri" w:hAnsi="Calibri" w:cs="Courier New"/>
          <w:sz w:val="22"/>
          <w:szCs w:val="22"/>
        </w:rPr>
      </w:pPr>
      <w:r>
        <w:rPr>
          <w:rFonts w:ascii="Calibri" w:hAnsi="Calibri" w:cs="Courier New"/>
          <w:sz w:val="22"/>
          <w:szCs w:val="22"/>
        </w:rPr>
        <w:t xml:space="preserve">Select Y if this </w:t>
      </w:r>
      <w:r w:rsidR="00466F35">
        <w:rPr>
          <w:rFonts w:ascii="Calibri" w:hAnsi="Calibri" w:cs="Courier New"/>
          <w:sz w:val="22"/>
          <w:szCs w:val="22"/>
        </w:rPr>
        <w:t>reference</w:t>
      </w:r>
      <w:r>
        <w:rPr>
          <w:rFonts w:ascii="Calibri" w:hAnsi="Calibri" w:cs="Courier New"/>
          <w:sz w:val="22"/>
          <w:szCs w:val="22"/>
        </w:rPr>
        <w:t xml:space="preserve"> contains important information that will be included in the variant int</w:t>
      </w:r>
      <w:r w:rsidR="00466F35">
        <w:rPr>
          <w:rFonts w:ascii="Calibri" w:hAnsi="Calibri" w:cs="Courier New"/>
          <w:sz w:val="22"/>
          <w:szCs w:val="22"/>
        </w:rPr>
        <w:t>erp</w:t>
      </w:r>
      <w:r>
        <w:rPr>
          <w:rFonts w:ascii="Calibri" w:hAnsi="Calibri" w:cs="Courier New"/>
          <w:sz w:val="22"/>
          <w:szCs w:val="22"/>
        </w:rPr>
        <w:t>retation</w:t>
      </w:r>
      <w:r w:rsidR="00C327E5">
        <w:rPr>
          <w:rFonts w:ascii="Calibri" w:hAnsi="Calibri" w:cs="Courier New"/>
          <w:sz w:val="22"/>
          <w:szCs w:val="22"/>
        </w:rPr>
        <w:t>.</w:t>
      </w:r>
    </w:p>
    <w:p w14:paraId="6C36464E" w14:textId="77777777" w:rsidR="001142CF" w:rsidRDefault="001142CF" w:rsidP="004E58EE">
      <w:pPr>
        <w:numPr>
          <w:ilvl w:val="2"/>
          <w:numId w:val="9"/>
        </w:numPr>
        <w:rPr>
          <w:rFonts w:ascii="Calibri" w:hAnsi="Calibri" w:cs="Courier New"/>
          <w:sz w:val="22"/>
          <w:szCs w:val="22"/>
        </w:rPr>
      </w:pPr>
      <w:r>
        <w:rPr>
          <w:rFonts w:ascii="Calibri" w:hAnsi="Calibri" w:cs="Courier New"/>
          <w:sz w:val="22"/>
          <w:szCs w:val="22"/>
        </w:rPr>
        <w:t>Select N if this article is general or a review article that does not add any data to the interpretation</w:t>
      </w:r>
      <w:r w:rsidR="00C327E5">
        <w:rPr>
          <w:rFonts w:ascii="Calibri" w:hAnsi="Calibri" w:cs="Courier New"/>
          <w:sz w:val="22"/>
          <w:szCs w:val="22"/>
        </w:rPr>
        <w:t>.</w:t>
      </w:r>
    </w:p>
    <w:p w14:paraId="79341EC7" w14:textId="77777777" w:rsidR="008F19D6" w:rsidRPr="008F19D6" w:rsidRDefault="008F19D6" w:rsidP="008F19D6">
      <w:pPr>
        <w:ind w:left="1440"/>
        <w:rPr>
          <w:rFonts w:ascii="Calibri" w:hAnsi="Calibri" w:cs="Courier New"/>
          <w:sz w:val="22"/>
          <w:szCs w:val="22"/>
        </w:rPr>
      </w:pPr>
    </w:p>
    <w:p w14:paraId="5F8DBD70" w14:textId="77777777" w:rsidR="00F378E8" w:rsidRPr="001142CF" w:rsidRDefault="001142CF" w:rsidP="004E58EE">
      <w:pPr>
        <w:numPr>
          <w:ilvl w:val="1"/>
          <w:numId w:val="9"/>
        </w:numPr>
        <w:rPr>
          <w:rFonts w:ascii="Calibri" w:hAnsi="Calibri" w:cs="Courier New"/>
          <w:sz w:val="22"/>
          <w:szCs w:val="22"/>
        </w:rPr>
      </w:pPr>
      <w:proofErr w:type="spellStart"/>
      <w:r w:rsidRPr="0069285B">
        <w:rPr>
          <w:rFonts w:ascii="Calibri" w:hAnsi="Calibri" w:cs="Courier New"/>
          <w:b/>
          <w:i/>
          <w:sz w:val="22"/>
          <w:szCs w:val="22"/>
        </w:rPr>
        <w:t>Prob</w:t>
      </w:r>
      <w:proofErr w:type="spellEnd"/>
      <w:r w:rsidRPr="0069285B">
        <w:rPr>
          <w:rFonts w:ascii="Calibri" w:hAnsi="Calibri" w:cs="Courier New"/>
          <w:b/>
          <w:i/>
          <w:sz w:val="22"/>
          <w:szCs w:val="22"/>
        </w:rPr>
        <w:t xml:space="preserve"> Tested</w:t>
      </w:r>
      <w:r>
        <w:rPr>
          <w:rFonts w:ascii="Calibri" w:hAnsi="Calibri" w:cs="Courier New"/>
          <w:sz w:val="22"/>
          <w:szCs w:val="22"/>
        </w:rPr>
        <w:t xml:space="preserve"> = </w:t>
      </w:r>
      <w:r w:rsidR="00F378E8" w:rsidRPr="001142CF">
        <w:rPr>
          <w:rFonts w:ascii="Calibri" w:hAnsi="Calibri" w:cs="Courier New"/>
          <w:sz w:val="22"/>
          <w:szCs w:val="22"/>
        </w:rPr>
        <w:t xml:space="preserve">How many </w:t>
      </w:r>
      <w:proofErr w:type="spellStart"/>
      <w:r w:rsidR="00F378E8" w:rsidRPr="001142CF">
        <w:rPr>
          <w:rFonts w:ascii="Calibri" w:hAnsi="Calibri" w:cs="Courier New"/>
          <w:sz w:val="22"/>
          <w:szCs w:val="22"/>
        </w:rPr>
        <w:t>probands</w:t>
      </w:r>
      <w:proofErr w:type="spellEnd"/>
      <w:r w:rsidR="00F378E8" w:rsidRPr="001142CF">
        <w:rPr>
          <w:rFonts w:ascii="Calibri" w:hAnsi="Calibri" w:cs="Courier New"/>
          <w:sz w:val="22"/>
          <w:szCs w:val="22"/>
        </w:rPr>
        <w:t xml:space="preserve"> (1 </w:t>
      </w:r>
      <w:proofErr w:type="spellStart"/>
      <w:r w:rsidR="00F378E8" w:rsidRPr="001142CF">
        <w:rPr>
          <w:rFonts w:ascii="Calibri" w:hAnsi="Calibri" w:cs="Courier New"/>
          <w:sz w:val="22"/>
          <w:szCs w:val="22"/>
        </w:rPr>
        <w:t>proband</w:t>
      </w:r>
      <w:proofErr w:type="spellEnd"/>
      <w:r w:rsidR="00F378E8" w:rsidRPr="001142CF">
        <w:rPr>
          <w:rFonts w:ascii="Calibri" w:hAnsi="Calibri" w:cs="Courier New"/>
          <w:sz w:val="22"/>
          <w:szCs w:val="22"/>
        </w:rPr>
        <w:t xml:space="preserve"> per family) were tested?</w:t>
      </w:r>
    </w:p>
    <w:p w14:paraId="5BA96959" w14:textId="77777777" w:rsidR="00F378E8" w:rsidRDefault="001142CF" w:rsidP="004E58EE">
      <w:pPr>
        <w:numPr>
          <w:ilvl w:val="1"/>
          <w:numId w:val="9"/>
        </w:numPr>
        <w:rPr>
          <w:rFonts w:ascii="Calibri" w:hAnsi="Calibri" w:cs="Courier New"/>
          <w:sz w:val="22"/>
          <w:szCs w:val="22"/>
        </w:rPr>
      </w:pPr>
      <w:proofErr w:type="spellStart"/>
      <w:r w:rsidRPr="0069285B">
        <w:rPr>
          <w:rFonts w:ascii="Calibri" w:hAnsi="Calibri" w:cs="Courier New"/>
          <w:b/>
          <w:i/>
          <w:sz w:val="22"/>
          <w:szCs w:val="22"/>
        </w:rPr>
        <w:t>Prob</w:t>
      </w:r>
      <w:proofErr w:type="spellEnd"/>
      <w:r w:rsidR="00F378E8" w:rsidRPr="0069285B">
        <w:rPr>
          <w:rFonts w:ascii="Calibri" w:hAnsi="Calibri" w:cs="Courier New"/>
          <w:b/>
          <w:i/>
          <w:sz w:val="22"/>
          <w:szCs w:val="22"/>
        </w:rPr>
        <w:t xml:space="preserve"> </w:t>
      </w:r>
      <w:proofErr w:type="spellStart"/>
      <w:r w:rsidR="00F378E8" w:rsidRPr="0069285B">
        <w:rPr>
          <w:rFonts w:ascii="Calibri" w:hAnsi="Calibri" w:cs="Courier New"/>
          <w:b/>
          <w:i/>
          <w:sz w:val="22"/>
          <w:szCs w:val="22"/>
        </w:rPr>
        <w:t>Chrom</w:t>
      </w:r>
      <w:proofErr w:type="spellEnd"/>
      <w:r w:rsidR="00F378E8" w:rsidRPr="0069285B">
        <w:rPr>
          <w:rFonts w:ascii="Calibri" w:hAnsi="Calibri" w:cs="Courier New"/>
          <w:b/>
          <w:i/>
          <w:sz w:val="22"/>
          <w:szCs w:val="22"/>
        </w:rPr>
        <w:t xml:space="preserve"> Tested</w:t>
      </w:r>
      <w:r w:rsidR="00F378E8">
        <w:rPr>
          <w:rFonts w:ascii="Calibri" w:hAnsi="Calibri" w:cs="Courier New"/>
          <w:sz w:val="22"/>
          <w:szCs w:val="22"/>
        </w:rPr>
        <w:t xml:space="preserve"> = How many </w:t>
      </w:r>
      <w:proofErr w:type="spellStart"/>
      <w:r w:rsidR="00F378E8">
        <w:rPr>
          <w:rFonts w:ascii="Calibri" w:hAnsi="Calibri" w:cs="Courier New"/>
          <w:sz w:val="22"/>
          <w:szCs w:val="22"/>
        </w:rPr>
        <w:t>proband</w:t>
      </w:r>
      <w:proofErr w:type="spellEnd"/>
      <w:r w:rsidR="00F378E8">
        <w:rPr>
          <w:rFonts w:ascii="Calibri" w:hAnsi="Calibri" w:cs="Courier New"/>
          <w:sz w:val="22"/>
          <w:szCs w:val="22"/>
        </w:rPr>
        <w:t xml:space="preserve"> chromosomes were tested? </w:t>
      </w:r>
    </w:p>
    <w:p w14:paraId="0D3B583F" w14:textId="77777777" w:rsidR="00F378E8" w:rsidRPr="00E043DD" w:rsidRDefault="00F378E8" w:rsidP="004E58EE">
      <w:pPr>
        <w:numPr>
          <w:ilvl w:val="2"/>
          <w:numId w:val="9"/>
        </w:numPr>
        <w:rPr>
          <w:rFonts w:ascii="Calibri" w:hAnsi="Calibri" w:cs="Courier New"/>
          <w:sz w:val="22"/>
          <w:szCs w:val="22"/>
        </w:rPr>
      </w:pPr>
      <w:r>
        <w:rPr>
          <w:rFonts w:ascii="Calibri" w:hAnsi="Calibri" w:cs="Courier New"/>
          <w:sz w:val="22"/>
          <w:szCs w:val="22"/>
        </w:rPr>
        <w:t xml:space="preserve">Keep in mind that for X-linked genes it may be difficult to determine the number of chromosomes tested unless the number of male and female </w:t>
      </w:r>
      <w:proofErr w:type="spellStart"/>
      <w:r>
        <w:rPr>
          <w:rFonts w:ascii="Calibri" w:hAnsi="Calibri" w:cs="Courier New"/>
          <w:sz w:val="22"/>
          <w:szCs w:val="22"/>
        </w:rPr>
        <w:t>probands</w:t>
      </w:r>
      <w:proofErr w:type="spellEnd"/>
      <w:r>
        <w:rPr>
          <w:rFonts w:ascii="Calibri" w:hAnsi="Calibri" w:cs="Courier New"/>
          <w:sz w:val="22"/>
          <w:szCs w:val="22"/>
        </w:rPr>
        <w:t xml:space="preserve"> is explicitly stated</w:t>
      </w:r>
      <w:r w:rsidR="00C327E5">
        <w:rPr>
          <w:rFonts w:ascii="Calibri" w:hAnsi="Calibri" w:cs="Courier New"/>
          <w:sz w:val="22"/>
          <w:szCs w:val="22"/>
        </w:rPr>
        <w:t>.</w:t>
      </w:r>
      <w:r>
        <w:rPr>
          <w:rFonts w:ascii="Calibri" w:hAnsi="Calibri" w:cs="Courier New"/>
          <w:sz w:val="22"/>
          <w:szCs w:val="22"/>
        </w:rPr>
        <w:t xml:space="preserve"> </w:t>
      </w:r>
    </w:p>
    <w:p w14:paraId="38B5255B" w14:textId="77777777" w:rsidR="008F19D6" w:rsidRDefault="008F19D6" w:rsidP="008F19D6">
      <w:pPr>
        <w:ind w:left="1440"/>
        <w:rPr>
          <w:rFonts w:ascii="Calibri" w:hAnsi="Calibri" w:cs="Courier New"/>
          <w:b/>
          <w:i/>
          <w:sz w:val="22"/>
          <w:szCs w:val="22"/>
        </w:rPr>
      </w:pPr>
    </w:p>
    <w:p w14:paraId="1866DDF1" w14:textId="77777777" w:rsidR="001142CF" w:rsidRPr="0069285B" w:rsidRDefault="001142CF" w:rsidP="004E58EE">
      <w:pPr>
        <w:numPr>
          <w:ilvl w:val="1"/>
          <w:numId w:val="9"/>
        </w:numPr>
        <w:rPr>
          <w:rFonts w:ascii="Calibri" w:hAnsi="Calibri" w:cs="Courier New"/>
          <w:b/>
          <w:i/>
          <w:sz w:val="22"/>
          <w:szCs w:val="22"/>
        </w:rPr>
      </w:pPr>
      <w:r w:rsidRPr="0069285B">
        <w:rPr>
          <w:rFonts w:ascii="Calibri" w:hAnsi="Calibri" w:cs="Courier New"/>
          <w:b/>
          <w:i/>
          <w:sz w:val="22"/>
          <w:szCs w:val="22"/>
        </w:rPr>
        <w:t>+</w:t>
      </w:r>
      <w:r w:rsidR="00F378E8" w:rsidRPr="0069285B">
        <w:rPr>
          <w:rFonts w:ascii="Calibri" w:hAnsi="Calibri" w:cs="Courier New"/>
          <w:b/>
          <w:i/>
          <w:sz w:val="22"/>
          <w:szCs w:val="22"/>
        </w:rPr>
        <w:t xml:space="preserve"> </w:t>
      </w:r>
      <w:proofErr w:type="spellStart"/>
      <w:r w:rsidRPr="0069285B">
        <w:rPr>
          <w:rFonts w:ascii="Calibri" w:hAnsi="Calibri" w:cs="Courier New"/>
          <w:b/>
          <w:i/>
          <w:sz w:val="22"/>
          <w:szCs w:val="22"/>
        </w:rPr>
        <w:t>Prob</w:t>
      </w:r>
      <w:proofErr w:type="spellEnd"/>
      <w:r w:rsidRPr="0069285B">
        <w:rPr>
          <w:rFonts w:ascii="Calibri" w:hAnsi="Calibri" w:cs="Courier New"/>
          <w:b/>
          <w:i/>
          <w:sz w:val="22"/>
          <w:szCs w:val="22"/>
        </w:rPr>
        <w:t xml:space="preserve"> </w:t>
      </w:r>
    </w:p>
    <w:p w14:paraId="3D5D1DC6" w14:textId="77777777" w:rsidR="001142CF" w:rsidRDefault="001142CF" w:rsidP="004E58EE">
      <w:pPr>
        <w:numPr>
          <w:ilvl w:val="2"/>
          <w:numId w:val="9"/>
        </w:numPr>
        <w:rPr>
          <w:rFonts w:ascii="Calibri" w:hAnsi="Calibri" w:cs="Courier New"/>
          <w:sz w:val="22"/>
          <w:szCs w:val="22"/>
        </w:rPr>
      </w:pPr>
      <w:r>
        <w:rPr>
          <w:rFonts w:ascii="Calibri" w:hAnsi="Calibri" w:cs="Courier New"/>
          <w:sz w:val="22"/>
          <w:szCs w:val="22"/>
        </w:rPr>
        <w:t xml:space="preserve">Only one of the following should be marked for each </w:t>
      </w:r>
      <w:proofErr w:type="spellStart"/>
      <w:r>
        <w:rPr>
          <w:rFonts w:ascii="Calibri" w:hAnsi="Calibri" w:cs="Courier New"/>
          <w:sz w:val="22"/>
          <w:szCs w:val="22"/>
        </w:rPr>
        <w:t>proband</w:t>
      </w:r>
      <w:proofErr w:type="spellEnd"/>
      <w:r w:rsidR="00C327E5">
        <w:rPr>
          <w:rFonts w:ascii="Calibri" w:hAnsi="Calibri" w:cs="Courier New"/>
          <w:sz w:val="22"/>
          <w:szCs w:val="22"/>
        </w:rPr>
        <w:t>.</w:t>
      </w:r>
    </w:p>
    <w:p w14:paraId="384C09C0" w14:textId="77777777" w:rsidR="00F378E8" w:rsidRPr="00E043DD" w:rsidRDefault="00F378E8" w:rsidP="004E58EE">
      <w:pPr>
        <w:numPr>
          <w:ilvl w:val="2"/>
          <w:numId w:val="9"/>
        </w:numPr>
        <w:rPr>
          <w:rFonts w:ascii="Calibri" w:hAnsi="Calibri" w:cs="Courier New"/>
          <w:sz w:val="22"/>
          <w:szCs w:val="22"/>
        </w:rPr>
      </w:pPr>
      <w:r w:rsidRPr="0069285B">
        <w:rPr>
          <w:rFonts w:ascii="Calibri" w:hAnsi="Calibri" w:cs="Courier New"/>
          <w:b/>
          <w:i/>
          <w:sz w:val="22"/>
          <w:szCs w:val="22"/>
        </w:rPr>
        <w:t xml:space="preserve">Het </w:t>
      </w:r>
      <w:r w:rsidR="001142CF" w:rsidRPr="0069285B">
        <w:rPr>
          <w:rFonts w:ascii="Calibri" w:hAnsi="Calibri" w:cs="Courier New"/>
          <w:b/>
          <w:i/>
          <w:sz w:val="22"/>
          <w:szCs w:val="22"/>
        </w:rPr>
        <w:t>Only</w:t>
      </w:r>
      <w:r>
        <w:rPr>
          <w:rFonts w:ascii="Calibri" w:hAnsi="Calibri" w:cs="Courier New"/>
          <w:sz w:val="22"/>
          <w:szCs w:val="22"/>
        </w:rPr>
        <w:t xml:space="preserve"> = How many </w:t>
      </w:r>
      <w:proofErr w:type="spellStart"/>
      <w:r>
        <w:rPr>
          <w:rFonts w:ascii="Calibri" w:hAnsi="Calibri" w:cs="Courier New"/>
          <w:sz w:val="22"/>
          <w:szCs w:val="22"/>
        </w:rPr>
        <w:t>probands</w:t>
      </w:r>
      <w:proofErr w:type="spellEnd"/>
      <w:r>
        <w:rPr>
          <w:rFonts w:ascii="Calibri" w:hAnsi="Calibri" w:cs="Courier New"/>
          <w:sz w:val="22"/>
          <w:szCs w:val="22"/>
        </w:rPr>
        <w:t xml:space="preserve"> were </w:t>
      </w:r>
      <w:r w:rsidRPr="00E043DD">
        <w:rPr>
          <w:rFonts w:ascii="Calibri" w:hAnsi="Calibri" w:cs="Courier New"/>
          <w:i/>
          <w:sz w:val="22"/>
          <w:szCs w:val="22"/>
        </w:rPr>
        <w:t>heterozygous</w:t>
      </w:r>
      <w:r>
        <w:rPr>
          <w:rFonts w:ascii="Calibri" w:hAnsi="Calibri" w:cs="Courier New"/>
          <w:sz w:val="22"/>
          <w:szCs w:val="22"/>
        </w:rPr>
        <w:t xml:space="preserve"> for </w:t>
      </w:r>
      <w:r w:rsidR="001142CF">
        <w:rPr>
          <w:rFonts w:ascii="Calibri" w:hAnsi="Calibri" w:cs="Courier New"/>
          <w:sz w:val="22"/>
          <w:szCs w:val="22"/>
        </w:rPr>
        <w:t xml:space="preserve">only </w:t>
      </w:r>
      <w:r>
        <w:rPr>
          <w:rFonts w:ascii="Calibri" w:hAnsi="Calibri" w:cs="Courier New"/>
          <w:sz w:val="22"/>
          <w:szCs w:val="22"/>
        </w:rPr>
        <w:t>your variant?</w:t>
      </w:r>
    </w:p>
    <w:p w14:paraId="581ED5E7" w14:textId="77777777" w:rsidR="00F378E8" w:rsidRDefault="00F378E8" w:rsidP="004E58EE">
      <w:pPr>
        <w:numPr>
          <w:ilvl w:val="2"/>
          <w:numId w:val="9"/>
        </w:numPr>
        <w:rPr>
          <w:rFonts w:ascii="Calibri" w:hAnsi="Calibri" w:cs="Courier New"/>
          <w:sz w:val="22"/>
          <w:szCs w:val="22"/>
        </w:rPr>
      </w:pPr>
      <w:proofErr w:type="spellStart"/>
      <w:r w:rsidRPr="0069285B">
        <w:rPr>
          <w:rFonts w:ascii="Calibri" w:hAnsi="Calibri" w:cs="Courier New"/>
          <w:b/>
          <w:i/>
          <w:sz w:val="22"/>
          <w:szCs w:val="22"/>
        </w:rPr>
        <w:t>Hom</w:t>
      </w:r>
      <w:proofErr w:type="spellEnd"/>
      <w:r w:rsidRPr="00E043DD">
        <w:rPr>
          <w:rFonts w:ascii="Calibri" w:hAnsi="Calibri" w:cs="Courier New"/>
          <w:sz w:val="22"/>
          <w:szCs w:val="22"/>
        </w:rPr>
        <w:t xml:space="preserve"> </w:t>
      </w:r>
      <w:r>
        <w:rPr>
          <w:rFonts w:ascii="Calibri" w:hAnsi="Calibri" w:cs="Courier New"/>
          <w:sz w:val="22"/>
          <w:szCs w:val="22"/>
        </w:rPr>
        <w:t xml:space="preserve">= How many </w:t>
      </w:r>
      <w:proofErr w:type="spellStart"/>
      <w:r>
        <w:rPr>
          <w:rFonts w:ascii="Calibri" w:hAnsi="Calibri" w:cs="Courier New"/>
          <w:sz w:val="22"/>
          <w:szCs w:val="22"/>
        </w:rPr>
        <w:t>probands</w:t>
      </w:r>
      <w:proofErr w:type="spellEnd"/>
      <w:r>
        <w:rPr>
          <w:rFonts w:ascii="Calibri" w:hAnsi="Calibri" w:cs="Courier New"/>
          <w:sz w:val="22"/>
          <w:szCs w:val="22"/>
        </w:rPr>
        <w:t xml:space="preserve"> were </w:t>
      </w:r>
      <w:r w:rsidRPr="00E043DD">
        <w:rPr>
          <w:rFonts w:ascii="Calibri" w:hAnsi="Calibri" w:cs="Courier New"/>
          <w:i/>
          <w:sz w:val="22"/>
          <w:szCs w:val="22"/>
        </w:rPr>
        <w:t xml:space="preserve">homozygous </w:t>
      </w:r>
      <w:r>
        <w:rPr>
          <w:rFonts w:ascii="Calibri" w:hAnsi="Calibri" w:cs="Courier New"/>
          <w:sz w:val="22"/>
          <w:szCs w:val="22"/>
        </w:rPr>
        <w:t>for your variant?</w:t>
      </w:r>
    </w:p>
    <w:p w14:paraId="3200DFE0" w14:textId="77777777" w:rsidR="001142CF" w:rsidRDefault="001142CF" w:rsidP="004E58EE">
      <w:pPr>
        <w:numPr>
          <w:ilvl w:val="2"/>
          <w:numId w:val="9"/>
        </w:numPr>
        <w:rPr>
          <w:rFonts w:ascii="Calibri" w:hAnsi="Calibri" w:cs="Courier New"/>
          <w:sz w:val="22"/>
          <w:szCs w:val="22"/>
        </w:rPr>
      </w:pPr>
      <w:proofErr w:type="spellStart"/>
      <w:r w:rsidRPr="0069285B">
        <w:rPr>
          <w:rFonts w:ascii="Calibri" w:hAnsi="Calibri" w:cs="Courier New"/>
          <w:b/>
          <w:i/>
          <w:sz w:val="22"/>
          <w:szCs w:val="22"/>
        </w:rPr>
        <w:t>Cmp</w:t>
      </w:r>
      <w:proofErr w:type="spellEnd"/>
      <w:r w:rsidRPr="0069285B">
        <w:rPr>
          <w:rFonts w:ascii="Calibri" w:hAnsi="Calibri" w:cs="Courier New"/>
          <w:b/>
          <w:i/>
          <w:sz w:val="22"/>
          <w:szCs w:val="22"/>
        </w:rPr>
        <w:t xml:space="preserve"> Het</w:t>
      </w:r>
      <w:r>
        <w:rPr>
          <w:rFonts w:ascii="Calibri" w:hAnsi="Calibri" w:cs="Courier New"/>
          <w:sz w:val="22"/>
          <w:szCs w:val="22"/>
        </w:rPr>
        <w:t xml:space="preserve"> = How many </w:t>
      </w:r>
      <w:proofErr w:type="spellStart"/>
      <w:r>
        <w:rPr>
          <w:rFonts w:ascii="Calibri" w:hAnsi="Calibri" w:cs="Courier New"/>
          <w:sz w:val="22"/>
          <w:szCs w:val="22"/>
        </w:rPr>
        <w:t>probands</w:t>
      </w:r>
      <w:proofErr w:type="spellEnd"/>
      <w:r>
        <w:rPr>
          <w:rFonts w:ascii="Calibri" w:hAnsi="Calibri" w:cs="Courier New"/>
          <w:sz w:val="22"/>
          <w:szCs w:val="22"/>
        </w:rPr>
        <w:t xml:space="preserve"> carry another variant(s) in this gene?</w:t>
      </w:r>
    </w:p>
    <w:p w14:paraId="66996FDC" w14:textId="77777777" w:rsidR="001142CF" w:rsidRDefault="001142CF" w:rsidP="004E58EE">
      <w:pPr>
        <w:numPr>
          <w:ilvl w:val="2"/>
          <w:numId w:val="9"/>
        </w:numPr>
        <w:rPr>
          <w:rFonts w:ascii="Calibri" w:hAnsi="Calibri" w:cs="Courier New"/>
          <w:sz w:val="22"/>
          <w:szCs w:val="22"/>
        </w:rPr>
      </w:pPr>
      <w:proofErr w:type="spellStart"/>
      <w:r w:rsidRPr="0069285B">
        <w:rPr>
          <w:rFonts w:ascii="Calibri" w:hAnsi="Calibri" w:cs="Courier New"/>
          <w:b/>
          <w:i/>
          <w:sz w:val="22"/>
          <w:szCs w:val="22"/>
        </w:rPr>
        <w:t>Dbl</w:t>
      </w:r>
      <w:proofErr w:type="spellEnd"/>
      <w:r w:rsidRPr="0069285B">
        <w:rPr>
          <w:rFonts w:ascii="Calibri" w:hAnsi="Calibri" w:cs="Courier New"/>
          <w:b/>
          <w:i/>
          <w:sz w:val="22"/>
          <w:szCs w:val="22"/>
        </w:rPr>
        <w:t xml:space="preserve"> Het</w:t>
      </w:r>
      <w:r>
        <w:rPr>
          <w:rFonts w:ascii="Calibri" w:hAnsi="Calibri" w:cs="Courier New"/>
          <w:sz w:val="22"/>
          <w:szCs w:val="22"/>
        </w:rPr>
        <w:t xml:space="preserve"> = How many </w:t>
      </w:r>
      <w:proofErr w:type="spellStart"/>
      <w:r>
        <w:rPr>
          <w:rFonts w:ascii="Calibri" w:hAnsi="Calibri" w:cs="Courier New"/>
          <w:sz w:val="22"/>
          <w:szCs w:val="22"/>
        </w:rPr>
        <w:t>probands</w:t>
      </w:r>
      <w:proofErr w:type="spellEnd"/>
      <w:r>
        <w:rPr>
          <w:rFonts w:ascii="Calibri" w:hAnsi="Calibri" w:cs="Courier New"/>
          <w:sz w:val="22"/>
          <w:szCs w:val="22"/>
        </w:rPr>
        <w:t xml:space="preserve"> carry variants in other genes?</w:t>
      </w:r>
    </w:p>
    <w:p w14:paraId="276542CF" w14:textId="77777777" w:rsidR="001142CF" w:rsidRDefault="001142CF" w:rsidP="004E58EE">
      <w:pPr>
        <w:numPr>
          <w:ilvl w:val="3"/>
          <w:numId w:val="9"/>
        </w:numPr>
        <w:rPr>
          <w:rFonts w:ascii="Calibri" w:hAnsi="Calibri" w:cs="Courier New"/>
          <w:sz w:val="22"/>
          <w:szCs w:val="22"/>
        </w:rPr>
      </w:pPr>
      <w:r>
        <w:rPr>
          <w:rFonts w:ascii="Calibri" w:hAnsi="Calibri" w:cs="Courier New"/>
          <w:sz w:val="22"/>
          <w:szCs w:val="22"/>
        </w:rPr>
        <w:t xml:space="preserve">For each </w:t>
      </w:r>
      <w:proofErr w:type="spellStart"/>
      <w:r>
        <w:rPr>
          <w:rFonts w:ascii="Calibri" w:hAnsi="Calibri" w:cs="Courier New"/>
          <w:sz w:val="22"/>
          <w:szCs w:val="22"/>
        </w:rPr>
        <w:t>proband</w:t>
      </w:r>
      <w:proofErr w:type="spellEnd"/>
      <w:r>
        <w:rPr>
          <w:rFonts w:ascii="Calibri" w:hAnsi="Calibri" w:cs="Courier New"/>
          <w:sz w:val="22"/>
          <w:szCs w:val="22"/>
        </w:rPr>
        <w:t xml:space="preserve"> that is </w:t>
      </w:r>
      <w:proofErr w:type="spellStart"/>
      <w:r>
        <w:rPr>
          <w:rFonts w:ascii="Calibri" w:hAnsi="Calibri" w:cs="Courier New"/>
          <w:sz w:val="22"/>
          <w:szCs w:val="22"/>
        </w:rPr>
        <w:t>Cmp</w:t>
      </w:r>
      <w:proofErr w:type="spellEnd"/>
      <w:r>
        <w:rPr>
          <w:rFonts w:ascii="Calibri" w:hAnsi="Calibri" w:cs="Courier New"/>
          <w:sz w:val="22"/>
          <w:szCs w:val="22"/>
        </w:rPr>
        <w:t xml:space="preserve"> or </w:t>
      </w:r>
      <w:proofErr w:type="spellStart"/>
      <w:r>
        <w:rPr>
          <w:rFonts w:ascii="Calibri" w:hAnsi="Calibri" w:cs="Courier New"/>
          <w:sz w:val="22"/>
          <w:szCs w:val="22"/>
        </w:rPr>
        <w:t>Dbl</w:t>
      </w:r>
      <w:proofErr w:type="spellEnd"/>
      <w:r>
        <w:rPr>
          <w:rFonts w:ascii="Calibri" w:hAnsi="Calibri" w:cs="Courier New"/>
          <w:sz w:val="22"/>
          <w:szCs w:val="22"/>
        </w:rPr>
        <w:t xml:space="preserve"> Het, list what the other variants are with the gene and the classification in the comments section</w:t>
      </w:r>
      <w:r w:rsidR="00C327E5">
        <w:rPr>
          <w:rFonts w:ascii="Calibri" w:hAnsi="Calibri" w:cs="Courier New"/>
          <w:sz w:val="22"/>
          <w:szCs w:val="22"/>
        </w:rPr>
        <w:t>.</w:t>
      </w:r>
    </w:p>
    <w:p w14:paraId="72C0CAA6" w14:textId="77777777" w:rsidR="001142CF" w:rsidRPr="001142CF" w:rsidRDefault="001142CF" w:rsidP="004E58EE">
      <w:pPr>
        <w:numPr>
          <w:ilvl w:val="3"/>
          <w:numId w:val="9"/>
        </w:numPr>
        <w:rPr>
          <w:rFonts w:ascii="Calibri" w:hAnsi="Calibri" w:cs="Courier New"/>
          <w:sz w:val="22"/>
          <w:szCs w:val="22"/>
        </w:rPr>
      </w:pPr>
      <w:r>
        <w:rPr>
          <w:rFonts w:ascii="Calibri" w:hAnsi="Calibri" w:cs="Courier New"/>
          <w:sz w:val="22"/>
          <w:szCs w:val="22"/>
        </w:rPr>
        <w:t>If that variant has not be</w:t>
      </w:r>
      <w:r w:rsidR="00542119">
        <w:rPr>
          <w:rFonts w:ascii="Calibri" w:hAnsi="Calibri" w:cs="Courier New"/>
          <w:sz w:val="22"/>
          <w:szCs w:val="22"/>
        </w:rPr>
        <w:t>en classified, it may require an assessment</w:t>
      </w:r>
      <w:r>
        <w:rPr>
          <w:rFonts w:ascii="Calibri" w:hAnsi="Calibri" w:cs="Courier New"/>
          <w:sz w:val="22"/>
          <w:szCs w:val="22"/>
        </w:rPr>
        <w:t>.</w:t>
      </w:r>
    </w:p>
    <w:p w14:paraId="692B3F22" w14:textId="77777777" w:rsidR="00F378E8" w:rsidRDefault="001142CF" w:rsidP="004E58EE">
      <w:pPr>
        <w:numPr>
          <w:ilvl w:val="1"/>
          <w:numId w:val="9"/>
        </w:numPr>
        <w:rPr>
          <w:rFonts w:ascii="Calibri" w:hAnsi="Calibri" w:cs="Courier New"/>
          <w:sz w:val="22"/>
          <w:szCs w:val="22"/>
        </w:rPr>
      </w:pPr>
      <w:r w:rsidRPr="0069285B">
        <w:rPr>
          <w:rFonts w:ascii="Calibri" w:hAnsi="Calibri" w:cs="Courier New"/>
          <w:b/>
          <w:i/>
          <w:sz w:val="22"/>
          <w:szCs w:val="22"/>
        </w:rPr>
        <w:t>D</w:t>
      </w:r>
      <w:r w:rsidR="00F378E8" w:rsidRPr="0069285B">
        <w:rPr>
          <w:rFonts w:ascii="Calibri" w:hAnsi="Calibri" w:cs="Courier New"/>
          <w:b/>
          <w:i/>
          <w:sz w:val="22"/>
          <w:szCs w:val="22"/>
        </w:rPr>
        <w:t xml:space="preserve">e </w:t>
      </w:r>
      <w:r w:rsidRPr="0069285B">
        <w:rPr>
          <w:rFonts w:ascii="Calibri" w:hAnsi="Calibri" w:cs="Courier New"/>
          <w:b/>
          <w:i/>
          <w:sz w:val="22"/>
          <w:szCs w:val="22"/>
        </w:rPr>
        <w:t>N</w:t>
      </w:r>
      <w:r w:rsidR="00F378E8" w:rsidRPr="0069285B">
        <w:rPr>
          <w:rFonts w:ascii="Calibri" w:hAnsi="Calibri" w:cs="Courier New"/>
          <w:b/>
          <w:i/>
          <w:sz w:val="22"/>
          <w:szCs w:val="22"/>
        </w:rPr>
        <w:t>ovo</w:t>
      </w:r>
      <w:r w:rsidR="00F378E8">
        <w:rPr>
          <w:rFonts w:ascii="Calibri" w:hAnsi="Calibri" w:cs="Courier New"/>
          <w:sz w:val="22"/>
          <w:szCs w:val="22"/>
        </w:rPr>
        <w:t xml:space="preserve"> = How many </w:t>
      </w:r>
      <w:proofErr w:type="spellStart"/>
      <w:r w:rsidR="00F378E8">
        <w:rPr>
          <w:rFonts w:ascii="Calibri" w:hAnsi="Calibri" w:cs="Courier New"/>
          <w:sz w:val="22"/>
          <w:szCs w:val="22"/>
        </w:rPr>
        <w:t>probands</w:t>
      </w:r>
      <w:proofErr w:type="spellEnd"/>
      <w:r w:rsidR="00F378E8">
        <w:rPr>
          <w:rFonts w:ascii="Calibri" w:hAnsi="Calibri" w:cs="Courier New"/>
          <w:sz w:val="22"/>
          <w:szCs w:val="22"/>
        </w:rPr>
        <w:t xml:space="preserve"> have de novo variants?</w:t>
      </w:r>
    </w:p>
    <w:p w14:paraId="3B21ECDE" w14:textId="77777777" w:rsidR="00F378E8" w:rsidRPr="00E043DD" w:rsidRDefault="00F378E8" w:rsidP="004E58EE">
      <w:pPr>
        <w:numPr>
          <w:ilvl w:val="2"/>
          <w:numId w:val="9"/>
        </w:numPr>
        <w:rPr>
          <w:rFonts w:ascii="Calibri" w:hAnsi="Calibri" w:cs="Courier New"/>
          <w:sz w:val="22"/>
          <w:szCs w:val="22"/>
        </w:rPr>
      </w:pPr>
      <w:r>
        <w:rPr>
          <w:rFonts w:ascii="Calibri" w:hAnsi="Calibri" w:cs="Courier New"/>
          <w:sz w:val="22"/>
          <w:szCs w:val="22"/>
        </w:rPr>
        <w:lastRenderedPageBreak/>
        <w:t>If paternity has been confirmed, note in the comments section.</w:t>
      </w:r>
    </w:p>
    <w:p w14:paraId="1F88E19C" w14:textId="77777777" w:rsidR="008F19D6" w:rsidRPr="008F19D6" w:rsidRDefault="008F19D6" w:rsidP="008F19D6">
      <w:pPr>
        <w:ind w:left="1440"/>
        <w:rPr>
          <w:rFonts w:ascii="Calibri" w:hAnsi="Calibri" w:cs="Courier New"/>
          <w:sz w:val="22"/>
          <w:szCs w:val="22"/>
        </w:rPr>
      </w:pPr>
    </w:p>
    <w:p w14:paraId="6143D2CB" w14:textId="77777777" w:rsidR="00F378E8" w:rsidRDefault="001142CF" w:rsidP="004E58EE">
      <w:pPr>
        <w:numPr>
          <w:ilvl w:val="1"/>
          <w:numId w:val="9"/>
        </w:numPr>
        <w:rPr>
          <w:rFonts w:ascii="Calibri" w:hAnsi="Calibri" w:cs="Courier New"/>
          <w:sz w:val="22"/>
          <w:szCs w:val="22"/>
        </w:rPr>
      </w:pPr>
      <w:r w:rsidRPr="0069285B">
        <w:rPr>
          <w:rFonts w:ascii="Calibri" w:hAnsi="Calibri" w:cs="Courier New"/>
          <w:b/>
          <w:i/>
          <w:sz w:val="22"/>
          <w:szCs w:val="22"/>
        </w:rPr>
        <w:t>Inform</w:t>
      </w:r>
      <w:r w:rsidR="00F378E8" w:rsidRPr="0069285B">
        <w:rPr>
          <w:rFonts w:ascii="Calibri" w:hAnsi="Calibri" w:cs="Courier New"/>
          <w:b/>
          <w:i/>
          <w:sz w:val="22"/>
          <w:szCs w:val="22"/>
        </w:rPr>
        <w:t xml:space="preserve"> </w:t>
      </w:r>
      <w:proofErr w:type="spellStart"/>
      <w:r w:rsidRPr="0069285B">
        <w:rPr>
          <w:rFonts w:ascii="Calibri" w:hAnsi="Calibri" w:cs="Courier New"/>
          <w:b/>
          <w:i/>
          <w:sz w:val="22"/>
          <w:szCs w:val="22"/>
        </w:rPr>
        <w:t>M</w:t>
      </w:r>
      <w:r w:rsidR="00F378E8" w:rsidRPr="0069285B">
        <w:rPr>
          <w:rFonts w:ascii="Calibri" w:hAnsi="Calibri" w:cs="Courier New"/>
          <w:b/>
          <w:i/>
          <w:sz w:val="22"/>
          <w:szCs w:val="22"/>
        </w:rPr>
        <w:t>eios</w:t>
      </w:r>
      <w:r w:rsidRPr="0069285B">
        <w:rPr>
          <w:rFonts w:ascii="Calibri" w:hAnsi="Calibri" w:cs="Courier New"/>
          <w:b/>
          <w:i/>
          <w:sz w:val="22"/>
          <w:szCs w:val="22"/>
        </w:rPr>
        <w:t>e</w:t>
      </w:r>
      <w:r w:rsidR="00F378E8" w:rsidRPr="0069285B">
        <w:rPr>
          <w:rFonts w:ascii="Calibri" w:hAnsi="Calibri" w:cs="Courier New"/>
          <w:b/>
          <w:i/>
          <w:sz w:val="22"/>
          <w:szCs w:val="22"/>
        </w:rPr>
        <w:t>s</w:t>
      </w:r>
      <w:proofErr w:type="spellEnd"/>
      <w:r w:rsidR="00F378E8">
        <w:rPr>
          <w:rFonts w:ascii="Calibri" w:hAnsi="Calibri" w:cs="Courier New"/>
          <w:sz w:val="22"/>
          <w:szCs w:val="22"/>
        </w:rPr>
        <w:t xml:space="preserve"> = How many times does the variant segregate with disease in a family?</w:t>
      </w:r>
    </w:p>
    <w:p w14:paraId="01FAADA3" w14:textId="77777777" w:rsidR="00F378E8" w:rsidRDefault="00F378E8" w:rsidP="004E58EE">
      <w:pPr>
        <w:numPr>
          <w:ilvl w:val="2"/>
          <w:numId w:val="9"/>
        </w:numPr>
        <w:rPr>
          <w:rFonts w:ascii="Calibri" w:hAnsi="Calibri" w:cs="Courier New"/>
          <w:sz w:val="22"/>
          <w:szCs w:val="22"/>
        </w:rPr>
      </w:pPr>
      <w:r>
        <w:rPr>
          <w:rFonts w:ascii="Calibri" w:hAnsi="Calibri" w:cs="Courier New"/>
          <w:sz w:val="22"/>
          <w:szCs w:val="22"/>
        </w:rPr>
        <w:t xml:space="preserve">Number should be total segregations across all families and does not include the </w:t>
      </w:r>
      <w:proofErr w:type="spellStart"/>
      <w:r>
        <w:rPr>
          <w:rFonts w:ascii="Calibri" w:hAnsi="Calibri" w:cs="Courier New"/>
          <w:sz w:val="22"/>
          <w:szCs w:val="22"/>
        </w:rPr>
        <w:t>probands</w:t>
      </w:r>
      <w:proofErr w:type="spellEnd"/>
      <w:r w:rsidR="003576F5">
        <w:rPr>
          <w:rFonts w:ascii="Calibri" w:hAnsi="Calibri" w:cs="Courier New"/>
          <w:sz w:val="22"/>
          <w:szCs w:val="22"/>
        </w:rPr>
        <w:t>.</w:t>
      </w:r>
    </w:p>
    <w:p w14:paraId="08E3EB4F" w14:textId="77777777" w:rsidR="00F378E8" w:rsidRDefault="00F378E8" w:rsidP="004E58EE">
      <w:pPr>
        <w:numPr>
          <w:ilvl w:val="2"/>
          <w:numId w:val="9"/>
        </w:numPr>
        <w:rPr>
          <w:rFonts w:ascii="Calibri" w:hAnsi="Calibri" w:cs="Courier New"/>
          <w:sz w:val="22"/>
          <w:szCs w:val="22"/>
        </w:rPr>
      </w:pPr>
      <w:r>
        <w:rPr>
          <w:rFonts w:ascii="Calibri" w:hAnsi="Calibri" w:cs="Courier New"/>
          <w:sz w:val="22"/>
          <w:szCs w:val="22"/>
        </w:rPr>
        <w:t>Note if count includes an obligate carrier</w:t>
      </w:r>
      <w:r w:rsidR="003576F5">
        <w:rPr>
          <w:rFonts w:ascii="Calibri" w:hAnsi="Calibri" w:cs="Courier New"/>
          <w:sz w:val="22"/>
          <w:szCs w:val="22"/>
        </w:rPr>
        <w:t>.</w:t>
      </w:r>
    </w:p>
    <w:p w14:paraId="2AC6E5CF" w14:textId="77777777" w:rsidR="00F378E8" w:rsidRDefault="00F378E8" w:rsidP="004E58EE">
      <w:pPr>
        <w:numPr>
          <w:ilvl w:val="2"/>
          <w:numId w:val="9"/>
        </w:numPr>
        <w:rPr>
          <w:rFonts w:ascii="Calibri" w:hAnsi="Calibri" w:cs="Courier New"/>
          <w:sz w:val="22"/>
          <w:szCs w:val="22"/>
        </w:rPr>
      </w:pPr>
      <w:r>
        <w:rPr>
          <w:rFonts w:ascii="Calibri" w:hAnsi="Calibri" w:cs="Courier New"/>
          <w:sz w:val="22"/>
          <w:szCs w:val="22"/>
        </w:rPr>
        <w:t>When taking segregation from literature, read carefully to determine genotype and phenotype of each relative, as these details are not always clear</w:t>
      </w:r>
      <w:r w:rsidR="003576F5">
        <w:rPr>
          <w:rFonts w:ascii="Calibri" w:hAnsi="Calibri" w:cs="Courier New"/>
          <w:sz w:val="22"/>
          <w:szCs w:val="22"/>
        </w:rPr>
        <w:t>.</w:t>
      </w:r>
    </w:p>
    <w:p w14:paraId="2B6AF1D6" w14:textId="77777777" w:rsidR="00F378E8" w:rsidRDefault="00F378E8" w:rsidP="004E58EE">
      <w:pPr>
        <w:numPr>
          <w:ilvl w:val="2"/>
          <w:numId w:val="9"/>
        </w:numPr>
        <w:rPr>
          <w:rFonts w:ascii="Calibri" w:hAnsi="Calibri" w:cs="Courier New"/>
          <w:sz w:val="22"/>
          <w:szCs w:val="22"/>
        </w:rPr>
      </w:pPr>
      <w:r>
        <w:rPr>
          <w:rFonts w:ascii="Calibri" w:hAnsi="Calibri" w:cs="Courier New"/>
          <w:sz w:val="22"/>
          <w:szCs w:val="22"/>
        </w:rPr>
        <w:t xml:space="preserve">If questioning if a relative should be counted as </w:t>
      </w:r>
      <w:proofErr w:type="gramStart"/>
      <w:r>
        <w:rPr>
          <w:rFonts w:ascii="Calibri" w:hAnsi="Calibri" w:cs="Courier New"/>
          <w:sz w:val="22"/>
          <w:szCs w:val="22"/>
        </w:rPr>
        <w:t>a segregation</w:t>
      </w:r>
      <w:proofErr w:type="gramEnd"/>
      <w:r>
        <w:rPr>
          <w:rFonts w:ascii="Calibri" w:hAnsi="Calibri" w:cs="Courier New"/>
          <w:sz w:val="22"/>
          <w:szCs w:val="22"/>
        </w:rPr>
        <w:t>, when in doubt, don’t count and make a note in the comments section</w:t>
      </w:r>
      <w:r w:rsidR="003576F5">
        <w:rPr>
          <w:rFonts w:ascii="Calibri" w:hAnsi="Calibri" w:cs="Courier New"/>
          <w:sz w:val="22"/>
          <w:szCs w:val="22"/>
        </w:rPr>
        <w:t>.</w:t>
      </w:r>
    </w:p>
    <w:p w14:paraId="40CC5973" w14:textId="3632F44C" w:rsidR="001142CF" w:rsidRPr="00E043DD" w:rsidRDefault="001142CF" w:rsidP="004E58EE">
      <w:pPr>
        <w:numPr>
          <w:ilvl w:val="2"/>
          <w:numId w:val="9"/>
        </w:numPr>
        <w:rPr>
          <w:rFonts w:ascii="Calibri" w:hAnsi="Calibri" w:cs="Courier New"/>
          <w:sz w:val="22"/>
          <w:szCs w:val="22"/>
        </w:rPr>
      </w:pPr>
      <w:r>
        <w:rPr>
          <w:rFonts w:ascii="Calibri" w:hAnsi="Calibri" w:cs="Courier New"/>
          <w:sz w:val="22"/>
          <w:szCs w:val="22"/>
        </w:rPr>
        <w:t xml:space="preserve">Multiple variants: If more than 1 variant is present in the family, the ability to count segregations depends on the evidence for those variants.  </w:t>
      </w:r>
    </w:p>
    <w:p w14:paraId="7A906388" w14:textId="77777777" w:rsidR="008F19D6" w:rsidRPr="008F19D6" w:rsidRDefault="008F19D6" w:rsidP="008F19D6">
      <w:pPr>
        <w:ind w:left="1440"/>
        <w:rPr>
          <w:rFonts w:ascii="Calibri" w:hAnsi="Calibri" w:cs="Courier New"/>
          <w:sz w:val="22"/>
          <w:szCs w:val="22"/>
        </w:rPr>
      </w:pPr>
    </w:p>
    <w:p w14:paraId="10475D55" w14:textId="77777777" w:rsidR="00F378E8" w:rsidRDefault="001142CF" w:rsidP="004E58EE">
      <w:pPr>
        <w:numPr>
          <w:ilvl w:val="1"/>
          <w:numId w:val="9"/>
        </w:numPr>
        <w:rPr>
          <w:rFonts w:ascii="Calibri" w:hAnsi="Calibri" w:cs="Courier New"/>
          <w:sz w:val="22"/>
          <w:szCs w:val="22"/>
        </w:rPr>
      </w:pPr>
      <w:r w:rsidRPr="0069285B">
        <w:rPr>
          <w:rFonts w:ascii="Calibri" w:hAnsi="Calibri" w:cs="Courier New"/>
          <w:b/>
          <w:i/>
          <w:sz w:val="22"/>
          <w:szCs w:val="22"/>
        </w:rPr>
        <w:t>N</w:t>
      </w:r>
      <w:r w:rsidR="00F378E8" w:rsidRPr="0069285B">
        <w:rPr>
          <w:rFonts w:ascii="Calibri" w:hAnsi="Calibri" w:cs="Courier New"/>
          <w:b/>
          <w:i/>
          <w:sz w:val="22"/>
          <w:szCs w:val="22"/>
        </w:rPr>
        <w:t>on-</w:t>
      </w:r>
      <w:proofErr w:type="spellStart"/>
      <w:r w:rsidRPr="0069285B">
        <w:rPr>
          <w:rFonts w:ascii="Calibri" w:hAnsi="Calibri" w:cs="Courier New"/>
          <w:b/>
          <w:i/>
          <w:sz w:val="22"/>
          <w:szCs w:val="22"/>
        </w:rPr>
        <w:t>S</w:t>
      </w:r>
      <w:r w:rsidR="00F378E8" w:rsidRPr="0069285B">
        <w:rPr>
          <w:rFonts w:ascii="Calibri" w:hAnsi="Calibri" w:cs="Courier New"/>
          <w:b/>
          <w:i/>
          <w:sz w:val="22"/>
          <w:szCs w:val="22"/>
        </w:rPr>
        <w:t>eg</w:t>
      </w:r>
      <w:proofErr w:type="spellEnd"/>
      <w:r w:rsidR="00F378E8">
        <w:rPr>
          <w:rFonts w:ascii="Calibri" w:hAnsi="Calibri" w:cs="Courier New"/>
          <w:sz w:val="22"/>
          <w:szCs w:val="22"/>
        </w:rPr>
        <w:t xml:space="preserve"> = How many times does the variant not segregate with disease?</w:t>
      </w:r>
    </w:p>
    <w:p w14:paraId="1CD44259" w14:textId="77777777" w:rsidR="00F378E8" w:rsidRDefault="00F378E8" w:rsidP="004E58EE">
      <w:pPr>
        <w:numPr>
          <w:ilvl w:val="2"/>
          <w:numId w:val="9"/>
        </w:numPr>
        <w:rPr>
          <w:rFonts w:ascii="Calibri" w:hAnsi="Calibri" w:cs="Courier New"/>
          <w:sz w:val="22"/>
          <w:szCs w:val="22"/>
        </w:rPr>
      </w:pPr>
      <w:r>
        <w:rPr>
          <w:rFonts w:ascii="Calibri" w:hAnsi="Calibri" w:cs="Courier New"/>
          <w:sz w:val="22"/>
          <w:szCs w:val="22"/>
        </w:rPr>
        <w:t>For</w:t>
      </w:r>
      <w:r w:rsidR="003576F5">
        <w:rPr>
          <w:rFonts w:ascii="Calibri" w:hAnsi="Calibri" w:cs="Courier New"/>
          <w:sz w:val="22"/>
          <w:szCs w:val="22"/>
        </w:rPr>
        <w:t xml:space="preserve"> variable diseases (i.e. cardio),</w:t>
      </w:r>
      <w:r>
        <w:rPr>
          <w:rFonts w:ascii="Calibri" w:hAnsi="Calibri" w:cs="Courier New"/>
          <w:sz w:val="22"/>
          <w:szCs w:val="22"/>
        </w:rPr>
        <w:t xml:space="preserve"> only genotype - /phenotype + c</w:t>
      </w:r>
      <w:r w:rsidR="003576F5">
        <w:rPr>
          <w:rFonts w:ascii="Calibri" w:hAnsi="Calibri" w:cs="Courier New"/>
          <w:sz w:val="22"/>
          <w:szCs w:val="22"/>
        </w:rPr>
        <w:t>ases count as a non-segregation.</w:t>
      </w:r>
    </w:p>
    <w:p w14:paraId="16021A37" w14:textId="77777777" w:rsidR="00F378E8" w:rsidRDefault="00F378E8" w:rsidP="004E58EE">
      <w:pPr>
        <w:numPr>
          <w:ilvl w:val="2"/>
          <w:numId w:val="9"/>
        </w:numPr>
        <w:rPr>
          <w:rFonts w:ascii="Calibri" w:hAnsi="Calibri" w:cs="Courier New"/>
          <w:sz w:val="22"/>
          <w:szCs w:val="22"/>
        </w:rPr>
      </w:pPr>
      <w:r>
        <w:rPr>
          <w:rFonts w:ascii="Calibri" w:hAnsi="Calibri" w:cs="Courier New"/>
          <w:sz w:val="22"/>
          <w:szCs w:val="22"/>
        </w:rPr>
        <w:t xml:space="preserve">For more penetrant diseases (i.e. </w:t>
      </w:r>
      <w:proofErr w:type="spellStart"/>
      <w:r>
        <w:rPr>
          <w:rFonts w:ascii="Calibri" w:hAnsi="Calibri" w:cs="Courier New"/>
          <w:sz w:val="22"/>
          <w:szCs w:val="22"/>
        </w:rPr>
        <w:t>Marfan</w:t>
      </w:r>
      <w:proofErr w:type="spellEnd"/>
      <w:r>
        <w:rPr>
          <w:rFonts w:ascii="Calibri" w:hAnsi="Calibri" w:cs="Courier New"/>
          <w:sz w:val="22"/>
          <w:szCs w:val="22"/>
        </w:rPr>
        <w:t xml:space="preserve"> syndrome</w:t>
      </w:r>
      <w:r w:rsidR="003576F5">
        <w:rPr>
          <w:rFonts w:ascii="Calibri" w:hAnsi="Calibri" w:cs="Courier New"/>
          <w:sz w:val="22"/>
          <w:szCs w:val="22"/>
        </w:rPr>
        <w:t>)</w:t>
      </w:r>
      <w:r>
        <w:rPr>
          <w:rFonts w:ascii="Calibri" w:hAnsi="Calibri" w:cs="Courier New"/>
          <w:sz w:val="22"/>
          <w:szCs w:val="22"/>
        </w:rPr>
        <w:t xml:space="preserve">, genotype + /phenotype – OR genotype - /phenotype + </w:t>
      </w:r>
      <w:r w:rsidR="003576F5">
        <w:rPr>
          <w:rFonts w:ascii="Calibri" w:hAnsi="Calibri" w:cs="Courier New"/>
          <w:sz w:val="22"/>
          <w:szCs w:val="22"/>
        </w:rPr>
        <w:t>cases count as non-segregations.</w:t>
      </w:r>
    </w:p>
    <w:p w14:paraId="69B46733" w14:textId="77777777" w:rsidR="00F378E8" w:rsidRPr="00E043DD" w:rsidRDefault="00F378E8" w:rsidP="004E58EE">
      <w:pPr>
        <w:numPr>
          <w:ilvl w:val="2"/>
          <w:numId w:val="9"/>
        </w:numPr>
        <w:rPr>
          <w:rFonts w:ascii="Calibri" w:hAnsi="Calibri" w:cs="Courier New"/>
          <w:sz w:val="22"/>
          <w:szCs w:val="22"/>
        </w:rPr>
      </w:pPr>
      <w:r>
        <w:rPr>
          <w:rFonts w:ascii="Calibri" w:hAnsi="Calibri" w:cs="Courier New"/>
          <w:sz w:val="22"/>
          <w:szCs w:val="22"/>
        </w:rPr>
        <w:t>Multiple variants: If more than 1 variant is or could be disease</w:t>
      </w:r>
      <w:r w:rsidR="001142CF">
        <w:rPr>
          <w:rFonts w:ascii="Calibri" w:hAnsi="Calibri" w:cs="Courier New"/>
          <w:sz w:val="22"/>
          <w:szCs w:val="22"/>
        </w:rPr>
        <w:t>-</w:t>
      </w:r>
      <w:r>
        <w:rPr>
          <w:rFonts w:ascii="Calibri" w:hAnsi="Calibri" w:cs="Courier New"/>
          <w:sz w:val="22"/>
          <w:szCs w:val="22"/>
        </w:rPr>
        <w:t xml:space="preserve">causing, absence of the variant in an affected individual does not count as </w:t>
      </w:r>
      <w:proofErr w:type="gramStart"/>
      <w:r>
        <w:rPr>
          <w:rFonts w:ascii="Calibri" w:hAnsi="Calibri" w:cs="Courier New"/>
          <w:sz w:val="22"/>
          <w:szCs w:val="22"/>
        </w:rPr>
        <w:t>a non</w:t>
      </w:r>
      <w:proofErr w:type="gramEnd"/>
      <w:r>
        <w:rPr>
          <w:rFonts w:ascii="Calibri" w:hAnsi="Calibri" w:cs="Courier New"/>
          <w:sz w:val="22"/>
          <w:szCs w:val="22"/>
        </w:rPr>
        <w:t>-segregation, unless disease could not be explained by the other variant</w:t>
      </w:r>
      <w:r w:rsidR="00C327E5">
        <w:rPr>
          <w:rFonts w:ascii="Calibri" w:hAnsi="Calibri" w:cs="Courier New"/>
          <w:sz w:val="22"/>
          <w:szCs w:val="22"/>
        </w:rPr>
        <w:t>.</w:t>
      </w:r>
      <w:r>
        <w:rPr>
          <w:rFonts w:ascii="Calibri" w:hAnsi="Calibri" w:cs="Courier New"/>
          <w:sz w:val="22"/>
          <w:szCs w:val="22"/>
        </w:rPr>
        <w:t xml:space="preserve"> </w:t>
      </w:r>
    </w:p>
    <w:p w14:paraId="48E80AB6" w14:textId="77777777" w:rsidR="008F19D6" w:rsidRPr="008F19D6" w:rsidRDefault="008F19D6" w:rsidP="008F19D6">
      <w:pPr>
        <w:ind w:left="1440"/>
        <w:rPr>
          <w:rFonts w:ascii="Calibri" w:hAnsi="Calibri" w:cs="Courier New"/>
          <w:sz w:val="22"/>
          <w:szCs w:val="22"/>
        </w:rPr>
      </w:pPr>
    </w:p>
    <w:p w14:paraId="08EFB346" w14:textId="77777777" w:rsidR="001142CF" w:rsidRDefault="001142CF" w:rsidP="004E58EE">
      <w:pPr>
        <w:numPr>
          <w:ilvl w:val="1"/>
          <w:numId w:val="9"/>
        </w:numPr>
        <w:rPr>
          <w:rFonts w:ascii="Calibri" w:hAnsi="Calibri" w:cs="Courier New"/>
          <w:sz w:val="22"/>
          <w:szCs w:val="22"/>
        </w:rPr>
      </w:pPr>
      <w:proofErr w:type="spellStart"/>
      <w:r w:rsidRPr="0069285B">
        <w:rPr>
          <w:rFonts w:ascii="Calibri" w:hAnsi="Calibri" w:cs="Courier New"/>
          <w:b/>
          <w:i/>
          <w:sz w:val="22"/>
          <w:szCs w:val="22"/>
        </w:rPr>
        <w:t>Prob</w:t>
      </w:r>
      <w:proofErr w:type="spellEnd"/>
      <w:r w:rsidRPr="0069285B">
        <w:rPr>
          <w:rFonts w:ascii="Calibri" w:hAnsi="Calibri" w:cs="Courier New"/>
          <w:b/>
          <w:i/>
          <w:sz w:val="22"/>
          <w:szCs w:val="22"/>
        </w:rPr>
        <w:t xml:space="preserve"> </w:t>
      </w:r>
      <w:proofErr w:type="spellStart"/>
      <w:r w:rsidRPr="0069285B">
        <w:rPr>
          <w:rFonts w:ascii="Calibri" w:hAnsi="Calibri" w:cs="Courier New"/>
          <w:b/>
          <w:i/>
          <w:sz w:val="22"/>
          <w:szCs w:val="22"/>
        </w:rPr>
        <w:t>Pheno</w:t>
      </w:r>
      <w:proofErr w:type="spellEnd"/>
      <w:r w:rsidR="0069285B" w:rsidRPr="0069285B">
        <w:rPr>
          <w:rFonts w:ascii="Calibri" w:hAnsi="Calibri" w:cs="Courier New"/>
          <w:b/>
          <w:i/>
          <w:sz w:val="22"/>
          <w:szCs w:val="22"/>
        </w:rPr>
        <w:t>(s)</w:t>
      </w:r>
      <w:r w:rsidRPr="00E043DD">
        <w:rPr>
          <w:rFonts w:ascii="Calibri" w:hAnsi="Calibri" w:cs="Courier New"/>
          <w:sz w:val="22"/>
          <w:szCs w:val="22"/>
        </w:rPr>
        <w:t xml:space="preserve"> = </w:t>
      </w:r>
      <w:proofErr w:type="gramStart"/>
      <w:r>
        <w:rPr>
          <w:rFonts w:ascii="Calibri" w:hAnsi="Calibri" w:cs="Courier New"/>
          <w:sz w:val="22"/>
          <w:szCs w:val="22"/>
        </w:rPr>
        <w:t>What</w:t>
      </w:r>
      <w:proofErr w:type="gramEnd"/>
      <w:r>
        <w:rPr>
          <w:rFonts w:ascii="Calibri" w:hAnsi="Calibri" w:cs="Courier New"/>
          <w:sz w:val="22"/>
          <w:szCs w:val="22"/>
        </w:rPr>
        <w:t xml:space="preserve"> is the </w:t>
      </w:r>
      <w:proofErr w:type="spellStart"/>
      <w:r w:rsidRPr="00E043DD">
        <w:rPr>
          <w:rFonts w:ascii="Calibri" w:hAnsi="Calibri" w:cs="Courier New"/>
          <w:sz w:val="22"/>
          <w:szCs w:val="22"/>
        </w:rPr>
        <w:t>proband</w:t>
      </w:r>
      <w:r>
        <w:rPr>
          <w:rFonts w:ascii="Calibri" w:hAnsi="Calibri" w:cs="Courier New"/>
          <w:sz w:val="22"/>
          <w:szCs w:val="22"/>
        </w:rPr>
        <w:t>’</w:t>
      </w:r>
      <w:r w:rsidRPr="00E043DD">
        <w:rPr>
          <w:rFonts w:ascii="Calibri" w:hAnsi="Calibri" w:cs="Courier New"/>
          <w:sz w:val="22"/>
          <w:szCs w:val="22"/>
        </w:rPr>
        <w:t>s</w:t>
      </w:r>
      <w:proofErr w:type="spellEnd"/>
      <w:r w:rsidRPr="00E043DD">
        <w:rPr>
          <w:rFonts w:ascii="Calibri" w:hAnsi="Calibri" w:cs="Courier New"/>
          <w:sz w:val="22"/>
          <w:szCs w:val="22"/>
        </w:rPr>
        <w:t xml:space="preserve"> disease</w:t>
      </w:r>
      <w:r w:rsidR="00C327E5">
        <w:rPr>
          <w:rFonts w:ascii="Calibri" w:hAnsi="Calibri" w:cs="Courier New"/>
          <w:sz w:val="22"/>
          <w:szCs w:val="22"/>
        </w:rPr>
        <w:t xml:space="preserve"> or clinical features</w:t>
      </w:r>
      <w:r>
        <w:rPr>
          <w:rFonts w:ascii="Calibri" w:hAnsi="Calibri" w:cs="Courier New"/>
          <w:sz w:val="22"/>
          <w:szCs w:val="22"/>
        </w:rPr>
        <w:t xml:space="preserve"> (</w:t>
      </w:r>
      <w:r w:rsidRPr="00E043DD">
        <w:rPr>
          <w:rFonts w:ascii="Calibri" w:hAnsi="Calibri" w:cs="Courier New"/>
          <w:sz w:val="22"/>
          <w:szCs w:val="22"/>
        </w:rPr>
        <w:t xml:space="preserve">i.e. HCM, </w:t>
      </w:r>
      <w:proofErr w:type="spellStart"/>
      <w:r w:rsidRPr="00E043DD">
        <w:rPr>
          <w:rFonts w:ascii="Calibri" w:hAnsi="Calibri" w:cs="Courier New"/>
          <w:sz w:val="22"/>
          <w:szCs w:val="22"/>
        </w:rPr>
        <w:t>Marfan</w:t>
      </w:r>
      <w:proofErr w:type="spellEnd"/>
      <w:r w:rsidRPr="00E043DD">
        <w:rPr>
          <w:rFonts w:ascii="Calibri" w:hAnsi="Calibri" w:cs="Courier New"/>
          <w:sz w:val="22"/>
          <w:szCs w:val="22"/>
        </w:rPr>
        <w:t xml:space="preserve"> syndrome, Usher syndrome or a</w:t>
      </w:r>
      <w:r>
        <w:rPr>
          <w:rFonts w:ascii="Calibri" w:hAnsi="Calibri" w:cs="Courier New"/>
          <w:sz w:val="22"/>
          <w:szCs w:val="22"/>
        </w:rPr>
        <w:t xml:space="preserve"> list of the clinical features)</w:t>
      </w:r>
      <w:r w:rsidR="00C327E5">
        <w:rPr>
          <w:rFonts w:ascii="Calibri" w:hAnsi="Calibri" w:cs="Courier New"/>
          <w:sz w:val="22"/>
          <w:szCs w:val="22"/>
        </w:rPr>
        <w:t>?</w:t>
      </w:r>
      <w:r w:rsidRPr="00E043DD">
        <w:rPr>
          <w:rFonts w:ascii="Calibri" w:hAnsi="Calibri" w:cs="Courier New"/>
          <w:sz w:val="22"/>
          <w:szCs w:val="22"/>
        </w:rPr>
        <w:t xml:space="preserve"> </w:t>
      </w:r>
    </w:p>
    <w:p w14:paraId="6EBD3F05" w14:textId="77777777" w:rsidR="001142CF" w:rsidRDefault="001142CF" w:rsidP="004E58EE">
      <w:pPr>
        <w:numPr>
          <w:ilvl w:val="2"/>
          <w:numId w:val="9"/>
        </w:numPr>
        <w:rPr>
          <w:rFonts w:ascii="Calibri" w:hAnsi="Calibri" w:cs="Courier New"/>
          <w:sz w:val="22"/>
          <w:szCs w:val="22"/>
        </w:rPr>
      </w:pPr>
      <w:r>
        <w:rPr>
          <w:rFonts w:ascii="Calibri" w:hAnsi="Calibri" w:cs="Courier New"/>
          <w:sz w:val="22"/>
          <w:szCs w:val="22"/>
        </w:rPr>
        <w:t xml:space="preserve">Pay particular attention to if </w:t>
      </w:r>
      <w:proofErr w:type="spellStart"/>
      <w:r>
        <w:rPr>
          <w:rFonts w:ascii="Calibri" w:hAnsi="Calibri" w:cs="Courier New"/>
          <w:sz w:val="22"/>
          <w:szCs w:val="22"/>
        </w:rPr>
        <w:t>proband</w:t>
      </w:r>
      <w:proofErr w:type="spellEnd"/>
      <w:r>
        <w:rPr>
          <w:rFonts w:ascii="Calibri" w:hAnsi="Calibri" w:cs="Courier New"/>
          <w:sz w:val="22"/>
          <w:szCs w:val="22"/>
        </w:rPr>
        <w:t xml:space="preserve"> has the diagnosis of X vs suspected or clinical features of (as these distinctions can impact the classification)</w:t>
      </w:r>
      <w:r w:rsidR="00C327E5">
        <w:rPr>
          <w:rFonts w:ascii="Calibri" w:hAnsi="Calibri" w:cs="Courier New"/>
          <w:sz w:val="22"/>
          <w:szCs w:val="22"/>
        </w:rPr>
        <w:t>.</w:t>
      </w:r>
    </w:p>
    <w:p w14:paraId="6D27A4AA" w14:textId="77777777" w:rsidR="008F19D6" w:rsidRPr="008F19D6" w:rsidRDefault="008F19D6" w:rsidP="008F19D6">
      <w:pPr>
        <w:ind w:left="1440"/>
        <w:rPr>
          <w:rFonts w:ascii="Calibri" w:hAnsi="Calibri" w:cs="Courier New"/>
          <w:sz w:val="22"/>
          <w:szCs w:val="22"/>
        </w:rPr>
      </w:pPr>
    </w:p>
    <w:p w14:paraId="24E505B8" w14:textId="77777777" w:rsidR="001142CF" w:rsidRPr="00E043DD" w:rsidRDefault="0069285B" w:rsidP="004E58EE">
      <w:pPr>
        <w:numPr>
          <w:ilvl w:val="1"/>
          <w:numId w:val="9"/>
        </w:numPr>
        <w:rPr>
          <w:rFonts w:ascii="Calibri" w:hAnsi="Calibri" w:cs="Courier New"/>
          <w:sz w:val="22"/>
          <w:szCs w:val="22"/>
        </w:rPr>
      </w:pPr>
      <w:proofErr w:type="spellStart"/>
      <w:r w:rsidRPr="0069285B">
        <w:rPr>
          <w:rFonts w:ascii="Calibri" w:hAnsi="Calibri" w:cs="Courier New"/>
          <w:b/>
          <w:i/>
          <w:sz w:val="22"/>
          <w:szCs w:val="22"/>
        </w:rPr>
        <w:t>Prob</w:t>
      </w:r>
      <w:proofErr w:type="spellEnd"/>
      <w:r w:rsidRPr="0069285B">
        <w:rPr>
          <w:rFonts w:ascii="Calibri" w:hAnsi="Calibri" w:cs="Courier New"/>
          <w:b/>
          <w:i/>
          <w:sz w:val="22"/>
          <w:szCs w:val="22"/>
        </w:rPr>
        <w:t xml:space="preserve"> Race = Case</w:t>
      </w:r>
      <w:r w:rsidR="001142CF">
        <w:rPr>
          <w:rFonts w:ascii="Calibri" w:hAnsi="Calibri" w:cs="Courier New"/>
          <w:sz w:val="22"/>
          <w:szCs w:val="22"/>
        </w:rPr>
        <w:t xml:space="preserve"> = Does the race/ethnicity of these </w:t>
      </w:r>
      <w:proofErr w:type="spellStart"/>
      <w:r w:rsidR="001142CF">
        <w:rPr>
          <w:rFonts w:ascii="Calibri" w:hAnsi="Calibri" w:cs="Courier New"/>
          <w:sz w:val="22"/>
          <w:szCs w:val="22"/>
        </w:rPr>
        <w:t>probands</w:t>
      </w:r>
      <w:proofErr w:type="spellEnd"/>
      <w:r w:rsidR="001142CF">
        <w:rPr>
          <w:rFonts w:ascii="Calibri" w:hAnsi="Calibri" w:cs="Courier New"/>
          <w:sz w:val="22"/>
          <w:szCs w:val="22"/>
        </w:rPr>
        <w:t xml:space="preserve"> match that race/ethnicity of the patient listed on the </w:t>
      </w:r>
      <w:r>
        <w:rPr>
          <w:rFonts w:ascii="Calibri" w:hAnsi="Calibri" w:cs="Courier New"/>
          <w:sz w:val="22"/>
          <w:szCs w:val="22"/>
        </w:rPr>
        <w:t>assessment form</w:t>
      </w:r>
      <w:r w:rsidR="001142CF">
        <w:rPr>
          <w:rFonts w:ascii="Calibri" w:hAnsi="Calibri" w:cs="Courier New"/>
          <w:sz w:val="22"/>
          <w:szCs w:val="22"/>
        </w:rPr>
        <w:t>?</w:t>
      </w:r>
    </w:p>
    <w:p w14:paraId="01193658" w14:textId="77777777" w:rsidR="001142CF" w:rsidRPr="00E043DD" w:rsidRDefault="001142CF" w:rsidP="004E58EE">
      <w:pPr>
        <w:numPr>
          <w:ilvl w:val="1"/>
          <w:numId w:val="9"/>
        </w:numPr>
        <w:rPr>
          <w:rFonts w:ascii="Calibri" w:hAnsi="Calibri" w:cs="Courier New"/>
          <w:sz w:val="22"/>
          <w:szCs w:val="22"/>
        </w:rPr>
      </w:pPr>
      <w:r w:rsidRPr="0069285B">
        <w:rPr>
          <w:rFonts w:ascii="Calibri" w:hAnsi="Calibri" w:cs="Courier New"/>
          <w:b/>
          <w:i/>
          <w:sz w:val="22"/>
          <w:szCs w:val="22"/>
        </w:rPr>
        <w:t>Family History</w:t>
      </w:r>
      <w:r w:rsidRPr="00E043DD">
        <w:rPr>
          <w:rFonts w:ascii="Calibri" w:hAnsi="Calibri" w:cs="Courier New"/>
          <w:sz w:val="22"/>
          <w:szCs w:val="22"/>
        </w:rPr>
        <w:t xml:space="preserve"> = </w:t>
      </w:r>
      <w:r>
        <w:rPr>
          <w:rFonts w:ascii="Calibri" w:hAnsi="Calibri" w:cs="Courier New"/>
          <w:sz w:val="22"/>
          <w:szCs w:val="22"/>
        </w:rPr>
        <w:t>D</w:t>
      </w:r>
      <w:r w:rsidRPr="00E043DD">
        <w:rPr>
          <w:rFonts w:ascii="Calibri" w:hAnsi="Calibri" w:cs="Courier New"/>
          <w:sz w:val="22"/>
          <w:szCs w:val="22"/>
        </w:rPr>
        <w:t xml:space="preserve">oes at least 1 of the </w:t>
      </w:r>
      <w:proofErr w:type="spellStart"/>
      <w:r w:rsidRPr="00E043DD">
        <w:rPr>
          <w:rFonts w:ascii="Calibri" w:hAnsi="Calibri" w:cs="Courier New"/>
          <w:sz w:val="22"/>
          <w:szCs w:val="22"/>
        </w:rPr>
        <w:t>probands</w:t>
      </w:r>
      <w:proofErr w:type="spellEnd"/>
      <w:r w:rsidRPr="00E043DD">
        <w:rPr>
          <w:rFonts w:ascii="Calibri" w:hAnsi="Calibri" w:cs="Courier New"/>
          <w:sz w:val="22"/>
          <w:szCs w:val="22"/>
        </w:rPr>
        <w:t xml:space="preserve"> have a family history of the same disease</w:t>
      </w:r>
      <w:r>
        <w:rPr>
          <w:rFonts w:ascii="Calibri" w:hAnsi="Calibri" w:cs="Courier New"/>
          <w:sz w:val="22"/>
          <w:szCs w:val="22"/>
        </w:rPr>
        <w:t>?</w:t>
      </w:r>
    </w:p>
    <w:p w14:paraId="3F4680EC" w14:textId="77777777" w:rsidR="00F378E8" w:rsidRDefault="0069285B" w:rsidP="004E58EE">
      <w:pPr>
        <w:numPr>
          <w:ilvl w:val="1"/>
          <w:numId w:val="9"/>
        </w:numPr>
        <w:rPr>
          <w:rFonts w:ascii="Calibri" w:hAnsi="Calibri" w:cs="Courier New"/>
          <w:sz w:val="22"/>
          <w:szCs w:val="22"/>
        </w:rPr>
      </w:pPr>
      <w:r w:rsidRPr="0069285B">
        <w:rPr>
          <w:rFonts w:ascii="Calibri" w:hAnsi="Calibri" w:cs="Courier New"/>
          <w:b/>
          <w:i/>
          <w:sz w:val="22"/>
          <w:szCs w:val="22"/>
        </w:rPr>
        <w:t xml:space="preserve">Ctrl </w:t>
      </w:r>
      <w:proofErr w:type="spellStart"/>
      <w:r w:rsidRPr="0069285B">
        <w:rPr>
          <w:rFonts w:ascii="Calibri" w:hAnsi="Calibri" w:cs="Courier New"/>
          <w:b/>
          <w:i/>
          <w:sz w:val="22"/>
          <w:szCs w:val="22"/>
        </w:rPr>
        <w:t>Chr</w:t>
      </w:r>
      <w:proofErr w:type="spellEnd"/>
      <w:r w:rsidRPr="0069285B">
        <w:rPr>
          <w:rFonts w:ascii="Calibri" w:hAnsi="Calibri" w:cs="Courier New"/>
          <w:b/>
          <w:i/>
          <w:sz w:val="22"/>
          <w:szCs w:val="22"/>
        </w:rPr>
        <w:t xml:space="preserve"> Tested</w:t>
      </w:r>
      <w:r w:rsidR="00F378E8">
        <w:rPr>
          <w:rFonts w:ascii="Calibri" w:hAnsi="Calibri" w:cs="Courier New"/>
          <w:sz w:val="22"/>
          <w:szCs w:val="22"/>
        </w:rPr>
        <w:t xml:space="preserve"> = How many control chromosomes were tested?</w:t>
      </w:r>
    </w:p>
    <w:p w14:paraId="0ECCA4FF" w14:textId="77777777" w:rsidR="0069285B" w:rsidRPr="00E043DD" w:rsidRDefault="0069285B" w:rsidP="004E58EE">
      <w:pPr>
        <w:numPr>
          <w:ilvl w:val="2"/>
          <w:numId w:val="9"/>
        </w:numPr>
        <w:rPr>
          <w:rFonts w:ascii="Calibri" w:hAnsi="Calibri" w:cs="Courier New"/>
          <w:sz w:val="22"/>
          <w:szCs w:val="22"/>
        </w:rPr>
      </w:pPr>
      <w:r>
        <w:rPr>
          <w:rFonts w:ascii="Calibri" w:hAnsi="Calibri" w:cs="Courier New"/>
          <w:sz w:val="22"/>
          <w:szCs w:val="22"/>
        </w:rPr>
        <w:t>Be careful in determining if your variant was actually tested in controls, since after the initial report of a variant, publications may not have actually tested controls.  In those cases, look for specific wording to state that variant was “absent from controls” vs</w:t>
      </w:r>
      <w:r w:rsidR="00AF198C">
        <w:rPr>
          <w:rFonts w:ascii="Calibri" w:hAnsi="Calibri" w:cs="Courier New"/>
          <w:sz w:val="22"/>
          <w:szCs w:val="22"/>
        </w:rPr>
        <w:t>.</w:t>
      </w:r>
      <w:r>
        <w:rPr>
          <w:rFonts w:ascii="Calibri" w:hAnsi="Calibri" w:cs="Courier New"/>
          <w:sz w:val="22"/>
          <w:szCs w:val="22"/>
        </w:rPr>
        <w:t xml:space="preserve"> “controls were tested”.</w:t>
      </w:r>
    </w:p>
    <w:p w14:paraId="5BE27F9C" w14:textId="77777777" w:rsidR="008F19D6" w:rsidRPr="008F19D6" w:rsidRDefault="008F19D6" w:rsidP="008F19D6">
      <w:pPr>
        <w:ind w:left="1440"/>
        <w:rPr>
          <w:rFonts w:ascii="Calibri" w:hAnsi="Calibri" w:cs="Courier New"/>
          <w:sz w:val="22"/>
          <w:szCs w:val="22"/>
        </w:rPr>
      </w:pPr>
    </w:p>
    <w:p w14:paraId="1B466D9F" w14:textId="77777777" w:rsidR="00F378E8" w:rsidRPr="00E043DD" w:rsidRDefault="0069285B" w:rsidP="004E58EE">
      <w:pPr>
        <w:numPr>
          <w:ilvl w:val="1"/>
          <w:numId w:val="9"/>
        </w:numPr>
        <w:rPr>
          <w:rFonts w:ascii="Calibri" w:hAnsi="Calibri" w:cs="Courier New"/>
          <w:sz w:val="22"/>
          <w:szCs w:val="22"/>
        </w:rPr>
      </w:pPr>
      <w:r w:rsidRPr="0069285B">
        <w:rPr>
          <w:rFonts w:ascii="Calibri" w:hAnsi="Calibri" w:cs="Courier New"/>
          <w:b/>
          <w:i/>
          <w:sz w:val="22"/>
          <w:szCs w:val="22"/>
        </w:rPr>
        <w:t>+</w:t>
      </w:r>
      <w:r w:rsidR="00F378E8" w:rsidRPr="0069285B">
        <w:rPr>
          <w:rFonts w:ascii="Calibri" w:hAnsi="Calibri" w:cs="Courier New"/>
          <w:b/>
          <w:i/>
          <w:sz w:val="22"/>
          <w:szCs w:val="22"/>
        </w:rPr>
        <w:t xml:space="preserve"> </w:t>
      </w:r>
      <w:r w:rsidRPr="0069285B">
        <w:rPr>
          <w:rFonts w:ascii="Calibri" w:hAnsi="Calibri" w:cs="Courier New"/>
          <w:b/>
          <w:i/>
          <w:sz w:val="22"/>
          <w:szCs w:val="22"/>
        </w:rPr>
        <w:t>Ctrl</w:t>
      </w:r>
      <w:r w:rsidR="00F378E8" w:rsidRPr="0069285B">
        <w:rPr>
          <w:rFonts w:ascii="Calibri" w:hAnsi="Calibri" w:cs="Courier New"/>
          <w:b/>
          <w:i/>
          <w:sz w:val="22"/>
          <w:szCs w:val="22"/>
        </w:rPr>
        <w:t xml:space="preserve"> </w:t>
      </w:r>
      <w:proofErr w:type="spellStart"/>
      <w:r w:rsidRPr="0069285B">
        <w:rPr>
          <w:rFonts w:ascii="Calibri" w:hAnsi="Calibri" w:cs="Courier New"/>
          <w:b/>
          <w:i/>
          <w:sz w:val="22"/>
          <w:szCs w:val="22"/>
        </w:rPr>
        <w:t>Chr</w:t>
      </w:r>
      <w:proofErr w:type="spellEnd"/>
      <w:r w:rsidR="00F378E8">
        <w:rPr>
          <w:rFonts w:ascii="Calibri" w:hAnsi="Calibri" w:cs="Courier New"/>
          <w:sz w:val="22"/>
          <w:szCs w:val="22"/>
        </w:rPr>
        <w:t xml:space="preserve"> = How many times was the variant detected in controls?</w:t>
      </w:r>
    </w:p>
    <w:p w14:paraId="77E84074" w14:textId="77777777" w:rsidR="0069285B" w:rsidRDefault="00F378E8" w:rsidP="004E58EE">
      <w:pPr>
        <w:numPr>
          <w:ilvl w:val="1"/>
          <w:numId w:val="9"/>
        </w:numPr>
        <w:rPr>
          <w:rFonts w:ascii="Calibri" w:hAnsi="Calibri" w:cs="Courier New"/>
          <w:sz w:val="22"/>
          <w:szCs w:val="22"/>
        </w:rPr>
      </w:pPr>
      <w:r w:rsidRPr="0069285B">
        <w:rPr>
          <w:rFonts w:ascii="Calibri" w:hAnsi="Calibri" w:cs="Courier New"/>
          <w:b/>
          <w:i/>
          <w:sz w:val="22"/>
          <w:szCs w:val="22"/>
        </w:rPr>
        <w:t>C</w:t>
      </w:r>
      <w:r w:rsidR="0069285B" w:rsidRPr="0069285B">
        <w:rPr>
          <w:rFonts w:ascii="Calibri" w:hAnsi="Calibri" w:cs="Courier New"/>
          <w:b/>
          <w:i/>
          <w:sz w:val="22"/>
          <w:szCs w:val="22"/>
        </w:rPr>
        <w:t>tr</w:t>
      </w:r>
      <w:r w:rsidRPr="0069285B">
        <w:rPr>
          <w:rFonts w:ascii="Calibri" w:hAnsi="Calibri" w:cs="Courier New"/>
          <w:b/>
          <w:i/>
          <w:sz w:val="22"/>
          <w:szCs w:val="22"/>
        </w:rPr>
        <w:t xml:space="preserve">l </w:t>
      </w:r>
      <w:r w:rsidR="0069285B" w:rsidRPr="0069285B">
        <w:rPr>
          <w:rFonts w:ascii="Calibri" w:hAnsi="Calibri" w:cs="Courier New"/>
          <w:b/>
          <w:i/>
          <w:sz w:val="22"/>
          <w:szCs w:val="22"/>
        </w:rPr>
        <w:t>R</w:t>
      </w:r>
      <w:r w:rsidRPr="0069285B">
        <w:rPr>
          <w:rFonts w:ascii="Calibri" w:hAnsi="Calibri" w:cs="Courier New"/>
          <w:b/>
          <w:i/>
          <w:sz w:val="22"/>
          <w:szCs w:val="22"/>
        </w:rPr>
        <w:t xml:space="preserve">ace </w:t>
      </w:r>
      <w:r w:rsidR="0069285B" w:rsidRPr="0069285B">
        <w:rPr>
          <w:rFonts w:ascii="Calibri" w:hAnsi="Calibri" w:cs="Courier New"/>
          <w:b/>
          <w:i/>
          <w:sz w:val="22"/>
          <w:szCs w:val="22"/>
        </w:rPr>
        <w:t>= Case</w:t>
      </w:r>
      <w:r w:rsidR="0069285B">
        <w:rPr>
          <w:rFonts w:ascii="Calibri" w:hAnsi="Calibri" w:cs="Courier New"/>
          <w:sz w:val="22"/>
          <w:szCs w:val="22"/>
        </w:rPr>
        <w:t xml:space="preserve"> </w:t>
      </w:r>
      <w:r>
        <w:rPr>
          <w:rFonts w:ascii="Calibri" w:hAnsi="Calibri" w:cs="Courier New"/>
          <w:sz w:val="22"/>
          <w:szCs w:val="22"/>
        </w:rPr>
        <w:t xml:space="preserve">= </w:t>
      </w:r>
      <w:proofErr w:type="gramStart"/>
      <w:r>
        <w:rPr>
          <w:rFonts w:ascii="Calibri" w:hAnsi="Calibri" w:cs="Courier New"/>
          <w:sz w:val="22"/>
          <w:szCs w:val="22"/>
        </w:rPr>
        <w:t>Were</w:t>
      </w:r>
      <w:proofErr w:type="gramEnd"/>
      <w:r>
        <w:rPr>
          <w:rFonts w:ascii="Calibri" w:hAnsi="Calibri" w:cs="Courier New"/>
          <w:sz w:val="22"/>
          <w:szCs w:val="22"/>
        </w:rPr>
        <w:t xml:space="preserve"> the controls race-matched to the </w:t>
      </w:r>
      <w:proofErr w:type="spellStart"/>
      <w:r>
        <w:rPr>
          <w:rFonts w:ascii="Calibri" w:hAnsi="Calibri" w:cs="Courier New"/>
          <w:sz w:val="22"/>
          <w:szCs w:val="22"/>
        </w:rPr>
        <w:t>proband</w:t>
      </w:r>
      <w:proofErr w:type="spellEnd"/>
      <w:r>
        <w:rPr>
          <w:rFonts w:ascii="Calibri" w:hAnsi="Calibri" w:cs="Courier New"/>
          <w:sz w:val="22"/>
          <w:szCs w:val="22"/>
        </w:rPr>
        <w:t xml:space="preserve"> with the variant? </w:t>
      </w:r>
    </w:p>
    <w:p w14:paraId="23FD9E39" w14:textId="77777777" w:rsidR="00F378E8" w:rsidRPr="00E043DD" w:rsidRDefault="00F378E8" w:rsidP="004E58EE">
      <w:pPr>
        <w:numPr>
          <w:ilvl w:val="2"/>
          <w:numId w:val="9"/>
        </w:numPr>
        <w:rPr>
          <w:rFonts w:ascii="Calibri" w:hAnsi="Calibri" w:cs="Courier New"/>
          <w:sz w:val="22"/>
          <w:szCs w:val="22"/>
        </w:rPr>
      </w:pPr>
      <w:r>
        <w:rPr>
          <w:rFonts w:ascii="Calibri" w:hAnsi="Calibri" w:cs="Courier New"/>
          <w:sz w:val="22"/>
          <w:szCs w:val="22"/>
        </w:rPr>
        <w:t>If multiple races of controls tested, explain in comments section.</w:t>
      </w:r>
    </w:p>
    <w:p w14:paraId="53ABC2C1" w14:textId="77777777" w:rsidR="008F19D6" w:rsidRPr="008F19D6" w:rsidRDefault="008F19D6" w:rsidP="008F19D6">
      <w:pPr>
        <w:ind w:left="1440"/>
        <w:rPr>
          <w:rFonts w:ascii="Calibri" w:hAnsi="Calibri" w:cs="Courier New"/>
          <w:sz w:val="22"/>
          <w:szCs w:val="22"/>
        </w:rPr>
      </w:pPr>
    </w:p>
    <w:p w14:paraId="7F5B3BFA" w14:textId="77777777" w:rsidR="0069285B" w:rsidRDefault="0069285B" w:rsidP="004E58EE">
      <w:pPr>
        <w:numPr>
          <w:ilvl w:val="1"/>
          <w:numId w:val="9"/>
        </w:numPr>
        <w:rPr>
          <w:rFonts w:ascii="Calibri" w:hAnsi="Calibri" w:cs="Courier New"/>
          <w:sz w:val="22"/>
          <w:szCs w:val="22"/>
        </w:rPr>
      </w:pPr>
      <w:proofErr w:type="spellStart"/>
      <w:r w:rsidRPr="0069285B">
        <w:rPr>
          <w:rFonts w:ascii="Calibri" w:hAnsi="Calibri" w:cs="Courier New"/>
          <w:b/>
          <w:i/>
          <w:sz w:val="22"/>
          <w:szCs w:val="22"/>
        </w:rPr>
        <w:t>Fnc</w:t>
      </w:r>
      <w:proofErr w:type="spellEnd"/>
      <w:r w:rsidRPr="0069285B">
        <w:rPr>
          <w:rFonts w:ascii="Calibri" w:hAnsi="Calibri" w:cs="Courier New"/>
          <w:b/>
          <w:i/>
          <w:sz w:val="22"/>
          <w:szCs w:val="22"/>
        </w:rPr>
        <w:t>: In-Vitro</w:t>
      </w:r>
      <w:r>
        <w:rPr>
          <w:rFonts w:ascii="Calibri" w:hAnsi="Calibri" w:cs="Courier New"/>
          <w:sz w:val="22"/>
          <w:szCs w:val="22"/>
        </w:rPr>
        <w:t xml:space="preserve"> </w:t>
      </w:r>
      <w:r w:rsidR="00F378E8">
        <w:rPr>
          <w:rFonts w:ascii="Calibri" w:hAnsi="Calibri" w:cs="Courier New"/>
          <w:sz w:val="22"/>
          <w:szCs w:val="22"/>
        </w:rPr>
        <w:t xml:space="preserve">= </w:t>
      </w:r>
      <w:proofErr w:type="gramStart"/>
      <w:r>
        <w:rPr>
          <w:rFonts w:ascii="Calibri" w:hAnsi="Calibri" w:cs="Courier New"/>
          <w:sz w:val="22"/>
          <w:szCs w:val="22"/>
        </w:rPr>
        <w:t>Were</w:t>
      </w:r>
      <w:proofErr w:type="gramEnd"/>
      <w:r>
        <w:rPr>
          <w:rFonts w:ascii="Calibri" w:hAnsi="Calibri" w:cs="Courier New"/>
          <w:sz w:val="22"/>
          <w:szCs w:val="22"/>
        </w:rPr>
        <w:t xml:space="preserve"> in-vitro studies performed on this variant?</w:t>
      </w:r>
    </w:p>
    <w:p w14:paraId="6A18EC2A" w14:textId="77777777" w:rsidR="00F378E8" w:rsidRPr="00E043DD" w:rsidRDefault="0069285B" w:rsidP="004E58EE">
      <w:pPr>
        <w:numPr>
          <w:ilvl w:val="2"/>
          <w:numId w:val="9"/>
        </w:numPr>
        <w:rPr>
          <w:rFonts w:ascii="Calibri" w:hAnsi="Calibri" w:cs="Courier New"/>
          <w:sz w:val="22"/>
          <w:szCs w:val="22"/>
        </w:rPr>
      </w:pPr>
      <w:r>
        <w:rPr>
          <w:rFonts w:ascii="Calibri" w:hAnsi="Calibri" w:cs="Courier New"/>
          <w:sz w:val="22"/>
          <w:szCs w:val="22"/>
        </w:rPr>
        <w:t>W</w:t>
      </w:r>
      <w:r w:rsidR="00F378E8">
        <w:rPr>
          <w:rFonts w:ascii="Calibri" w:hAnsi="Calibri" w:cs="Courier New"/>
          <w:sz w:val="22"/>
          <w:szCs w:val="22"/>
        </w:rPr>
        <w:t xml:space="preserve">rite </w:t>
      </w:r>
      <w:r w:rsidR="004411B3">
        <w:rPr>
          <w:rFonts w:ascii="Calibri" w:hAnsi="Calibri" w:cs="Courier New"/>
          <w:sz w:val="22"/>
          <w:szCs w:val="22"/>
        </w:rPr>
        <w:t>any</w:t>
      </w:r>
      <w:r>
        <w:rPr>
          <w:rFonts w:ascii="Calibri" w:hAnsi="Calibri" w:cs="Courier New"/>
          <w:sz w:val="22"/>
          <w:szCs w:val="22"/>
        </w:rPr>
        <w:t xml:space="preserve"> details/results in the </w:t>
      </w:r>
      <w:r w:rsidR="00F378E8">
        <w:rPr>
          <w:rFonts w:ascii="Calibri" w:hAnsi="Calibri" w:cs="Courier New"/>
          <w:sz w:val="22"/>
          <w:szCs w:val="22"/>
        </w:rPr>
        <w:t xml:space="preserve">comments </w:t>
      </w:r>
      <w:r>
        <w:rPr>
          <w:rFonts w:ascii="Calibri" w:hAnsi="Calibri" w:cs="Courier New"/>
          <w:sz w:val="22"/>
          <w:szCs w:val="22"/>
        </w:rPr>
        <w:t>section</w:t>
      </w:r>
      <w:r w:rsidR="00C327E5">
        <w:rPr>
          <w:rFonts w:ascii="Calibri" w:hAnsi="Calibri" w:cs="Courier New"/>
          <w:sz w:val="22"/>
          <w:szCs w:val="22"/>
        </w:rPr>
        <w:t>.</w:t>
      </w:r>
    </w:p>
    <w:p w14:paraId="5928FB52" w14:textId="77777777" w:rsidR="008F19D6" w:rsidRPr="008F19D6" w:rsidRDefault="008F19D6" w:rsidP="008F19D6">
      <w:pPr>
        <w:ind w:left="1440"/>
        <w:rPr>
          <w:rFonts w:ascii="Calibri" w:hAnsi="Calibri" w:cs="Courier New"/>
          <w:sz w:val="22"/>
          <w:szCs w:val="22"/>
        </w:rPr>
      </w:pPr>
    </w:p>
    <w:p w14:paraId="143E607E" w14:textId="77777777" w:rsidR="0069285B" w:rsidRDefault="0069285B" w:rsidP="004E58EE">
      <w:pPr>
        <w:numPr>
          <w:ilvl w:val="1"/>
          <w:numId w:val="9"/>
        </w:numPr>
        <w:rPr>
          <w:rFonts w:ascii="Calibri" w:hAnsi="Calibri" w:cs="Courier New"/>
          <w:sz w:val="22"/>
          <w:szCs w:val="22"/>
        </w:rPr>
      </w:pPr>
      <w:proofErr w:type="spellStart"/>
      <w:r w:rsidRPr="0069285B">
        <w:rPr>
          <w:rFonts w:ascii="Calibri" w:hAnsi="Calibri" w:cs="Courier New"/>
          <w:b/>
          <w:i/>
          <w:sz w:val="22"/>
          <w:szCs w:val="22"/>
        </w:rPr>
        <w:t>Fnc</w:t>
      </w:r>
      <w:proofErr w:type="spellEnd"/>
      <w:r w:rsidRPr="0069285B">
        <w:rPr>
          <w:rFonts w:ascii="Calibri" w:hAnsi="Calibri" w:cs="Courier New"/>
          <w:b/>
          <w:i/>
          <w:sz w:val="22"/>
          <w:szCs w:val="22"/>
        </w:rPr>
        <w:t>: In-Vivo</w:t>
      </w:r>
      <w:r>
        <w:rPr>
          <w:rFonts w:ascii="Calibri" w:hAnsi="Calibri" w:cs="Courier New"/>
          <w:sz w:val="22"/>
          <w:szCs w:val="22"/>
        </w:rPr>
        <w:t xml:space="preserve"> = </w:t>
      </w:r>
      <w:proofErr w:type="gramStart"/>
      <w:r>
        <w:rPr>
          <w:rFonts w:ascii="Calibri" w:hAnsi="Calibri" w:cs="Courier New"/>
          <w:sz w:val="22"/>
          <w:szCs w:val="22"/>
        </w:rPr>
        <w:t>Were</w:t>
      </w:r>
      <w:proofErr w:type="gramEnd"/>
      <w:r>
        <w:rPr>
          <w:rFonts w:ascii="Calibri" w:hAnsi="Calibri" w:cs="Courier New"/>
          <w:sz w:val="22"/>
          <w:szCs w:val="22"/>
        </w:rPr>
        <w:t xml:space="preserve"> in-vivo studies performed on this variant?</w:t>
      </w:r>
    </w:p>
    <w:p w14:paraId="3808843C" w14:textId="77777777" w:rsidR="0069285B" w:rsidRPr="00E043DD" w:rsidRDefault="0069285B" w:rsidP="004E58EE">
      <w:pPr>
        <w:numPr>
          <w:ilvl w:val="2"/>
          <w:numId w:val="9"/>
        </w:numPr>
        <w:rPr>
          <w:rFonts w:ascii="Calibri" w:hAnsi="Calibri" w:cs="Courier New"/>
          <w:sz w:val="22"/>
          <w:szCs w:val="22"/>
        </w:rPr>
      </w:pPr>
      <w:r>
        <w:rPr>
          <w:rFonts w:ascii="Calibri" w:hAnsi="Calibri" w:cs="Courier New"/>
          <w:sz w:val="22"/>
          <w:szCs w:val="22"/>
        </w:rPr>
        <w:t>Write an</w:t>
      </w:r>
      <w:r w:rsidR="004411B3">
        <w:rPr>
          <w:rFonts w:ascii="Calibri" w:hAnsi="Calibri" w:cs="Courier New"/>
          <w:sz w:val="22"/>
          <w:szCs w:val="22"/>
        </w:rPr>
        <w:t>y</w:t>
      </w:r>
      <w:r>
        <w:rPr>
          <w:rFonts w:ascii="Calibri" w:hAnsi="Calibri" w:cs="Courier New"/>
          <w:sz w:val="22"/>
          <w:szCs w:val="22"/>
        </w:rPr>
        <w:t xml:space="preserve"> details/results in the comments section</w:t>
      </w:r>
      <w:r w:rsidR="00C327E5">
        <w:rPr>
          <w:rFonts w:ascii="Calibri" w:hAnsi="Calibri" w:cs="Courier New"/>
          <w:sz w:val="22"/>
          <w:szCs w:val="22"/>
        </w:rPr>
        <w:t>.</w:t>
      </w:r>
    </w:p>
    <w:p w14:paraId="39C5D00F" w14:textId="77777777" w:rsidR="003576F5" w:rsidRPr="00484FBB" w:rsidRDefault="00F378E8" w:rsidP="004E58EE">
      <w:pPr>
        <w:numPr>
          <w:ilvl w:val="1"/>
          <w:numId w:val="9"/>
        </w:numPr>
        <w:rPr>
          <w:rFonts w:ascii="Calibri" w:hAnsi="Calibri" w:cs="Courier New"/>
          <w:sz w:val="22"/>
          <w:szCs w:val="22"/>
        </w:rPr>
      </w:pPr>
      <w:r w:rsidRPr="0069285B">
        <w:rPr>
          <w:rFonts w:ascii="Calibri" w:hAnsi="Calibri" w:cs="Courier New"/>
          <w:b/>
          <w:i/>
          <w:sz w:val="22"/>
          <w:szCs w:val="22"/>
        </w:rPr>
        <w:t>Comments</w:t>
      </w:r>
      <w:r w:rsidRPr="00E043DD">
        <w:rPr>
          <w:rFonts w:ascii="Calibri" w:hAnsi="Calibri" w:cs="Courier New"/>
          <w:sz w:val="22"/>
          <w:szCs w:val="22"/>
        </w:rPr>
        <w:t xml:space="preserve"> = </w:t>
      </w:r>
      <w:r w:rsidR="0069285B">
        <w:rPr>
          <w:rFonts w:ascii="Calibri" w:hAnsi="Calibri" w:cs="Courier New"/>
          <w:sz w:val="22"/>
          <w:szCs w:val="22"/>
        </w:rPr>
        <w:t>W</w:t>
      </w:r>
      <w:r>
        <w:rPr>
          <w:rFonts w:ascii="Calibri" w:hAnsi="Calibri" w:cs="Courier New"/>
          <w:sz w:val="22"/>
          <w:szCs w:val="22"/>
        </w:rPr>
        <w:t xml:space="preserve">rite </w:t>
      </w:r>
      <w:r w:rsidR="0069285B">
        <w:rPr>
          <w:rFonts w:ascii="Calibri" w:hAnsi="Calibri" w:cs="Courier New"/>
          <w:sz w:val="22"/>
          <w:szCs w:val="22"/>
        </w:rPr>
        <w:t xml:space="preserve">any </w:t>
      </w:r>
      <w:r>
        <w:rPr>
          <w:rFonts w:ascii="Calibri" w:hAnsi="Calibri" w:cs="Courier New"/>
          <w:sz w:val="22"/>
          <w:szCs w:val="22"/>
        </w:rPr>
        <w:t>additional comments about the p</w:t>
      </w:r>
      <w:r w:rsidRPr="00E043DD">
        <w:rPr>
          <w:rFonts w:ascii="Calibri" w:hAnsi="Calibri" w:cs="Courier New"/>
          <w:sz w:val="22"/>
          <w:szCs w:val="22"/>
        </w:rPr>
        <w:t xml:space="preserve">opulation details, family testing, statistics, </w:t>
      </w:r>
      <w:r>
        <w:rPr>
          <w:rFonts w:ascii="Calibri" w:hAnsi="Calibri" w:cs="Courier New"/>
          <w:sz w:val="22"/>
          <w:szCs w:val="22"/>
        </w:rPr>
        <w:t xml:space="preserve">other variants identified in the </w:t>
      </w:r>
      <w:proofErr w:type="spellStart"/>
      <w:r>
        <w:rPr>
          <w:rFonts w:ascii="Calibri" w:hAnsi="Calibri" w:cs="Courier New"/>
          <w:sz w:val="22"/>
          <w:szCs w:val="22"/>
        </w:rPr>
        <w:t>proband</w:t>
      </w:r>
      <w:proofErr w:type="spellEnd"/>
      <w:r>
        <w:rPr>
          <w:rFonts w:ascii="Calibri" w:hAnsi="Calibri" w:cs="Courier New"/>
          <w:sz w:val="22"/>
          <w:szCs w:val="22"/>
        </w:rPr>
        <w:t xml:space="preserve">, </w:t>
      </w:r>
      <w:r w:rsidRPr="00E043DD">
        <w:rPr>
          <w:rFonts w:ascii="Calibri" w:hAnsi="Calibri" w:cs="Courier New"/>
          <w:sz w:val="22"/>
          <w:szCs w:val="22"/>
        </w:rPr>
        <w:t>etc.</w:t>
      </w:r>
    </w:p>
    <w:p w14:paraId="74CB9641" w14:textId="77777777" w:rsidR="00F378E8" w:rsidRPr="00E043DD" w:rsidRDefault="00F378E8" w:rsidP="001D7754">
      <w:pPr>
        <w:ind w:left="1080"/>
        <w:rPr>
          <w:rFonts w:ascii="Calibri" w:hAnsi="Calibri" w:cs="Courier New"/>
          <w:sz w:val="22"/>
          <w:szCs w:val="22"/>
        </w:rPr>
      </w:pPr>
    </w:p>
    <w:p w14:paraId="41502E67" w14:textId="77777777" w:rsidR="00F378E8" w:rsidRPr="00484FBB" w:rsidRDefault="00F378E8" w:rsidP="004E58EE">
      <w:pPr>
        <w:numPr>
          <w:ilvl w:val="0"/>
          <w:numId w:val="9"/>
        </w:numPr>
        <w:rPr>
          <w:rFonts w:ascii="Calibri" w:hAnsi="Calibri" w:cs="Courier New"/>
          <w:sz w:val="22"/>
          <w:szCs w:val="22"/>
        </w:rPr>
      </w:pPr>
      <w:r w:rsidRPr="00484FBB">
        <w:rPr>
          <w:rFonts w:ascii="Calibri" w:hAnsi="Calibri" w:cs="Courier New"/>
          <w:sz w:val="22"/>
          <w:szCs w:val="22"/>
        </w:rPr>
        <w:t>Key things to focus on in publications:</w:t>
      </w:r>
    </w:p>
    <w:p w14:paraId="3C1109BF" w14:textId="77777777" w:rsidR="00F378E8" w:rsidRPr="00E043DD" w:rsidRDefault="00F378E8" w:rsidP="004E58EE">
      <w:pPr>
        <w:numPr>
          <w:ilvl w:val="1"/>
          <w:numId w:val="9"/>
        </w:numPr>
        <w:rPr>
          <w:rFonts w:ascii="Calibri" w:hAnsi="Calibri" w:cs="Courier New"/>
          <w:sz w:val="22"/>
          <w:szCs w:val="22"/>
        </w:rPr>
      </w:pPr>
      <w:r w:rsidRPr="00E043DD">
        <w:rPr>
          <w:rFonts w:ascii="Calibri" w:hAnsi="Calibri" w:cs="Courier New"/>
          <w:sz w:val="22"/>
          <w:szCs w:val="22"/>
        </w:rPr>
        <w:t xml:space="preserve">Number of people that have the variant and their phenotype (i.e. HCM, </w:t>
      </w:r>
      <w:proofErr w:type="spellStart"/>
      <w:r w:rsidRPr="00E043DD">
        <w:rPr>
          <w:rFonts w:ascii="Calibri" w:hAnsi="Calibri" w:cs="Courier New"/>
          <w:sz w:val="22"/>
          <w:szCs w:val="22"/>
        </w:rPr>
        <w:t>sensorineural</w:t>
      </w:r>
      <w:proofErr w:type="spellEnd"/>
      <w:r w:rsidRPr="00E043DD">
        <w:rPr>
          <w:rFonts w:ascii="Calibri" w:hAnsi="Calibri" w:cs="Courier New"/>
          <w:sz w:val="22"/>
          <w:szCs w:val="22"/>
        </w:rPr>
        <w:t xml:space="preserve"> hearing loss, suspected diagnosis of Noonan syndrome). Also note ethnicity, if provided.</w:t>
      </w:r>
    </w:p>
    <w:p w14:paraId="74AFC68A" w14:textId="77777777" w:rsidR="00F378E8" w:rsidRPr="00E043DD" w:rsidRDefault="00F378E8" w:rsidP="004E58EE">
      <w:pPr>
        <w:numPr>
          <w:ilvl w:val="1"/>
          <w:numId w:val="9"/>
        </w:numPr>
        <w:rPr>
          <w:rFonts w:ascii="Calibri" w:hAnsi="Calibri" w:cs="Courier New"/>
          <w:sz w:val="22"/>
          <w:szCs w:val="22"/>
        </w:rPr>
      </w:pPr>
      <w:r w:rsidRPr="00E043DD">
        <w:rPr>
          <w:rFonts w:ascii="Calibri" w:hAnsi="Calibri" w:cs="Courier New"/>
          <w:sz w:val="22"/>
          <w:szCs w:val="22"/>
        </w:rPr>
        <w:t>Number of controls tested</w:t>
      </w:r>
      <w:r w:rsidR="003576F5">
        <w:rPr>
          <w:rFonts w:ascii="Calibri" w:hAnsi="Calibri" w:cs="Courier New"/>
          <w:sz w:val="22"/>
          <w:szCs w:val="22"/>
        </w:rPr>
        <w:t xml:space="preserve"> and ethnicity of controls (</w:t>
      </w:r>
      <w:r w:rsidRPr="00E043DD">
        <w:rPr>
          <w:rFonts w:ascii="Calibri" w:hAnsi="Calibri" w:cs="Courier New"/>
          <w:sz w:val="22"/>
          <w:szCs w:val="22"/>
        </w:rPr>
        <w:t>race-matched vs</w:t>
      </w:r>
      <w:r w:rsidR="00505FAC">
        <w:rPr>
          <w:rFonts w:ascii="Calibri" w:hAnsi="Calibri" w:cs="Courier New"/>
          <w:sz w:val="22"/>
          <w:szCs w:val="22"/>
        </w:rPr>
        <w:t>.</w:t>
      </w:r>
      <w:r w:rsidRPr="00E043DD">
        <w:rPr>
          <w:rFonts w:ascii="Calibri" w:hAnsi="Calibri" w:cs="Courier New"/>
          <w:sz w:val="22"/>
          <w:szCs w:val="22"/>
        </w:rPr>
        <w:t xml:space="preserve"> non-race</w:t>
      </w:r>
      <w:r>
        <w:rPr>
          <w:rFonts w:ascii="Calibri" w:hAnsi="Calibri" w:cs="Courier New"/>
          <w:sz w:val="22"/>
          <w:szCs w:val="22"/>
        </w:rPr>
        <w:t>-</w:t>
      </w:r>
      <w:r w:rsidRPr="00E043DD">
        <w:rPr>
          <w:rFonts w:ascii="Calibri" w:hAnsi="Calibri" w:cs="Courier New"/>
          <w:sz w:val="22"/>
          <w:szCs w:val="22"/>
        </w:rPr>
        <w:t xml:space="preserve">matched or unknown controls). Please pay attention to if controls </w:t>
      </w:r>
      <w:r w:rsidR="003576F5">
        <w:rPr>
          <w:rFonts w:ascii="Calibri" w:hAnsi="Calibri" w:cs="Courier New"/>
          <w:sz w:val="22"/>
          <w:szCs w:val="22"/>
        </w:rPr>
        <w:t xml:space="preserve">were </w:t>
      </w:r>
      <w:r w:rsidRPr="00E043DD">
        <w:rPr>
          <w:rFonts w:ascii="Calibri" w:hAnsi="Calibri" w:cs="Courier New"/>
          <w:sz w:val="22"/>
          <w:szCs w:val="22"/>
        </w:rPr>
        <w:t xml:space="preserve">tested </w:t>
      </w:r>
      <w:r>
        <w:rPr>
          <w:rFonts w:ascii="Calibri" w:hAnsi="Calibri" w:cs="Courier New"/>
          <w:sz w:val="22"/>
          <w:szCs w:val="22"/>
        </w:rPr>
        <w:t>for</w:t>
      </w:r>
      <w:r w:rsidRPr="00E043DD">
        <w:rPr>
          <w:rFonts w:ascii="Calibri" w:hAnsi="Calibri" w:cs="Courier New"/>
          <w:sz w:val="22"/>
          <w:szCs w:val="22"/>
        </w:rPr>
        <w:t xml:space="preserve"> all variants or only novel variants.  As a general rule, controls </w:t>
      </w:r>
      <w:r>
        <w:rPr>
          <w:rFonts w:ascii="Calibri" w:hAnsi="Calibri" w:cs="Courier New"/>
          <w:sz w:val="22"/>
          <w:szCs w:val="22"/>
        </w:rPr>
        <w:t xml:space="preserve">are </w:t>
      </w:r>
      <w:r w:rsidRPr="00E043DD">
        <w:rPr>
          <w:rFonts w:ascii="Calibri" w:hAnsi="Calibri" w:cs="Courier New"/>
          <w:sz w:val="22"/>
          <w:szCs w:val="22"/>
        </w:rPr>
        <w:t xml:space="preserve">often only tested when a variant is </w:t>
      </w:r>
      <w:r>
        <w:rPr>
          <w:rFonts w:ascii="Calibri" w:hAnsi="Calibri" w:cs="Courier New"/>
          <w:sz w:val="22"/>
          <w:szCs w:val="22"/>
        </w:rPr>
        <w:t>first discovered (</w:t>
      </w:r>
      <w:r w:rsidRPr="00E043DD">
        <w:rPr>
          <w:rFonts w:ascii="Calibri" w:hAnsi="Calibri" w:cs="Courier New"/>
          <w:sz w:val="22"/>
          <w:szCs w:val="22"/>
        </w:rPr>
        <w:t>novel).  In later p</w:t>
      </w:r>
      <w:r>
        <w:rPr>
          <w:rFonts w:ascii="Calibri" w:hAnsi="Calibri" w:cs="Courier New"/>
          <w:sz w:val="22"/>
          <w:szCs w:val="22"/>
        </w:rPr>
        <w:t>ublications, assume controls not</w:t>
      </w:r>
      <w:r w:rsidRPr="00E043DD">
        <w:rPr>
          <w:rFonts w:ascii="Calibri" w:hAnsi="Calibri" w:cs="Courier New"/>
          <w:sz w:val="22"/>
          <w:szCs w:val="22"/>
        </w:rPr>
        <w:t xml:space="preserve"> tested unless it specifically states that variant was not present in controls.</w:t>
      </w:r>
    </w:p>
    <w:p w14:paraId="16609A64" w14:textId="77777777" w:rsidR="00F378E8" w:rsidRDefault="00F378E8" w:rsidP="004E58EE">
      <w:pPr>
        <w:numPr>
          <w:ilvl w:val="1"/>
          <w:numId w:val="9"/>
        </w:numPr>
        <w:rPr>
          <w:rFonts w:ascii="Calibri" w:hAnsi="Calibri" w:cs="Courier New"/>
          <w:sz w:val="22"/>
          <w:szCs w:val="22"/>
        </w:rPr>
      </w:pPr>
      <w:r w:rsidRPr="00E043DD">
        <w:rPr>
          <w:rFonts w:ascii="Calibri" w:hAnsi="Calibri" w:cs="Courier New"/>
          <w:sz w:val="22"/>
          <w:szCs w:val="22"/>
        </w:rPr>
        <w:t>Family studies (i.e. segregation or non-segregatio</w:t>
      </w:r>
      <w:r>
        <w:rPr>
          <w:rFonts w:ascii="Calibri" w:hAnsi="Calibri" w:cs="Courier New"/>
          <w:sz w:val="22"/>
          <w:szCs w:val="22"/>
        </w:rPr>
        <w:t>n of the variant with disease)</w:t>
      </w:r>
    </w:p>
    <w:p w14:paraId="130FA45B" w14:textId="77777777" w:rsidR="00F378E8" w:rsidRDefault="00F378E8" w:rsidP="004E58EE">
      <w:pPr>
        <w:numPr>
          <w:ilvl w:val="2"/>
          <w:numId w:val="9"/>
        </w:numPr>
        <w:rPr>
          <w:rFonts w:ascii="Calibri" w:hAnsi="Calibri" w:cs="Courier New"/>
          <w:sz w:val="22"/>
          <w:szCs w:val="22"/>
        </w:rPr>
      </w:pPr>
      <w:r>
        <w:rPr>
          <w:rFonts w:ascii="Calibri" w:hAnsi="Calibri" w:cs="Courier New"/>
          <w:sz w:val="22"/>
          <w:szCs w:val="22"/>
        </w:rPr>
        <w:t xml:space="preserve">Do not count </w:t>
      </w:r>
      <w:proofErr w:type="spellStart"/>
      <w:r>
        <w:rPr>
          <w:rFonts w:ascii="Calibri" w:hAnsi="Calibri" w:cs="Courier New"/>
          <w:sz w:val="22"/>
          <w:szCs w:val="22"/>
        </w:rPr>
        <w:t>proband</w:t>
      </w:r>
      <w:proofErr w:type="spellEnd"/>
      <w:r>
        <w:rPr>
          <w:rFonts w:ascii="Calibri" w:hAnsi="Calibri" w:cs="Courier New"/>
          <w:sz w:val="22"/>
          <w:szCs w:val="22"/>
        </w:rPr>
        <w:t xml:space="preserve"> in segregation</w:t>
      </w:r>
      <w:r w:rsidR="003576F5">
        <w:rPr>
          <w:rFonts w:ascii="Calibri" w:hAnsi="Calibri" w:cs="Courier New"/>
          <w:sz w:val="22"/>
          <w:szCs w:val="22"/>
        </w:rPr>
        <w:t>.</w:t>
      </w:r>
    </w:p>
    <w:p w14:paraId="5A20E91C" w14:textId="77777777" w:rsidR="00F378E8" w:rsidRDefault="00F378E8" w:rsidP="004E58EE">
      <w:pPr>
        <w:numPr>
          <w:ilvl w:val="2"/>
          <w:numId w:val="9"/>
        </w:numPr>
        <w:rPr>
          <w:rFonts w:ascii="Calibri" w:hAnsi="Calibri" w:cs="Courier New"/>
          <w:sz w:val="22"/>
          <w:szCs w:val="22"/>
        </w:rPr>
      </w:pPr>
      <w:r>
        <w:rPr>
          <w:rFonts w:ascii="Calibri" w:hAnsi="Calibri" w:cs="Courier New"/>
          <w:sz w:val="22"/>
          <w:szCs w:val="22"/>
        </w:rPr>
        <w:t>Obligate carriers can be counted</w:t>
      </w:r>
      <w:r w:rsidR="00484FBB">
        <w:rPr>
          <w:rFonts w:ascii="Calibri" w:hAnsi="Calibri" w:cs="Courier New"/>
          <w:sz w:val="22"/>
          <w:szCs w:val="22"/>
        </w:rPr>
        <w:t xml:space="preserve"> (if affected)</w:t>
      </w:r>
      <w:r>
        <w:rPr>
          <w:rFonts w:ascii="Calibri" w:hAnsi="Calibri" w:cs="Courier New"/>
          <w:sz w:val="22"/>
          <w:szCs w:val="22"/>
        </w:rPr>
        <w:t>, though note the number included</w:t>
      </w:r>
      <w:r w:rsidR="003576F5">
        <w:rPr>
          <w:rFonts w:ascii="Calibri" w:hAnsi="Calibri" w:cs="Courier New"/>
          <w:sz w:val="22"/>
          <w:szCs w:val="22"/>
        </w:rPr>
        <w:t>.</w:t>
      </w:r>
    </w:p>
    <w:p w14:paraId="3B9BBDE6" w14:textId="77777777" w:rsidR="00F378E8" w:rsidRDefault="00F378E8" w:rsidP="004E58EE">
      <w:pPr>
        <w:numPr>
          <w:ilvl w:val="2"/>
          <w:numId w:val="9"/>
        </w:numPr>
        <w:rPr>
          <w:rFonts w:ascii="Calibri" w:hAnsi="Calibri" w:cs="Courier New"/>
          <w:sz w:val="22"/>
          <w:szCs w:val="22"/>
        </w:rPr>
      </w:pPr>
      <w:r>
        <w:rPr>
          <w:rFonts w:ascii="Calibri" w:hAnsi="Calibri" w:cs="Courier New"/>
          <w:sz w:val="22"/>
          <w:szCs w:val="22"/>
        </w:rPr>
        <w:t>Autosomal dominant with reduced penetrance (Pedigree A)</w:t>
      </w:r>
    </w:p>
    <w:p w14:paraId="60D0FB84" w14:textId="77777777" w:rsidR="00F378E8" w:rsidRDefault="00F378E8" w:rsidP="004E58EE">
      <w:pPr>
        <w:numPr>
          <w:ilvl w:val="3"/>
          <w:numId w:val="9"/>
        </w:numPr>
        <w:rPr>
          <w:rFonts w:ascii="Calibri" w:hAnsi="Calibri" w:cs="Courier New"/>
          <w:sz w:val="22"/>
          <w:szCs w:val="22"/>
        </w:rPr>
      </w:pPr>
      <w:r>
        <w:rPr>
          <w:rFonts w:ascii="Calibri" w:hAnsi="Calibri" w:cs="Courier New"/>
          <w:sz w:val="22"/>
          <w:szCs w:val="22"/>
        </w:rPr>
        <w:t>Segregations = 3 including 1 obligate carrier (only if affected)</w:t>
      </w:r>
    </w:p>
    <w:p w14:paraId="4C4DE46C" w14:textId="77777777" w:rsidR="00F378E8" w:rsidRDefault="00F378E8" w:rsidP="004E58EE">
      <w:pPr>
        <w:numPr>
          <w:ilvl w:val="3"/>
          <w:numId w:val="9"/>
        </w:numPr>
        <w:rPr>
          <w:rFonts w:ascii="Calibri" w:hAnsi="Calibri" w:cs="Courier New"/>
          <w:sz w:val="22"/>
          <w:szCs w:val="22"/>
        </w:rPr>
      </w:pPr>
      <w:r>
        <w:rPr>
          <w:rFonts w:ascii="Calibri" w:hAnsi="Calibri" w:cs="Courier New"/>
          <w:sz w:val="22"/>
          <w:szCs w:val="22"/>
        </w:rPr>
        <w:t>Non-segregations = none (only count affected individuals</w:t>
      </w:r>
      <w:r w:rsidR="00C733C1">
        <w:rPr>
          <w:rFonts w:ascii="Calibri" w:hAnsi="Calibri" w:cs="Courier New"/>
          <w:sz w:val="22"/>
          <w:szCs w:val="22"/>
        </w:rPr>
        <w:t xml:space="preserve"> that do NOT carry the variant)</w:t>
      </w:r>
    </w:p>
    <w:p w14:paraId="6340EB88" w14:textId="77777777" w:rsidR="00F378E8" w:rsidRDefault="00F378E8" w:rsidP="004E58EE">
      <w:pPr>
        <w:numPr>
          <w:ilvl w:val="3"/>
          <w:numId w:val="9"/>
        </w:numPr>
        <w:rPr>
          <w:rFonts w:ascii="Calibri" w:hAnsi="Calibri" w:cs="Courier New"/>
          <w:sz w:val="22"/>
          <w:szCs w:val="22"/>
        </w:rPr>
      </w:pPr>
      <w:r>
        <w:rPr>
          <w:rFonts w:ascii="Calibri" w:hAnsi="Calibri" w:cs="Courier New"/>
          <w:sz w:val="22"/>
          <w:szCs w:val="22"/>
        </w:rPr>
        <w:t xml:space="preserve">Unaffected individuals that DO carry the variant cannot be counted as </w:t>
      </w:r>
      <w:proofErr w:type="gramStart"/>
      <w:r>
        <w:rPr>
          <w:rFonts w:ascii="Calibri" w:hAnsi="Calibri" w:cs="Courier New"/>
          <w:sz w:val="22"/>
          <w:szCs w:val="22"/>
        </w:rPr>
        <w:t>a non</w:t>
      </w:r>
      <w:proofErr w:type="gramEnd"/>
      <w:r>
        <w:rPr>
          <w:rFonts w:ascii="Calibri" w:hAnsi="Calibri" w:cs="Courier New"/>
          <w:sz w:val="22"/>
          <w:szCs w:val="22"/>
        </w:rPr>
        <w:t>-segregation due to reduced penetrance.</w:t>
      </w:r>
    </w:p>
    <w:p w14:paraId="4C98BA9D" w14:textId="77777777" w:rsidR="008F19D6" w:rsidRDefault="008F19D6" w:rsidP="008F19D6">
      <w:pPr>
        <w:ind w:left="2160"/>
        <w:rPr>
          <w:rFonts w:ascii="Calibri" w:hAnsi="Calibri" w:cs="Courier New"/>
          <w:sz w:val="22"/>
          <w:szCs w:val="22"/>
        </w:rPr>
      </w:pPr>
    </w:p>
    <w:p w14:paraId="1A3BFCB1" w14:textId="77777777" w:rsidR="00F378E8" w:rsidRDefault="00F378E8" w:rsidP="004E58EE">
      <w:pPr>
        <w:numPr>
          <w:ilvl w:val="2"/>
          <w:numId w:val="9"/>
        </w:numPr>
        <w:rPr>
          <w:rFonts w:ascii="Calibri" w:hAnsi="Calibri" w:cs="Courier New"/>
          <w:sz w:val="22"/>
          <w:szCs w:val="22"/>
        </w:rPr>
      </w:pPr>
      <w:r>
        <w:rPr>
          <w:rFonts w:ascii="Calibri" w:hAnsi="Calibri" w:cs="Courier New"/>
          <w:sz w:val="22"/>
          <w:szCs w:val="22"/>
        </w:rPr>
        <w:t>Autosomal dominant with complete penetrance (Pedigree B)</w:t>
      </w:r>
    </w:p>
    <w:p w14:paraId="0A59DC1C" w14:textId="77777777" w:rsidR="00F378E8" w:rsidRDefault="00F378E8" w:rsidP="004E58EE">
      <w:pPr>
        <w:numPr>
          <w:ilvl w:val="3"/>
          <w:numId w:val="9"/>
        </w:numPr>
        <w:rPr>
          <w:rFonts w:ascii="Calibri" w:hAnsi="Calibri" w:cs="Courier New"/>
          <w:sz w:val="22"/>
          <w:szCs w:val="22"/>
        </w:rPr>
      </w:pPr>
      <w:r>
        <w:rPr>
          <w:rFonts w:ascii="Calibri" w:hAnsi="Calibri" w:cs="Courier New"/>
          <w:sz w:val="22"/>
          <w:szCs w:val="22"/>
        </w:rPr>
        <w:t xml:space="preserve">Segregations = 1 </w:t>
      </w:r>
    </w:p>
    <w:p w14:paraId="345DCE6D" w14:textId="77777777" w:rsidR="00F378E8" w:rsidRDefault="00F378E8" w:rsidP="004E58EE">
      <w:pPr>
        <w:numPr>
          <w:ilvl w:val="3"/>
          <w:numId w:val="9"/>
        </w:numPr>
        <w:rPr>
          <w:rFonts w:ascii="Calibri" w:hAnsi="Calibri" w:cs="Courier New"/>
          <w:sz w:val="22"/>
          <w:szCs w:val="22"/>
        </w:rPr>
      </w:pPr>
      <w:r>
        <w:rPr>
          <w:rFonts w:ascii="Calibri" w:hAnsi="Calibri" w:cs="Courier New"/>
          <w:sz w:val="22"/>
          <w:szCs w:val="22"/>
        </w:rPr>
        <w:t>Non-segregations = 2</w:t>
      </w:r>
    </w:p>
    <w:p w14:paraId="0DC5048A" w14:textId="77777777" w:rsidR="00F378E8" w:rsidRDefault="00F378E8" w:rsidP="004E58EE">
      <w:pPr>
        <w:numPr>
          <w:ilvl w:val="3"/>
          <w:numId w:val="9"/>
        </w:numPr>
        <w:rPr>
          <w:rFonts w:ascii="Calibri" w:hAnsi="Calibri" w:cs="Courier New"/>
          <w:sz w:val="22"/>
          <w:szCs w:val="22"/>
        </w:rPr>
      </w:pPr>
      <w:r>
        <w:rPr>
          <w:rFonts w:ascii="Calibri" w:hAnsi="Calibri" w:cs="Courier New"/>
          <w:sz w:val="22"/>
          <w:szCs w:val="22"/>
        </w:rPr>
        <w:t>Non-segregation can occur when an affected individual does NOT carry the variant or when an unaffected individual DOES carry the variant.</w:t>
      </w:r>
    </w:p>
    <w:p w14:paraId="5A4BECE9" w14:textId="77777777" w:rsidR="00F378E8" w:rsidRDefault="00F378E8" w:rsidP="004D424D">
      <w:pPr>
        <w:ind w:left="3240"/>
        <w:jc w:val="both"/>
        <w:rPr>
          <w:rFonts w:ascii="Calibri" w:hAnsi="Calibri" w:cs="Courier New"/>
          <w:sz w:val="22"/>
          <w:szCs w:val="22"/>
        </w:rPr>
      </w:pPr>
    </w:p>
    <w:p w14:paraId="2DCC8B20" w14:textId="77777777" w:rsidR="00F378E8" w:rsidRDefault="00E730C1" w:rsidP="004D424D">
      <w:pPr>
        <w:jc w:val="both"/>
        <w:rPr>
          <w:rFonts w:ascii="Calibri" w:hAnsi="Calibri" w:cs="Courier New"/>
          <w:sz w:val="22"/>
          <w:szCs w:val="22"/>
        </w:rPr>
      </w:pPr>
      <w:r>
        <w:rPr>
          <w:rFonts w:ascii="Calibri" w:hAnsi="Calibri" w:cs="Courier New"/>
          <w:noProof/>
          <w:color w:val="FF0000"/>
          <w:sz w:val="22"/>
          <w:szCs w:val="22"/>
        </w:rPr>
        <mc:AlternateContent>
          <mc:Choice Requires="wps">
            <w:drawing>
              <wp:anchor distT="0" distB="0" distL="114300" distR="114300" simplePos="0" relativeHeight="251683328" behindDoc="0" locked="0" layoutInCell="1" allowOverlap="1" wp14:anchorId="3F4AE8FC" wp14:editId="37D8EA08">
                <wp:simplePos x="0" y="0"/>
                <wp:positionH relativeFrom="column">
                  <wp:posOffset>615950</wp:posOffset>
                </wp:positionH>
                <wp:positionV relativeFrom="paragraph">
                  <wp:posOffset>3028315</wp:posOffset>
                </wp:positionV>
                <wp:extent cx="254000" cy="209550"/>
                <wp:effectExtent l="6350" t="56515" r="44450" b="10160"/>
                <wp:wrapNone/>
                <wp:docPr id="87" name="AutoShape 3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4000" cy="209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516881F8" id="_x0000_t32" coordsize="21600,21600" o:spt="32" o:oned="t" path="m,l21600,21600e" filled="f">
                <v:path arrowok="t" fillok="f" o:connecttype="none"/>
                <o:lock v:ext="edit" shapetype="t"/>
              </v:shapetype>
              <v:shape id="AutoShape 322" o:spid="_x0000_s1026" type="#_x0000_t32" style="position:absolute;margin-left:48.5pt;margin-top:238.45pt;width:20pt;height:16.5pt;flip:y;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">
                <v:stroke endarrow="block"/>
              </v:shape>
            </w:pict>
          </mc:Fallback>
        </mc:AlternateContent>
      </w:r>
      <w:r>
        <w:rPr>
          <w:rFonts w:ascii="Calibri" w:hAnsi="Calibri" w:cs="Courier New"/>
          <w:noProof/>
          <w:color w:val="FF0000"/>
          <w:sz w:val="22"/>
          <w:szCs w:val="22"/>
        </w:rPr>
        <mc:AlternateContent>
          <mc:Choice Requires="wps">
            <w:drawing>
              <wp:anchor distT="0" distB="0" distL="114300" distR="114300" simplePos="0" relativeHeight="251682304" behindDoc="0" locked="0" layoutInCell="1" allowOverlap="1" wp14:anchorId="1797109F" wp14:editId="196563D4">
                <wp:simplePos x="0" y="0"/>
                <wp:positionH relativeFrom="column">
                  <wp:posOffset>4089400</wp:posOffset>
                </wp:positionH>
                <wp:positionV relativeFrom="paragraph">
                  <wp:posOffset>2012315</wp:posOffset>
                </wp:positionV>
                <wp:extent cx="254000" cy="209550"/>
                <wp:effectExtent l="12700" t="50165" r="47625" b="6985"/>
                <wp:wrapNone/>
                <wp:docPr id="86" name="AutoShape 3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54000" cy="2095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432AC828" id="AutoShape 321" o:spid="_x0000_s1026" type="#_x0000_t32" style="position:absolute;margin-left:322pt;margin-top:158.45pt;width:20pt;height:16.5pt;flip:y;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">
                <v:stroke endarrow="block"/>
              </v:shape>
            </w:pict>
          </mc:Fallback>
        </mc:AlternateContent>
      </w:r>
      <w:r w:rsidR="00B64493">
        <w:rPr>
          <w:rFonts w:ascii="Calibri" w:hAnsi="Calibri" w:cs="Courier New"/>
          <w:noProof/>
          <w:color w:val="FF0000"/>
          <w:sz w:val="22"/>
          <w:szCs w:val="22"/>
        </w:rPr>
        <w:drawing>
          <wp:inline distT="0" distB="0" distL="0" distR="0" wp14:anchorId="61B37B1B" wp14:editId="3D869266">
            <wp:extent cx="5943600" cy="3227705"/>
            <wp:effectExtent l="19050" t="0" r="0" b="0"/>
            <wp:docPr id="49" name="Picture 49" descr="Basic_Pedigrees_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Basic_Pedigrees_AB"/>
                    <pic:cNvPicPr>
                      <a:picLocks noChangeAspect="1" noChangeArrowheads="1"/>
                    </pic:cNvPicPr>
                  </pic:nvPicPr>
                  <pic:blipFill>
                    <a:blip r:embed="rId60"/>
                    <a:srcRect t="9830" b="17735"/>
                    <a:stretch>
                      <a:fillRect/>
                    </a:stretch>
                  </pic:blipFill>
                  <pic:spPr bwMode="auto">
                    <a:xfrm>
                      <a:off x="0" y="0"/>
                      <a:ext cx="5943600" cy="3227705"/>
                    </a:xfrm>
                    <a:prstGeom prst="rect">
                      <a:avLst/>
                    </a:prstGeom>
                    <a:noFill/>
                    <a:ln w="9525">
                      <a:noFill/>
                      <a:miter lim="800000"/>
                      <a:headEnd/>
                      <a:tailEnd/>
                    </a:ln>
                  </pic:spPr>
                </pic:pic>
              </a:graphicData>
            </a:graphic>
          </wp:inline>
        </w:drawing>
      </w:r>
    </w:p>
    <w:p w14:paraId="1B02145B" w14:textId="77777777" w:rsidR="00F378E8" w:rsidRDefault="00F378E8" w:rsidP="004D424D">
      <w:pPr>
        <w:ind w:left="3240"/>
        <w:jc w:val="both"/>
        <w:rPr>
          <w:rFonts w:ascii="Calibri" w:hAnsi="Calibri" w:cs="Courier New"/>
          <w:sz w:val="22"/>
          <w:szCs w:val="22"/>
        </w:rPr>
      </w:pPr>
    </w:p>
    <w:p w14:paraId="39D3B6B5" w14:textId="77777777" w:rsidR="008F19D6" w:rsidRDefault="008F19D6" w:rsidP="004D424D">
      <w:pPr>
        <w:ind w:left="3240"/>
        <w:jc w:val="both"/>
        <w:rPr>
          <w:rFonts w:ascii="Calibri" w:hAnsi="Calibri" w:cs="Courier New"/>
          <w:sz w:val="22"/>
          <w:szCs w:val="22"/>
        </w:rPr>
      </w:pPr>
    </w:p>
    <w:p w14:paraId="0A151AD2" w14:textId="77777777" w:rsidR="00F378E8" w:rsidRDefault="00F378E8" w:rsidP="004E58EE">
      <w:pPr>
        <w:numPr>
          <w:ilvl w:val="2"/>
          <w:numId w:val="9"/>
        </w:numPr>
        <w:rPr>
          <w:rFonts w:ascii="Calibri" w:hAnsi="Calibri" w:cs="Courier New"/>
          <w:sz w:val="22"/>
          <w:szCs w:val="22"/>
        </w:rPr>
      </w:pPr>
      <w:r>
        <w:rPr>
          <w:rFonts w:ascii="Calibri" w:hAnsi="Calibri" w:cs="Courier New"/>
          <w:sz w:val="22"/>
          <w:szCs w:val="22"/>
        </w:rPr>
        <w:t>Autosomal recessive with complete penetrance</w:t>
      </w:r>
    </w:p>
    <w:p w14:paraId="66B28E54" w14:textId="77777777" w:rsidR="00F378E8" w:rsidRDefault="00F378E8" w:rsidP="004E58EE">
      <w:pPr>
        <w:numPr>
          <w:ilvl w:val="3"/>
          <w:numId w:val="9"/>
        </w:numPr>
        <w:rPr>
          <w:rFonts w:ascii="Calibri" w:hAnsi="Calibri" w:cs="Courier New"/>
          <w:sz w:val="22"/>
          <w:szCs w:val="22"/>
        </w:rPr>
      </w:pPr>
      <w:r>
        <w:rPr>
          <w:rFonts w:ascii="Calibri" w:hAnsi="Calibri" w:cs="Courier New"/>
          <w:sz w:val="22"/>
          <w:szCs w:val="22"/>
        </w:rPr>
        <w:lastRenderedPageBreak/>
        <w:t>Segregations occur when 2 variants (or a homozygous variant) segregate across siblings or when one variant segregates across other relatives who also have a second pathogenic variant.</w:t>
      </w:r>
    </w:p>
    <w:p w14:paraId="6B0B1484" w14:textId="77777777" w:rsidR="00F378E8" w:rsidRDefault="00F378E8" w:rsidP="004E58EE">
      <w:pPr>
        <w:numPr>
          <w:ilvl w:val="3"/>
          <w:numId w:val="9"/>
        </w:numPr>
        <w:rPr>
          <w:rFonts w:ascii="Calibri" w:hAnsi="Calibri" w:cs="Courier New"/>
          <w:sz w:val="22"/>
          <w:szCs w:val="22"/>
        </w:rPr>
      </w:pPr>
      <w:r>
        <w:rPr>
          <w:rFonts w:ascii="Calibri" w:hAnsi="Calibri" w:cs="Courier New"/>
          <w:sz w:val="22"/>
          <w:szCs w:val="22"/>
        </w:rPr>
        <w:t>Non-segregations occur when one or both variants are not present in other affected siblings.</w:t>
      </w:r>
    </w:p>
    <w:p w14:paraId="231EEA4A" w14:textId="77777777" w:rsidR="00F378E8" w:rsidRPr="00E043DD" w:rsidRDefault="00F378E8" w:rsidP="001D7754">
      <w:pPr>
        <w:rPr>
          <w:rFonts w:ascii="Calibri" w:hAnsi="Calibri" w:cs="Courier New"/>
          <w:sz w:val="22"/>
          <w:szCs w:val="22"/>
        </w:rPr>
      </w:pPr>
    </w:p>
    <w:p w14:paraId="740EE6BB" w14:textId="10872356" w:rsidR="00F378E8" w:rsidRDefault="00F378E8" w:rsidP="004E58EE">
      <w:pPr>
        <w:numPr>
          <w:ilvl w:val="2"/>
          <w:numId w:val="9"/>
        </w:numPr>
        <w:rPr>
          <w:rFonts w:ascii="Calibri" w:hAnsi="Calibri" w:cs="Courier New"/>
          <w:sz w:val="22"/>
          <w:szCs w:val="22"/>
        </w:rPr>
      </w:pPr>
      <w:r w:rsidRPr="00E043DD">
        <w:rPr>
          <w:rFonts w:ascii="Calibri" w:hAnsi="Calibri" w:cs="Courier New"/>
          <w:sz w:val="22"/>
          <w:szCs w:val="22"/>
        </w:rPr>
        <w:t xml:space="preserve">If a </w:t>
      </w:r>
      <w:proofErr w:type="spellStart"/>
      <w:r w:rsidRPr="00E043DD">
        <w:rPr>
          <w:rFonts w:ascii="Calibri" w:hAnsi="Calibri" w:cs="Courier New"/>
          <w:sz w:val="22"/>
          <w:szCs w:val="22"/>
        </w:rPr>
        <w:t>proband</w:t>
      </w:r>
      <w:proofErr w:type="spellEnd"/>
      <w:r w:rsidRPr="00E043DD">
        <w:rPr>
          <w:rFonts w:ascii="Calibri" w:hAnsi="Calibri" w:cs="Courier New"/>
          <w:sz w:val="22"/>
          <w:szCs w:val="22"/>
        </w:rPr>
        <w:t xml:space="preserve"> is a compound/double heterozygote, please note the variant and the classification (if </w:t>
      </w:r>
      <w:r w:rsidR="001D47A8">
        <w:rPr>
          <w:rFonts w:ascii="Calibri" w:hAnsi="Calibri" w:cs="Courier New"/>
          <w:sz w:val="22"/>
          <w:szCs w:val="22"/>
        </w:rPr>
        <w:t>available).  In some cases, this may</w:t>
      </w:r>
      <w:r w:rsidRPr="00E043DD">
        <w:rPr>
          <w:rFonts w:ascii="Calibri" w:hAnsi="Calibri" w:cs="Courier New"/>
          <w:sz w:val="22"/>
          <w:szCs w:val="22"/>
        </w:rPr>
        <w:t xml:space="preserve"> require a</w:t>
      </w:r>
      <w:r w:rsidR="00484FBB">
        <w:rPr>
          <w:rFonts w:ascii="Calibri" w:hAnsi="Calibri" w:cs="Courier New"/>
          <w:sz w:val="22"/>
          <w:szCs w:val="22"/>
        </w:rPr>
        <w:t>n</w:t>
      </w:r>
      <w:r w:rsidRPr="00E043DD">
        <w:rPr>
          <w:rFonts w:ascii="Calibri" w:hAnsi="Calibri" w:cs="Courier New"/>
          <w:sz w:val="22"/>
          <w:szCs w:val="22"/>
        </w:rPr>
        <w:t xml:space="preserve"> </w:t>
      </w:r>
      <w:r w:rsidR="00484FBB">
        <w:rPr>
          <w:rFonts w:ascii="Calibri" w:hAnsi="Calibri" w:cs="Courier New"/>
          <w:sz w:val="22"/>
          <w:szCs w:val="22"/>
        </w:rPr>
        <w:t>assessment</w:t>
      </w:r>
      <w:r w:rsidRPr="00E043DD">
        <w:rPr>
          <w:rFonts w:ascii="Calibri" w:hAnsi="Calibri" w:cs="Courier New"/>
          <w:sz w:val="22"/>
          <w:szCs w:val="22"/>
        </w:rPr>
        <w:t xml:space="preserve"> for that other variant to determine classification</w:t>
      </w:r>
      <w:r>
        <w:rPr>
          <w:rFonts w:ascii="Calibri" w:hAnsi="Calibri" w:cs="Courier New"/>
          <w:sz w:val="22"/>
          <w:szCs w:val="22"/>
        </w:rPr>
        <w:t xml:space="preserve">. </w:t>
      </w:r>
    </w:p>
    <w:p w14:paraId="7AB68991" w14:textId="77777777" w:rsidR="00F378E8" w:rsidRDefault="00F378E8" w:rsidP="004D424D">
      <w:pPr>
        <w:ind w:left="1980"/>
        <w:jc w:val="both"/>
        <w:rPr>
          <w:rFonts w:ascii="Calibri" w:hAnsi="Calibri" w:cs="Courier New"/>
          <w:sz w:val="22"/>
          <w:szCs w:val="22"/>
        </w:rPr>
      </w:pPr>
    </w:p>
    <w:p w14:paraId="47C886C5" w14:textId="77777777" w:rsidR="00F378E8" w:rsidRPr="00916DD5" w:rsidRDefault="00F378E8" w:rsidP="004D424D">
      <w:pPr>
        <w:jc w:val="both"/>
        <w:rPr>
          <w:rFonts w:ascii="Calibri" w:hAnsi="Calibri" w:cs="Courier New"/>
          <w:color w:val="000080"/>
          <w:sz w:val="22"/>
          <w:szCs w:val="22"/>
        </w:rPr>
      </w:pPr>
    </w:p>
    <w:p w14:paraId="72E72096" w14:textId="77777777" w:rsidR="00F378E8" w:rsidRDefault="00B64493" w:rsidP="004D424D">
      <w:pPr>
        <w:jc w:val="center"/>
        <w:rPr>
          <w:rFonts w:ascii="Calibri" w:hAnsi="Calibri" w:cs="Courier New"/>
          <w:color w:val="000080"/>
          <w:sz w:val="22"/>
          <w:szCs w:val="22"/>
        </w:rPr>
      </w:pPr>
      <w:r>
        <w:rPr>
          <w:noProof/>
        </w:rPr>
        <w:drawing>
          <wp:inline distT="0" distB="0" distL="0" distR="0" wp14:anchorId="6EAB39DB" wp14:editId="39D7687E">
            <wp:extent cx="5943600" cy="4210050"/>
            <wp:effectExtent l="1905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1"/>
                    <a:srcRect/>
                    <a:stretch>
                      <a:fillRect/>
                    </a:stretch>
                  </pic:blipFill>
                  <pic:spPr bwMode="auto">
                    <a:xfrm>
                      <a:off x="0" y="0"/>
                      <a:ext cx="5943600" cy="4210050"/>
                    </a:xfrm>
                    <a:prstGeom prst="rect">
                      <a:avLst/>
                    </a:prstGeom>
                    <a:noFill/>
                    <a:ln w="9525">
                      <a:noFill/>
                      <a:miter lim="800000"/>
                      <a:headEnd/>
                      <a:tailEnd/>
                    </a:ln>
                  </pic:spPr>
                </pic:pic>
              </a:graphicData>
            </a:graphic>
          </wp:inline>
        </w:drawing>
      </w:r>
    </w:p>
    <w:p w14:paraId="27D9FF59" w14:textId="77777777" w:rsidR="00F378E8" w:rsidRPr="00E07628" w:rsidRDefault="00F378E8" w:rsidP="004D424D">
      <w:pPr>
        <w:jc w:val="both"/>
        <w:rPr>
          <w:rFonts w:ascii="Calibri" w:hAnsi="Calibri" w:cs="Courier New"/>
          <w:sz w:val="22"/>
          <w:szCs w:val="22"/>
        </w:rPr>
      </w:pPr>
    </w:p>
    <w:p w14:paraId="7125BFB0" w14:textId="77777777" w:rsidR="00F378E8" w:rsidRPr="00ED3E37" w:rsidRDefault="00F378E8" w:rsidP="001D7754">
      <w:pPr>
        <w:ind w:left="360"/>
        <w:rPr>
          <w:rFonts w:ascii="Calibri" w:hAnsi="Calibri" w:cs="Courier New"/>
          <w:b/>
          <w:i/>
          <w:sz w:val="22"/>
          <w:szCs w:val="22"/>
        </w:rPr>
      </w:pPr>
      <w:r w:rsidRPr="00ED3E37">
        <w:rPr>
          <w:rFonts w:ascii="Calibri" w:hAnsi="Calibri" w:cs="Courier New"/>
          <w:b/>
          <w:i/>
          <w:sz w:val="22"/>
          <w:szCs w:val="22"/>
        </w:rPr>
        <w:t>Helpful Hints:</w:t>
      </w:r>
    </w:p>
    <w:p w14:paraId="5037B248" w14:textId="77777777" w:rsidR="00F378E8" w:rsidRDefault="00F378E8" w:rsidP="004E58EE">
      <w:pPr>
        <w:numPr>
          <w:ilvl w:val="0"/>
          <w:numId w:val="17"/>
        </w:numPr>
        <w:rPr>
          <w:rFonts w:ascii="Calibri" w:hAnsi="Calibri" w:cs="Courier New"/>
          <w:sz w:val="22"/>
          <w:szCs w:val="22"/>
        </w:rPr>
      </w:pPr>
      <w:r>
        <w:rPr>
          <w:rFonts w:ascii="Calibri" w:hAnsi="Calibri" w:cs="Courier New"/>
          <w:sz w:val="22"/>
          <w:szCs w:val="22"/>
        </w:rPr>
        <w:t xml:space="preserve">Some authors/groups will include the same cohort of </w:t>
      </w:r>
      <w:proofErr w:type="spellStart"/>
      <w:r>
        <w:rPr>
          <w:rFonts w:ascii="Calibri" w:hAnsi="Calibri" w:cs="Courier New"/>
          <w:sz w:val="22"/>
          <w:szCs w:val="22"/>
        </w:rPr>
        <w:t>probands</w:t>
      </w:r>
      <w:proofErr w:type="spellEnd"/>
      <w:r>
        <w:rPr>
          <w:rFonts w:ascii="Calibri" w:hAnsi="Calibri" w:cs="Courier New"/>
          <w:sz w:val="22"/>
          <w:szCs w:val="22"/>
        </w:rPr>
        <w:t xml:space="preserve"> in more than one publication, it is important to note if you know or suspect that a </w:t>
      </w:r>
      <w:proofErr w:type="spellStart"/>
      <w:r>
        <w:rPr>
          <w:rFonts w:ascii="Calibri" w:hAnsi="Calibri" w:cs="Courier New"/>
          <w:sz w:val="22"/>
          <w:szCs w:val="22"/>
        </w:rPr>
        <w:t>proband</w:t>
      </w:r>
      <w:proofErr w:type="spellEnd"/>
      <w:r>
        <w:rPr>
          <w:rFonts w:ascii="Calibri" w:hAnsi="Calibri" w:cs="Courier New"/>
          <w:sz w:val="22"/>
          <w:szCs w:val="22"/>
        </w:rPr>
        <w:t xml:space="preserve"> or family has already been reported to avoid counting them more than once.</w:t>
      </w:r>
    </w:p>
    <w:p w14:paraId="03BF4B01" w14:textId="569707A4" w:rsidR="00906E1E" w:rsidRPr="004D424D" w:rsidRDefault="00F378E8" w:rsidP="004D424D">
      <w:pPr>
        <w:pStyle w:val="Subtitle"/>
        <w:rPr>
          <w:rStyle w:val="Strong"/>
          <w:b/>
        </w:rPr>
      </w:pPr>
      <w:r>
        <w:br w:type="page"/>
      </w:r>
      <w:bookmarkStart w:id="35" w:name="_Toc366047079"/>
      <w:r w:rsidR="004D424D" w:rsidRPr="00CC728A">
        <w:rPr>
          <w:rStyle w:val="Strong"/>
          <w:rFonts w:cs="Times New Roman"/>
          <w:b/>
        </w:rPr>
        <w:lastRenderedPageBreak/>
        <w:t xml:space="preserve"> </w:t>
      </w:r>
      <w:bookmarkStart w:id="36" w:name="_Toc412637206"/>
      <w:r w:rsidR="00906E1E" w:rsidRPr="004D424D">
        <w:rPr>
          <w:rStyle w:val="Strong"/>
          <w:b/>
        </w:rPr>
        <w:t>L</w:t>
      </w:r>
      <w:r w:rsidR="007E5156">
        <w:rPr>
          <w:rStyle w:val="Strong"/>
          <w:b/>
        </w:rPr>
        <w:t>AB</w:t>
      </w:r>
      <w:r w:rsidR="00906E1E" w:rsidRPr="004D424D">
        <w:rPr>
          <w:rStyle w:val="Strong"/>
          <w:b/>
        </w:rPr>
        <w:t xml:space="preserve"> DATA TAB</w:t>
      </w:r>
      <w:bookmarkEnd w:id="36"/>
    </w:p>
    <w:p w14:paraId="5CAD067B" w14:textId="77777777" w:rsidR="00906E1E" w:rsidRPr="00E043DD" w:rsidRDefault="00906E1E" w:rsidP="004D424D">
      <w:pPr>
        <w:jc w:val="center"/>
        <w:rPr>
          <w:rFonts w:ascii="Calibri" w:hAnsi="Calibri" w:cs="Courier New"/>
          <w:b/>
          <w:sz w:val="22"/>
          <w:szCs w:val="22"/>
        </w:rPr>
      </w:pPr>
    </w:p>
    <w:p w14:paraId="74DE8176" w14:textId="4B1B3776" w:rsidR="00906E1E" w:rsidRDefault="00906E1E" w:rsidP="004D424D">
      <w:pPr>
        <w:jc w:val="both"/>
        <w:rPr>
          <w:rFonts w:ascii="Calibri" w:hAnsi="Calibri" w:cs="Courier New"/>
          <w:sz w:val="22"/>
          <w:szCs w:val="22"/>
        </w:rPr>
      </w:pPr>
      <w:r w:rsidRPr="00E043DD">
        <w:rPr>
          <w:rFonts w:ascii="Calibri" w:hAnsi="Calibri" w:cs="Courier New"/>
          <w:sz w:val="22"/>
          <w:szCs w:val="22"/>
        </w:rPr>
        <w:t xml:space="preserve">This </w:t>
      </w:r>
      <w:r>
        <w:rPr>
          <w:rFonts w:ascii="Calibri" w:hAnsi="Calibri" w:cs="Courier New"/>
          <w:sz w:val="22"/>
          <w:szCs w:val="22"/>
        </w:rPr>
        <w:t xml:space="preserve">tab is used to summarize how many times </w:t>
      </w:r>
      <w:r w:rsidR="00624F4E">
        <w:rPr>
          <w:rFonts w:ascii="Calibri" w:hAnsi="Calibri" w:cs="Courier New"/>
          <w:sz w:val="22"/>
          <w:szCs w:val="22"/>
        </w:rPr>
        <w:t>this variant</w:t>
      </w:r>
      <w:r>
        <w:rPr>
          <w:rFonts w:ascii="Calibri" w:hAnsi="Calibri" w:cs="Courier New"/>
          <w:sz w:val="22"/>
          <w:szCs w:val="22"/>
        </w:rPr>
        <w:t xml:space="preserve"> has been seen by our lab</w:t>
      </w:r>
      <w:r w:rsidR="00624F4E">
        <w:rPr>
          <w:rFonts w:ascii="Calibri" w:hAnsi="Calibri" w:cs="Courier New"/>
          <w:sz w:val="22"/>
          <w:szCs w:val="22"/>
        </w:rPr>
        <w:t>.</w:t>
      </w:r>
      <w:r w:rsidRPr="00E043DD">
        <w:rPr>
          <w:rFonts w:ascii="Calibri" w:hAnsi="Calibri" w:cs="Courier New"/>
          <w:sz w:val="22"/>
          <w:szCs w:val="22"/>
        </w:rPr>
        <w:t xml:space="preserve"> Th</w:t>
      </w:r>
      <w:r w:rsidR="00624F4E">
        <w:rPr>
          <w:rFonts w:ascii="Calibri" w:hAnsi="Calibri" w:cs="Courier New"/>
          <w:sz w:val="22"/>
          <w:szCs w:val="22"/>
        </w:rPr>
        <w:t>is section</w:t>
      </w:r>
      <w:r w:rsidRPr="00E043DD">
        <w:rPr>
          <w:rFonts w:ascii="Calibri" w:hAnsi="Calibri" w:cs="Courier New"/>
          <w:sz w:val="22"/>
          <w:szCs w:val="22"/>
        </w:rPr>
        <w:t xml:space="preserve"> should only be completed for reassessments (variant has been seen at least one time</w:t>
      </w:r>
      <w:r>
        <w:rPr>
          <w:rFonts w:ascii="Calibri" w:hAnsi="Calibri" w:cs="Courier New"/>
          <w:sz w:val="22"/>
          <w:szCs w:val="22"/>
        </w:rPr>
        <w:t xml:space="preserve"> by </w:t>
      </w:r>
      <w:r w:rsidR="007E5156">
        <w:rPr>
          <w:rFonts w:ascii="Calibri" w:hAnsi="Calibri" w:cs="Courier New"/>
          <w:sz w:val="22"/>
          <w:szCs w:val="22"/>
        </w:rPr>
        <w:t>y</w:t>
      </w:r>
      <w:r>
        <w:rPr>
          <w:rFonts w:ascii="Calibri" w:hAnsi="Calibri" w:cs="Courier New"/>
          <w:sz w:val="22"/>
          <w:szCs w:val="22"/>
        </w:rPr>
        <w:t>our lab</w:t>
      </w:r>
      <w:r w:rsidR="00505FAC">
        <w:rPr>
          <w:rFonts w:ascii="Calibri" w:hAnsi="Calibri" w:cs="Courier New"/>
          <w:sz w:val="22"/>
          <w:szCs w:val="22"/>
        </w:rPr>
        <w:t>)</w:t>
      </w:r>
      <w:r>
        <w:rPr>
          <w:rFonts w:ascii="Calibri" w:hAnsi="Calibri" w:cs="Courier New"/>
          <w:sz w:val="22"/>
          <w:szCs w:val="22"/>
        </w:rPr>
        <w:t>.</w:t>
      </w:r>
      <w:r w:rsidR="00AC3E54">
        <w:rPr>
          <w:rFonts w:ascii="Calibri" w:hAnsi="Calibri" w:cs="Courier New"/>
          <w:sz w:val="22"/>
          <w:szCs w:val="22"/>
        </w:rPr>
        <w:t xml:space="preserve"> Data on this tab will be auto-populated from the data on the </w:t>
      </w:r>
      <w:proofErr w:type="spellStart"/>
      <w:r w:rsidR="007E5156">
        <w:rPr>
          <w:rFonts w:ascii="Calibri" w:hAnsi="Calibri" w:cs="Courier New"/>
          <w:sz w:val="22"/>
          <w:szCs w:val="22"/>
        </w:rPr>
        <w:t>LAB</w:t>
      </w:r>
      <w:r w:rsidR="00AC3E54">
        <w:rPr>
          <w:rFonts w:ascii="Calibri" w:hAnsi="Calibri" w:cs="Courier New"/>
          <w:sz w:val="22"/>
          <w:szCs w:val="22"/>
        </w:rPr>
        <w:t>.Family</w:t>
      </w:r>
      <w:proofErr w:type="spellEnd"/>
      <w:r w:rsidR="00AC3E54">
        <w:rPr>
          <w:rFonts w:ascii="Calibri" w:hAnsi="Calibri" w:cs="Courier New"/>
          <w:sz w:val="22"/>
          <w:szCs w:val="22"/>
        </w:rPr>
        <w:t xml:space="preserve"> Tab.</w:t>
      </w:r>
    </w:p>
    <w:p w14:paraId="17197179" w14:textId="77777777" w:rsidR="0069285B" w:rsidRDefault="0069285B" w:rsidP="004D424D">
      <w:pPr>
        <w:jc w:val="both"/>
        <w:rPr>
          <w:rFonts w:ascii="Calibri" w:hAnsi="Calibri" w:cs="Courier New"/>
          <w:sz w:val="22"/>
          <w:szCs w:val="22"/>
        </w:rPr>
      </w:pPr>
    </w:p>
    <w:p w14:paraId="4622EE1F" w14:textId="77777777" w:rsidR="0069285B" w:rsidRPr="00E043DD" w:rsidRDefault="00B64493" w:rsidP="004D424D">
      <w:pPr>
        <w:jc w:val="both"/>
        <w:rPr>
          <w:rFonts w:ascii="Calibri" w:hAnsi="Calibri" w:cs="Courier New"/>
          <w:sz w:val="22"/>
          <w:szCs w:val="22"/>
        </w:rPr>
      </w:pPr>
      <w:r>
        <w:rPr>
          <w:rFonts w:ascii="Calibri" w:hAnsi="Calibri" w:cs="Courier New"/>
          <w:noProof/>
          <w:sz w:val="22"/>
          <w:szCs w:val="22"/>
        </w:rPr>
        <w:drawing>
          <wp:inline distT="0" distB="0" distL="0" distR="0" wp14:anchorId="17D06CD6" wp14:editId="31EC1706">
            <wp:extent cx="5930265" cy="1856105"/>
            <wp:effectExtent l="1905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2"/>
                    <a:srcRect t="20009" b="39113"/>
                    <a:stretch>
                      <a:fillRect/>
                    </a:stretch>
                  </pic:blipFill>
                  <pic:spPr bwMode="auto">
                    <a:xfrm>
                      <a:off x="0" y="0"/>
                      <a:ext cx="5930265" cy="1856105"/>
                    </a:xfrm>
                    <a:prstGeom prst="rect">
                      <a:avLst/>
                    </a:prstGeom>
                    <a:noFill/>
                    <a:ln w="9525">
                      <a:noFill/>
                      <a:miter lim="800000"/>
                      <a:headEnd/>
                      <a:tailEnd/>
                    </a:ln>
                  </pic:spPr>
                </pic:pic>
              </a:graphicData>
            </a:graphic>
          </wp:inline>
        </w:drawing>
      </w:r>
    </w:p>
    <w:p w14:paraId="4515F9D2" w14:textId="77777777" w:rsidR="00906E1E" w:rsidRDefault="00906E1E" w:rsidP="004D424D">
      <w:pPr>
        <w:pStyle w:val="Subtitle"/>
        <w:rPr>
          <w:rStyle w:val="Strong"/>
          <w:rFonts w:cs="Times New Roman"/>
          <w:b/>
        </w:rPr>
      </w:pPr>
    </w:p>
    <w:p w14:paraId="4F1A1E46" w14:textId="77777777" w:rsidR="00F378E8" w:rsidRPr="004D424D" w:rsidRDefault="00F378E8" w:rsidP="004D424D">
      <w:pPr>
        <w:pStyle w:val="Subtitle"/>
        <w:rPr>
          <w:rStyle w:val="Strong"/>
          <w:b/>
        </w:rPr>
      </w:pPr>
      <w:bookmarkStart w:id="37" w:name="_Toc366047083"/>
      <w:bookmarkStart w:id="38" w:name="_Toc412637209"/>
      <w:bookmarkEnd w:id="35"/>
      <w:r w:rsidRPr="004D424D">
        <w:rPr>
          <w:rStyle w:val="Strong"/>
          <w:b/>
        </w:rPr>
        <w:t>S</w:t>
      </w:r>
      <w:r w:rsidR="00DE6CED" w:rsidRPr="004D424D">
        <w:rPr>
          <w:rStyle w:val="Strong"/>
          <w:b/>
        </w:rPr>
        <w:t>UMMARY</w:t>
      </w:r>
      <w:r w:rsidRPr="004D424D">
        <w:rPr>
          <w:rStyle w:val="Strong"/>
          <w:b/>
        </w:rPr>
        <w:t xml:space="preserve"> T</w:t>
      </w:r>
      <w:r w:rsidR="00DE6CED" w:rsidRPr="004D424D">
        <w:rPr>
          <w:rStyle w:val="Strong"/>
          <w:b/>
        </w:rPr>
        <w:t>AB</w:t>
      </w:r>
      <w:bookmarkEnd w:id="37"/>
      <w:bookmarkEnd w:id="38"/>
    </w:p>
    <w:p w14:paraId="38083122" w14:textId="77777777" w:rsidR="00F378E8" w:rsidRPr="004A20E0" w:rsidRDefault="00F378E8" w:rsidP="004D424D">
      <w:pPr>
        <w:tabs>
          <w:tab w:val="num" w:pos="360"/>
          <w:tab w:val="left" w:pos="540"/>
        </w:tabs>
        <w:ind w:left="360" w:hanging="360"/>
        <w:rPr>
          <w:rFonts w:ascii="Calibri" w:hAnsi="Calibri" w:cs="Courier New"/>
          <w:sz w:val="22"/>
          <w:szCs w:val="22"/>
        </w:rPr>
      </w:pPr>
    </w:p>
    <w:p w14:paraId="2D51A6B1" w14:textId="77777777" w:rsidR="00F378E8" w:rsidRPr="004A20E0" w:rsidRDefault="00F378E8" w:rsidP="004D424D">
      <w:pPr>
        <w:rPr>
          <w:rFonts w:ascii="Calibri" w:hAnsi="Calibri" w:cs="Courier New"/>
          <w:sz w:val="22"/>
          <w:szCs w:val="22"/>
        </w:rPr>
      </w:pPr>
      <w:r w:rsidRPr="004A20E0">
        <w:rPr>
          <w:rFonts w:ascii="Calibri" w:hAnsi="Calibri" w:cs="Courier New"/>
          <w:sz w:val="22"/>
          <w:szCs w:val="22"/>
        </w:rPr>
        <w:t xml:space="preserve">This tab serves to summarize the majority of the information entered into the </w:t>
      </w:r>
      <w:r w:rsidR="00C03E12">
        <w:rPr>
          <w:rFonts w:ascii="Calibri" w:hAnsi="Calibri" w:cs="Courier New"/>
          <w:sz w:val="22"/>
          <w:szCs w:val="22"/>
        </w:rPr>
        <w:t>assessment form</w:t>
      </w:r>
      <w:r w:rsidR="00C03E12" w:rsidRPr="004A20E0">
        <w:rPr>
          <w:rFonts w:ascii="Calibri" w:hAnsi="Calibri" w:cs="Courier New"/>
          <w:sz w:val="22"/>
          <w:szCs w:val="22"/>
        </w:rPr>
        <w:t xml:space="preserve"> </w:t>
      </w:r>
      <w:r w:rsidRPr="004A20E0">
        <w:rPr>
          <w:rFonts w:ascii="Calibri" w:hAnsi="Calibri" w:cs="Courier New"/>
          <w:sz w:val="22"/>
          <w:szCs w:val="22"/>
        </w:rPr>
        <w:t>so that the classification criteria can be applied. A variant interpretation should be proposed and a brief paragraph describing the evidence for that classification should be written.</w:t>
      </w:r>
    </w:p>
    <w:p w14:paraId="307496C3" w14:textId="77777777" w:rsidR="00F378E8" w:rsidRPr="004A20E0" w:rsidRDefault="00F378E8" w:rsidP="004D424D">
      <w:pPr>
        <w:tabs>
          <w:tab w:val="num" w:pos="360"/>
          <w:tab w:val="left" w:pos="540"/>
        </w:tabs>
        <w:ind w:left="360" w:hanging="360"/>
        <w:rPr>
          <w:rFonts w:ascii="Calibri" w:hAnsi="Calibri" w:cs="Courier New"/>
          <w:sz w:val="22"/>
          <w:szCs w:val="22"/>
        </w:rPr>
      </w:pPr>
    </w:p>
    <w:p w14:paraId="03C8951B" w14:textId="77777777" w:rsidR="00F378E8" w:rsidRDefault="00F378E8" w:rsidP="004E58EE">
      <w:pPr>
        <w:numPr>
          <w:ilvl w:val="0"/>
          <w:numId w:val="14"/>
        </w:numPr>
        <w:tabs>
          <w:tab w:val="left" w:pos="720"/>
        </w:tabs>
        <w:rPr>
          <w:rFonts w:ascii="Calibri" w:hAnsi="Calibri" w:cs="Courier New"/>
          <w:sz w:val="22"/>
          <w:szCs w:val="22"/>
        </w:rPr>
      </w:pPr>
      <w:r w:rsidRPr="004A20E0">
        <w:rPr>
          <w:rFonts w:ascii="Calibri" w:hAnsi="Calibri" w:cs="Courier New"/>
          <w:sz w:val="22"/>
          <w:szCs w:val="22"/>
        </w:rPr>
        <w:t xml:space="preserve">Review the evidence for the variant in the summary table </w:t>
      </w:r>
      <w:r w:rsidR="005B02E9">
        <w:rPr>
          <w:rFonts w:ascii="Calibri" w:hAnsi="Calibri" w:cs="Courier New"/>
          <w:sz w:val="22"/>
          <w:szCs w:val="22"/>
        </w:rPr>
        <w:t>and in the rest</w:t>
      </w:r>
      <w:r w:rsidRPr="004A20E0">
        <w:rPr>
          <w:rFonts w:ascii="Calibri" w:hAnsi="Calibri" w:cs="Courier New"/>
          <w:sz w:val="22"/>
          <w:szCs w:val="22"/>
        </w:rPr>
        <w:t xml:space="preserve"> of the form.</w:t>
      </w:r>
    </w:p>
    <w:p w14:paraId="410CCD41" w14:textId="77777777" w:rsidR="00484FBB" w:rsidRDefault="00484FBB" w:rsidP="004E58EE">
      <w:pPr>
        <w:numPr>
          <w:ilvl w:val="0"/>
          <w:numId w:val="14"/>
        </w:numPr>
        <w:rPr>
          <w:rFonts w:ascii="Calibri" w:hAnsi="Calibri" w:cs="Courier New"/>
          <w:sz w:val="22"/>
          <w:szCs w:val="22"/>
        </w:rPr>
      </w:pPr>
      <w:r>
        <w:rPr>
          <w:rFonts w:ascii="Calibri" w:hAnsi="Calibri" w:cs="Courier New"/>
          <w:sz w:val="22"/>
          <w:szCs w:val="22"/>
        </w:rPr>
        <w:t>Note if variant seen in different diseases.</w:t>
      </w:r>
    </w:p>
    <w:p w14:paraId="232B030B" w14:textId="77777777" w:rsidR="00484FBB" w:rsidRDefault="00484FBB" w:rsidP="004E58EE">
      <w:pPr>
        <w:numPr>
          <w:ilvl w:val="1"/>
          <w:numId w:val="14"/>
        </w:numPr>
        <w:rPr>
          <w:rFonts w:ascii="Calibri" w:hAnsi="Calibri" w:cs="Courier New"/>
          <w:sz w:val="22"/>
          <w:szCs w:val="22"/>
        </w:rPr>
      </w:pPr>
      <w:r>
        <w:rPr>
          <w:rFonts w:ascii="Calibri" w:hAnsi="Calibri" w:cs="Courier New"/>
          <w:sz w:val="22"/>
          <w:szCs w:val="22"/>
        </w:rPr>
        <w:t>Keep in mind the spectrum of clinical features for each disease.</w:t>
      </w:r>
    </w:p>
    <w:p w14:paraId="2D1A1186" w14:textId="7AC3E6F2" w:rsidR="008F19D6" w:rsidRPr="001D47A8" w:rsidRDefault="00484FBB" w:rsidP="004E58EE">
      <w:pPr>
        <w:numPr>
          <w:ilvl w:val="1"/>
          <w:numId w:val="14"/>
        </w:numPr>
        <w:rPr>
          <w:rFonts w:ascii="Calibri" w:hAnsi="Calibri" w:cs="Courier New"/>
          <w:sz w:val="22"/>
          <w:szCs w:val="22"/>
        </w:rPr>
      </w:pPr>
      <w:r>
        <w:rPr>
          <w:rFonts w:ascii="Calibri" w:hAnsi="Calibri" w:cs="Courier New"/>
          <w:sz w:val="22"/>
          <w:szCs w:val="22"/>
        </w:rPr>
        <w:t>If a variant is seen in different diseases, if could point against pathogenicity.</w:t>
      </w:r>
    </w:p>
    <w:p w14:paraId="052787EE" w14:textId="508CFF60" w:rsidR="008F19D6" w:rsidRPr="001D47A8" w:rsidRDefault="00F378E8" w:rsidP="004E58EE">
      <w:pPr>
        <w:numPr>
          <w:ilvl w:val="0"/>
          <w:numId w:val="14"/>
        </w:numPr>
        <w:tabs>
          <w:tab w:val="left" w:pos="720"/>
        </w:tabs>
        <w:rPr>
          <w:rFonts w:ascii="Calibri" w:hAnsi="Calibri" w:cs="Courier New"/>
          <w:sz w:val="22"/>
          <w:szCs w:val="22"/>
        </w:rPr>
      </w:pPr>
      <w:r w:rsidRPr="004A20E0">
        <w:rPr>
          <w:rFonts w:ascii="Calibri" w:hAnsi="Calibri" w:cs="Courier New"/>
          <w:sz w:val="22"/>
          <w:szCs w:val="22"/>
        </w:rPr>
        <w:t>Determine which classification category the var</w:t>
      </w:r>
      <w:bookmarkStart w:id="39" w:name="_GoBack"/>
      <w:bookmarkEnd w:id="39"/>
      <w:r w:rsidRPr="004A20E0">
        <w:rPr>
          <w:rFonts w:ascii="Calibri" w:hAnsi="Calibri" w:cs="Courier New"/>
          <w:sz w:val="22"/>
          <w:szCs w:val="22"/>
        </w:rPr>
        <w:t>iant falls into based on the current evidence.</w:t>
      </w:r>
    </w:p>
    <w:p w14:paraId="589669AF" w14:textId="77777777" w:rsidR="00F378E8" w:rsidRPr="004A20E0" w:rsidRDefault="00F378E8" w:rsidP="004E58EE">
      <w:pPr>
        <w:numPr>
          <w:ilvl w:val="0"/>
          <w:numId w:val="14"/>
        </w:numPr>
        <w:tabs>
          <w:tab w:val="left" w:pos="720"/>
        </w:tabs>
        <w:rPr>
          <w:rFonts w:ascii="Calibri" w:hAnsi="Calibri" w:cs="Courier New"/>
          <w:sz w:val="22"/>
          <w:szCs w:val="22"/>
        </w:rPr>
      </w:pPr>
      <w:r w:rsidRPr="004A20E0">
        <w:rPr>
          <w:rFonts w:ascii="Calibri" w:hAnsi="Calibri" w:cs="Courier New"/>
          <w:sz w:val="22"/>
          <w:szCs w:val="22"/>
        </w:rPr>
        <w:t>Enter your classification under Interpretation</w:t>
      </w:r>
      <w:r w:rsidR="00C03E12">
        <w:rPr>
          <w:rFonts w:ascii="Calibri" w:hAnsi="Calibri" w:cs="Courier New"/>
          <w:sz w:val="22"/>
          <w:szCs w:val="22"/>
        </w:rPr>
        <w:t xml:space="preserve"> &amp; Rationale</w:t>
      </w:r>
      <w:r w:rsidRPr="004A20E0">
        <w:rPr>
          <w:rFonts w:ascii="Calibri" w:hAnsi="Calibri" w:cs="Courier New"/>
          <w:sz w:val="22"/>
          <w:szCs w:val="22"/>
        </w:rPr>
        <w:t>.</w:t>
      </w:r>
    </w:p>
    <w:p w14:paraId="71E3EA50" w14:textId="7E21A55C" w:rsidR="008F19D6" w:rsidRPr="001D47A8" w:rsidRDefault="00F378E8" w:rsidP="004E58EE">
      <w:pPr>
        <w:numPr>
          <w:ilvl w:val="0"/>
          <w:numId w:val="14"/>
        </w:numPr>
        <w:tabs>
          <w:tab w:val="left" w:pos="720"/>
        </w:tabs>
        <w:rPr>
          <w:rFonts w:ascii="Calibri" w:hAnsi="Calibri" w:cs="Courier New"/>
          <w:sz w:val="22"/>
          <w:szCs w:val="22"/>
        </w:rPr>
      </w:pPr>
      <w:r w:rsidRPr="004A20E0">
        <w:rPr>
          <w:rFonts w:ascii="Calibri" w:hAnsi="Calibri" w:cs="Courier New"/>
          <w:sz w:val="22"/>
          <w:szCs w:val="22"/>
        </w:rPr>
        <w:t>Write a Variant Blurb (a paragraph outlining the evidence of the variant and why it fits into its particular category).</w:t>
      </w:r>
    </w:p>
    <w:p w14:paraId="4FA0F453" w14:textId="77777777" w:rsidR="00F378E8" w:rsidRDefault="00F378E8" w:rsidP="004E58EE">
      <w:pPr>
        <w:numPr>
          <w:ilvl w:val="0"/>
          <w:numId w:val="14"/>
        </w:numPr>
        <w:tabs>
          <w:tab w:val="left" w:pos="720"/>
        </w:tabs>
        <w:rPr>
          <w:rFonts w:ascii="Calibri" w:hAnsi="Calibri" w:cs="Courier New"/>
          <w:sz w:val="22"/>
          <w:szCs w:val="22"/>
        </w:rPr>
      </w:pPr>
      <w:r w:rsidRPr="004A20E0">
        <w:rPr>
          <w:rFonts w:ascii="Calibri" w:hAnsi="Calibri" w:cs="Courier New"/>
          <w:sz w:val="22"/>
          <w:szCs w:val="22"/>
        </w:rPr>
        <w:t xml:space="preserve">Update variant in </w:t>
      </w:r>
      <w:proofErr w:type="spellStart"/>
      <w:r w:rsidRPr="004A20E0">
        <w:rPr>
          <w:rFonts w:ascii="Calibri" w:hAnsi="Calibri" w:cs="Courier New"/>
          <w:sz w:val="22"/>
          <w:szCs w:val="22"/>
        </w:rPr>
        <w:t>GeneInsight</w:t>
      </w:r>
      <w:proofErr w:type="spellEnd"/>
      <w:r w:rsidRPr="004A20E0">
        <w:rPr>
          <w:rFonts w:ascii="Calibri" w:hAnsi="Calibri" w:cs="Courier New"/>
          <w:sz w:val="22"/>
          <w:szCs w:val="22"/>
        </w:rPr>
        <w:t xml:space="preserve"> Lab (see below).</w:t>
      </w:r>
    </w:p>
    <w:p w14:paraId="6CC9F854" w14:textId="77777777" w:rsidR="002B5879" w:rsidRPr="004A20E0" w:rsidRDefault="002B5879" w:rsidP="002B5879">
      <w:pPr>
        <w:tabs>
          <w:tab w:val="left" w:pos="720"/>
        </w:tabs>
        <w:ind w:left="720"/>
        <w:rPr>
          <w:rFonts w:ascii="Calibri" w:hAnsi="Calibri" w:cs="Courier New"/>
          <w:sz w:val="22"/>
          <w:szCs w:val="22"/>
        </w:rPr>
      </w:pPr>
    </w:p>
    <w:p w14:paraId="1B48A91A" w14:textId="34189384" w:rsidR="00F378E8" w:rsidRPr="004A20E0" w:rsidRDefault="00E730C1" w:rsidP="004D424D">
      <w:pPr>
        <w:jc w:val="center"/>
        <w:rPr>
          <w:rFonts w:ascii="Calibri" w:hAnsi="Calibri" w:cs="Courier New"/>
          <w:sz w:val="22"/>
          <w:szCs w:val="22"/>
        </w:rPr>
      </w:pPr>
      <w:r>
        <w:rPr>
          <w:rFonts w:ascii="Calibri" w:hAnsi="Calibri" w:cs="Courier New"/>
          <w:noProof/>
          <w:sz w:val="22"/>
          <w:szCs w:val="22"/>
        </w:rPr>
        <w:lastRenderedPageBreak/>
        <mc:AlternateContent>
          <mc:Choice Requires="wps">
            <w:drawing>
              <wp:anchor distT="0" distB="0" distL="114300" distR="114300" simplePos="0" relativeHeight="251632128" behindDoc="0" locked="0" layoutInCell="1" allowOverlap="1" wp14:anchorId="2D7E1FA0" wp14:editId="5A8FFFE3">
                <wp:simplePos x="0" y="0"/>
                <wp:positionH relativeFrom="column">
                  <wp:posOffset>1254760</wp:posOffset>
                </wp:positionH>
                <wp:positionV relativeFrom="paragraph">
                  <wp:posOffset>2106295</wp:posOffset>
                </wp:positionV>
                <wp:extent cx="538480" cy="224155"/>
                <wp:effectExtent l="16510" t="86995" r="54610" b="12700"/>
                <wp:wrapNone/>
                <wp:docPr id="85" name="Line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38480" cy="22415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40820D8" id="Line 63" o:spid="_x0000_s1026" style="position:absolute;flip:y;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8.8pt,165.85pt" to="141.2pt,1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" strokecolor="red" strokeweight="2pt">
                <v:stroke endarrow="block" endarrowwidth="wide" endarrowlength="long"/>
              </v:line>
            </w:pict>
          </mc:Fallback>
        </mc:AlternateContent>
      </w:r>
      <w:r w:rsidR="005B02B6" w:rsidRPr="005B02B6">
        <w:rPr>
          <w:noProof/>
        </w:rPr>
        <w:t xml:space="preserve"> </w:t>
      </w:r>
      <w:r w:rsidR="00B64493">
        <w:rPr>
          <w:noProof/>
        </w:rPr>
        <w:drawing>
          <wp:inline distT="0" distB="0" distL="0" distR="0" wp14:anchorId="36B327F9" wp14:editId="121151B4">
            <wp:extent cx="5691637" cy="3311001"/>
            <wp:effectExtent l="19050" t="0" r="4313"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3"/>
                    <a:srcRect t="17647" b="226"/>
                    <a:stretch>
                      <a:fillRect/>
                    </a:stretch>
                  </pic:blipFill>
                  <pic:spPr bwMode="auto">
                    <a:xfrm>
                      <a:off x="0" y="0"/>
                      <a:ext cx="5693358" cy="3312002"/>
                    </a:xfrm>
                    <a:prstGeom prst="rect">
                      <a:avLst/>
                    </a:prstGeom>
                    <a:noFill/>
                    <a:ln w="9525">
                      <a:noFill/>
                      <a:miter lim="800000"/>
                      <a:headEnd/>
                      <a:tailEnd/>
                    </a:ln>
                  </pic:spPr>
                </pic:pic>
              </a:graphicData>
            </a:graphic>
          </wp:inline>
        </w:drawing>
      </w:r>
    </w:p>
    <w:p w14:paraId="4D8C0437" w14:textId="77777777" w:rsidR="00F378E8" w:rsidRDefault="00F378E8" w:rsidP="004D424D">
      <w:pPr>
        <w:tabs>
          <w:tab w:val="left" w:pos="720"/>
        </w:tabs>
        <w:ind w:left="720"/>
        <w:rPr>
          <w:rFonts w:ascii="Calibri" w:hAnsi="Calibri" w:cs="Courier New"/>
          <w:sz w:val="22"/>
          <w:szCs w:val="22"/>
        </w:rPr>
      </w:pPr>
    </w:p>
    <w:p w14:paraId="0F8A8D8C" w14:textId="77777777" w:rsidR="005B02B6" w:rsidRDefault="00E730C1" w:rsidP="004D424D">
      <w:pPr>
        <w:tabs>
          <w:tab w:val="left" w:pos="720"/>
        </w:tabs>
        <w:rPr>
          <w:noProof/>
        </w:rPr>
      </w:pPr>
      <w:r>
        <w:rPr>
          <w:noProof/>
        </w:rPr>
        <mc:AlternateContent>
          <mc:Choice Requires="wps">
            <w:drawing>
              <wp:anchor distT="0" distB="0" distL="114300" distR="114300" simplePos="0" relativeHeight="251693568" behindDoc="0" locked="0" layoutInCell="1" allowOverlap="1" wp14:anchorId="3D781C7D" wp14:editId="43E9C6CB">
                <wp:simplePos x="0" y="0"/>
                <wp:positionH relativeFrom="column">
                  <wp:posOffset>1102360</wp:posOffset>
                </wp:positionH>
                <wp:positionV relativeFrom="paragraph">
                  <wp:posOffset>1567180</wp:posOffset>
                </wp:positionV>
                <wp:extent cx="538480" cy="224155"/>
                <wp:effectExtent l="16510" t="90805" r="54610" b="18415"/>
                <wp:wrapNone/>
                <wp:docPr id="83" name="Line 3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38480" cy="22415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C5BAF10" id="Line 396" o:spid="_x0000_s1026" style="position:absolute;flip:y;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6.8pt,123.4pt" to="129.2pt,14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" strokecolor="red" strokeweight="2pt">
                <v:stroke endarrow="block" endarrowwidth="wide" endarrowlength="long"/>
              </v:line>
            </w:pict>
          </mc:Fallback>
        </mc:AlternateContent>
      </w:r>
      <w:r w:rsidR="00B64493">
        <w:rPr>
          <w:noProof/>
        </w:rPr>
        <w:drawing>
          <wp:inline distT="0" distB="0" distL="0" distR="0" wp14:anchorId="7A7C3C59" wp14:editId="0B242409">
            <wp:extent cx="5943600" cy="4203700"/>
            <wp:effectExtent l="1905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4"/>
                    <a:srcRect/>
                    <a:stretch>
                      <a:fillRect/>
                    </a:stretch>
                  </pic:blipFill>
                  <pic:spPr bwMode="auto">
                    <a:xfrm>
                      <a:off x="0" y="0"/>
                      <a:ext cx="5943600" cy="4203700"/>
                    </a:xfrm>
                    <a:prstGeom prst="rect">
                      <a:avLst/>
                    </a:prstGeom>
                    <a:noFill/>
                    <a:ln w="9525">
                      <a:noFill/>
                      <a:miter lim="800000"/>
                      <a:headEnd/>
                      <a:tailEnd/>
                    </a:ln>
                  </pic:spPr>
                </pic:pic>
              </a:graphicData>
            </a:graphic>
          </wp:inline>
        </w:drawing>
      </w:r>
    </w:p>
    <w:p w14:paraId="5164E5FC" w14:textId="77777777" w:rsidR="005B02B6" w:rsidRPr="004A20E0" w:rsidRDefault="005B02B6" w:rsidP="004D424D">
      <w:pPr>
        <w:tabs>
          <w:tab w:val="left" w:pos="720"/>
        </w:tabs>
        <w:rPr>
          <w:rFonts w:ascii="Calibri" w:hAnsi="Calibri" w:cs="Courier New"/>
          <w:sz w:val="22"/>
          <w:szCs w:val="22"/>
        </w:rPr>
      </w:pPr>
    </w:p>
    <w:p w14:paraId="26D7E23E" w14:textId="77777777" w:rsidR="00F378E8" w:rsidRPr="0098099A" w:rsidRDefault="00F378E8" w:rsidP="004D424D">
      <w:pPr>
        <w:tabs>
          <w:tab w:val="left" w:pos="720"/>
        </w:tabs>
        <w:ind w:left="360"/>
        <w:rPr>
          <w:rFonts w:ascii="Calibri" w:hAnsi="Calibri" w:cs="Courier New"/>
          <w:b/>
          <w:i/>
          <w:sz w:val="22"/>
          <w:szCs w:val="22"/>
        </w:rPr>
      </w:pPr>
      <w:r w:rsidRPr="0098099A">
        <w:rPr>
          <w:rFonts w:ascii="Calibri" w:hAnsi="Calibri" w:cs="Courier New"/>
          <w:b/>
          <w:i/>
          <w:sz w:val="22"/>
          <w:szCs w:val="22"/>
        </w:rPr>
        <w:t>Helpful Hints:</w:t>
      </w:r>
    </w:p>
    <w:p w14:paraId="3A654CA1" w14:textId="53B914DB" w:rsidR="00F378E8" w:rsidRPr="001D47A8" w:rsidRDefault="00F378E8" w:rsidP="004E58EE">
      <w:pPr>
        <w:numPr>
          <w:ilvl w:val="0"/>
          <w:numId w:val="13"/>
        </w:numPr>
        <w:rPr>
          <w:rStyle w:val="Strong"/>
        </w:rPr>
      </w:pPr>
      <w:r w:rsidRPr="001D47A8">
        <w:rPr>
          <w:rFonts w:ascii="Calibri" w:hAnsi="Calibri" w:cs="Courier New"/>
          <w:sz w:val="22"/>
          <w:szCs w:val="22"/>
        </w:rPr>
        <w:t>Propose the category that fits best based on the available evidence</w:t>
      </w:r>
      <w:r w:rsidR="005B02E9" w:rsidRPr="001D47A8">
        <w:rPr>
          <w:rFonts w:ascii="Calibri" w:hAnsi="Calibri" w:cs="Courier New"/>
          <w:sz w:val="22"/>
          <w:szCs w:val="22"/>
        </w:rPr>
        <w:t>.</w:t>
      </w:r>
      <w:r w:rsidRPr="001D47A8">
        <w:rPr>
          <w:rFonts w:ascii="Calibri" w:hAnsi="Calibri" w:cs="Courier New"/>
          <w:sz w:val="22"/>
          <w:szCs w:val="22"/>
        </w:rPr>
        <w:t xml:space="preserve"> </w:t>
      </w:r>
      <w:r w:rsidRPr="004A20E0">
        <w:br w:type="page"/>
      </w:r>
      <w:bookmarkStart w:id="40" w:name="_Toc366047084"/>
      <w:r w:rsidR="00DE6CED" w:rsidRPr="001D47A8">
        <w:rPr>
          <w:rStyle w:val="Strong"/>
        </w:rPr>
        <w:lastRenderedPageBreak/>
        <w:t>GENEINSIGHT LAB - Updating Variants</w:t>
      </w:r>
      <w:bookmarkEnd w:id="40"/>
    </w:p>
    <w:p w14:paraId="5B39A144" w14:textId="77777777" w:rsidR="00F378E8" w:rsidRPr="004A20E0" w:rsidRDefault="00F378E8" w:rsidP="004D424D">
      <w:pPr>
        <w:tabs>
          <w:tab w:val="num" w:pos="360"/>
          <w:tab w:val="left" w:pos="540"/>
        </w:tabs>
        <w:ind w:left="360" w:hanging="360"/>
        <w:jc w:val="both"/>
        <w:rPr>
          <w:rFonts w:ascii="Calibri" w:hAnsi="Calibri" w:cs="Courier New"/>
          <w:sz w:val="22"/>
          <w:szCs w:val="22"/>
        </w:rPr>
      </w:pPr>
    </w:p>
    <w:p w14:paraId="4CEC934E" w14:textId="77777777" w:rsidR="00F378E8" w:rsidRPr="004A20E0" w:rsidRDefault="00F378E8" w:rsidP="004E58EE">
      <w:pPr>
        <w:numPr>
          <w:ilvl w:val="0"/>
          <w:numId w:val="21"/>
        </w:numPr>
        <w:tabs>
          <w:tab w:val="left" w:pos="720"/>
        </w:tabs>
        <w:rPr>
          <w:rFonts w:ascii="Calibri" w:hAnsi="Calibri" w:cs="Courier New"/>
          <w:sz w:val="22"/>
          <w:szCs w:val="22"/>
        </w:rPr>
      </w:pPr>
      <w:r w:rsidRPr="004A20E0">
        <w:rPr>
          <w:rFonts w:ascii="Calibri" w:hAnsi="Calibri" w:cs="Courier New"/>
          <w:sz w:val="22"/>
          <w:szCs w:val="22"/>
        </w:rPr>
        <w:t xml:space="preserve"> Go </w:t>
      </w:r>
      <w:r>
        <w:rPr>
          <w:rFonts w:ascii="Calibri" w:hAnsi="Calibri" w:cs="Courier New"/>
          <w:sz w:val="22"/>
          <w:szCs w:val="22"/>
        </w:rPr>
        <w:t xml:space="preserve">back to your variant in </w:t>
      </w:r>
      <w:proofErr w:type="spellStart"/>
      <w:r>
        <w:rPr>
          <w:rFonts w:ascii="Calibri" w:hAnsi="Calibri" w:cs="Courier New"/>
          <w:sz w:val="22"/>
          <w:szCs w:val="22"/>
        </w:rPr>
        <w:t>GeneInsight</w:t>
      </w:r>
      <w:proofErr w:type="spellEnd"/>
      <w:r>
        <w:rPr>
          <w:rFonts w:ascii="Calibri" w:hAnsi="Calibri" w:cs="Courier New"/>
          <w:sz w:val="22"/>
          <w:szCs w:val="22"/>
        </w:rPr>
        <w:t xml:space="preserve"> or open again from the Variant section.</w:t>
      </w:r>
    </w:p>
    <w:p w14:paraId="2ADBFCDE" w14:textId="77777777" w:rsidR="00F378E8" w:rsidRPr="004A20E0" w:rsidRDefault="00E730C1" w:rsidP="004D424D">
      <w:pPr>
        <w:tabs>
          <w:tab w:val="left" w:pos="720"/>
        </w:tabs>
        <w:jc w:val="center"/>
        <w:rPr>
          <w:rFonts w:ascii="Calibri" w:hAnsi="Calibri" w:cs="Courier New"/>
          <w:sz w:val="22"/>
          <w:szCs w:val="22"/>
        </w:rPr>
      </w:pPr>
      <w:r>
        <w:rPr>
          <w:rFonts w:ascii="Calibri" w:hAnsi="Calibri" w:cs="Courier New"/>
          <w:noProof/>
          <w:sz w:val="22"/>
          <w:szCs w:val="22"/>
        </w:rPr>
        <mc:AlternateContent>
          <mc:Choice Requires="wps">
            <w:drawing>
              <wp:anchor distT="0" distB="0" distL="114300" distR="114300" simplePos="0" relativeHeight="251633152" behindDoc="0" locked="0" layoutInCell="1" allowOverlap="1" wp14:anchorId="048730EF" wp14:editId="516CF520">
                <wp:simplePos x="0" y="0"/>
                <wp:positionH relativeFrom="column">
                  <wp:posOffset>1112520</wp:posOffset>
                </wp:positionH>
                <wp:positionV relativeFrom="paragraph">
                  <wp:posOffset>1769745</wp:posOffset>
                </wp:positionV>
                <wp:extent cx="504825" cy="0"/>
                <wp:effectExtent l="26670" t="93345" r="20955" b="87630"/>
                <wp:wrapNone/>
                <wp:docPr id="82" name="Line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04825" cy="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67CEFB4" id="Line 66" o:spid="_x0000_s1026" style="position:absolute;flip:x;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7.6pt,139.35pt" to="127.35pt,13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" strokecolor="red" strokeweight="2pt">
                <v:stroke endarrow="block" endarrowwidth="wide" endarrowlength="long"/>
              </v:line>
            </w:pict>
          </mc:Fallback>
        </mc:AlternateContent>
      </w:r>
      <w:r w:rsidR="00F378E8" w:rsidRPr="00F0013A">
        <w:rPr>
          <w:rFonts w:ascii="Calibri" w:hAnsi="Calibri" w:cs="Courier New"/>
          <w:sz w:val="22"/>
          <w:szCs w:val="22"/>
        </w:rPr>
        <w:t xml:space="preserve"> </w:t>
      </w:r>
      <w:r w:rsidR="005A18DE">
        <w:rPr>
          <w:rFonts w:ascii="Calibri" w:hAnsi="Calibri" w:cs="Courier New"/>
          <w:noProof/>
          <w:sz w:val="22"/>
          <w:szCs w:val="22"/>
        </w:rPr>
        <w:drawing>
          <wp:inline distT="0" distB="0" distL="0" distR="0" wp14:anchorId="5C049E38" wp14:editId="3836C321">
            <wp:extent cx="5940533" cy="3278997"/>
            <wp:effectExtent l="19050" t="0" r="3067" b="0"/>
            <wp:docPr id="6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5"/>
                    <a:srcRect t="5797" b="25342"/>
                    <a:stretch>
                      <a:fillRect/>
                    </a:stretch>
                  </pic:blipFill>
                  <pic:spPr bwMode="auto">
                    <a:xfrm>
                      <a:off x="0" y="0"/>
                      <a:ext cx="5940533" cy="3278997"/>
                    </a:xfrm>
                    <a:prstGeom prst="rect">
                      <a:avLst/>
                    </a:prstGeom>
                    <a:noFill/>
                    <a:ln w="9525">
                      <a:noFill/>
                      <a:miter lim="800000"/>
                      <a:headEnd/>
                      <a:tailEnd/>
                    </a:ln>
                  </pic:spPr>
                </pic:pic>
              </a:graphicData>
            </a:graphic>
          </wp:inline>
        </w:drawing>
      </w:r>
    </w:p>
    <w:p w14:paraId="548088D8" w14:textId="77777777" w:rsidR="00F378E8" w:rsidRPr="004A20E0" w:rsidRDefault="00F378E8" w:rsidP="004D424D">
      <w:pPr>
        <w:tabs>
          <w:tab w:val="left" w:pos="720"/>
        </w:tabs>
        <w:jc w:val="both"/>
        <w:rPr>
          <w:rFonts w:ascii="Calibri" w:hAnsi="Calibri" w:cs="Courier New"/>
          <w:sz w:val="22"/>
          <w:szCs w:val="22"/>
        </w:rPr>
      </w:pPr>
    </w:p>
    <w:p w14:paraId="620EA926" w14:textId="77777777" w:rsidR="00F378E8" w:rsidRPr="004A20E0" w:rsidRDefault="00F378E8" w:rsidP="004E58EE">
      <w:pPr>
        <w:numPr>
          <w:ilvl w:val="0"/>
          <w:numId w:val="21"/>
        </w:numPr>
        <w:tabs>
          <w:tab w:val="left" w:pos="720"/>
        </w:tabs>
        <w:rPr>
          <w:rFonts w:ascii="Calibri" w:hAnsi="Calibri" w:cs="Courier New"/>
          <w:sz w:val="22"/>
          <w:szCs w:val="22"/>
        </w:rPr>
      </w:pPr>
      <w:r w:rsidRPr="004A20E0">
        <w:rPr>
          <w:rFonts w:ascii="Calibri" w:hAnsi="Calibri" w:cs="Courier New"/>
          <w:sz w:val="22"/>
          <w:szCs w:val="22"/>
        </w:rPr>
        <w:t>Updating</w:t>
      </w:r>
      <w:r>
        <w:rPr>
          <w:rFonts w:ascii="Calibri" w:hAnsi="Calibri" w:cs="Courier New"/>
          <w:sz w:val="22"/>
          <w:szCs w:val="22"/>
        </w:rPr>
        <w:t>/editing</w:t>
      </w:r>
      <w:r w:rsidRPr="004A20E0">
        <w:rPr>
          <w:rFonts w:ascii="Calibri" w:hAnsi="Calibri" w:cs="Courier New"/>
          <w:sz w:val="22"/>
          <w:szCs w:val="22"/>
        </w:rPr>
        <w:t xml:space="preserve"> a current variant</w:t>
      </w:r>
      <w:r w:rsidR="00C327E5">
        <w:rPr>
          <w:rFonts w:ascii="Calibri" w:hAnsi="Calibri" w:cs="Courier New"/>
          <w:sz w:val="22"/>
          <w:szCs w:val="22"/>
        </w:rPr>
        <w:t>.</w:t>
      </w:r>
    </w:p>
    <w:p w14:paraId="677BF91C" w14:textId="77777777" w:rsidR="00F378E8" w:rsidRPr="004A20E0" w:rsidRDefault="00F378E8" w:rsidP="004E58EE">
      <w:pPr>
        <w:numPr>
          <w:ilvl w:val="0"/>
          <w:numId w:val="22"/>
        </w:numPr>
        <w:tabs>
          <w:tab w:val="left" w:pos="720"/>
        </w:tabs>
        <w:rPr>
          <w:rFonts w:ascii="Calibri" w:hAnsi="Calibri" w:cs="Courier New"/>
          <w:sz w:val="22"/>
          <w:szCs w:val="22"/>
        </w:rPr>
      </w:pPr>
      <w:r>
        <w:rPr>
          <w:rFonts w:ascii="Calibri" w:hAnsi="Calibri" w:cs="Courier New"/>
          <w:sz w:val="22"/>
          <w:szCs w:val="22"/>
        </w:rPr>
        <w:t>Expand the details section of variant</w:t>
      </w:r>
      <w:r w:rsidR="00C327E5">
        <w:rPr>
          <w:rFonts w:ascii="Calibri" w:hAnsi="Calibri" w:cs="Courier New"/>
          <w:sz w:val="22"/>
          <w:szCs w:val="22"/>
        </w:rPr>
        <w:t>.</w:t>
      </w:r>
    </w:p>
    <w:p w14:paraId="1A108D01" w14:textId="77777777" w:rsidR="00F378E8" w:rsidRPr="004A20E0" w:rsidRDefault="00F378E8" w:rsidP="004E58EE">
      <w:pPr>
        <w:numPr>
          <w:ilvl w:val="0"/>
          <w:numId w:val="22"/>
        </w:numPr>
        <w:tabs>
          <w:tab w:val="left" w:pos="720"/>
        </w:tabs>
        <w:rPr>
          <w:rFonts w:ascii="Calibri" w:hAnsi="Calibri" w:cs="Courier New"/>
          <w:sz w:val="22"/>
          <w:szCs w:val="22"/>
        </w:rPr>
      </w:pPr>
      <w:r>
        <w:rPr>
          <w:rFonts w:ascii="Calibri" w:hAnsi="Calibri" w:cs="Courier New"/>
          <w:sz w:val="22"/>
          <w:szCs w:val="22"/>
        </w:rPr>
        <w:t xml:space="preserve">Click on the </w:t>
      </w:r>
      <w:r w:rsidRPr="002B5879">
        <w:rPr>
          <w:rFonts w:ascii="Calibri" w:hAnsi="Calibri" w:cs="Courier New"/>
          <w:b/>
          <w:sz w:val="22"/>
          <w:szCs w:val="22"/>
        </w:rPr>
        <w:t>Edit</w:t>
      </w:r>
      <w:r>
        <w:rPr>
          <w:rFonts w:ascii="Calibri" w:hAnsi="Calibri" w:cs="Courier New"/>
          <w:sz w:val="22"/>
          <w:szCs w:val="22"/>
        </w:rPr>
        <w:t xml:space="preserve"> </w:t>
      </w:r>
      <w:r w:rsidRPr="004A20E0">
        <w:rPr>
          <w:rFonts w:ascii="Calibri" w:hAnsi="Calibri" w:cs="Courier New"/>
          <w:sz w:val="22"/>
          <w:szCs w:val="22"/>
        </w:rPr>
        <w:t>button</w:t>
      </w:r>
      <w:r w:rsidR="00C327E5">
        <w:rPr>
          <w:rFonts w:ascii="Calibri" w:hAnsi="Calibri" w:cs="Courier New"/>
          <w:sz w:val="22"/>
          <w:szCs w:val="22"/>
        </w:rPr>
        <w:t>.</w:t>
      </w:r>
    </w:p>
    <w:p w14:paraId="07FE0D13" w14:textId="77777777" w:rsidR="005B02E9" w:rsidRPr="004A20E0" w:rsidRDefault="005B02E9" w:rsidP="004E58EE">
      <w:pPr>
        <w:numPr>
          <w:ilvl w:val="0"/>
          <w:numId w:val="22"/>
        </w:numPr>
        <w:tabs>
          <w:tab w:val="left" w:pos="720"/>
        </w:tabs>
        <w:rPr>
          <w:rFonts w:ascii="Calibri" w:hAnsi="Calibri" w:cs="Courier New"/>
          <w:sz w:val="22"/>
          <w:szCs w:val="22"/>
        </w:rPr>
      </w:pPr>
      <w:r w:rsidRPr="004A20E0">
        <w:rPr>
          <w:rFonts w:ascii="Calibri" w:hAnsi="Calibri" w:cs="Courier New"/>
          <w:sz w:val="22"/>
          <w:szCs w:val="22"/>
        </w:rPr>
        <w:t>All relevant sections should be completed</w:t>
      </w:r>
      <w:r w:rsidR="00C327E5">
        <w:rPr>
          <w:rFonts w:ascii="Calibri" w:hAnsi="Calibri" w:cs="Courier New"/>
          <w:sz w:val="22"/>
          <w:szCs w:val="22"/>
        </w:rPr>
        <w:t>.</w:t>
      </w:r>
    </w:p>
    <w:p w14:paraId="38483DBC" w14:textId="77777777" w:rsidR="005B02E9" w:rsidRPr="004A20E0" w:rsidRDefault="005B02E9" w:rsidP="004E58EE">
      <w:pPr>
        <w:numPr>
          <w:ilvl w:val="0"/>
          <w:numId w:val="22"/>
        </w:numPr>
        <w:tabs>
          <w:tab w:val="left" w:pos="720"/>
        </w:tabs>
        <w:rPr>
          <w:rFonts w:ascii="Calibri" w:hAnsi="Calibri" w:cs="Courier New"/>
          <w:sz w:val="22"/>
          <w:szCs w:val="22"/>
        </w:rPr>
      </w:pPr>
      <w:r w:rsidRPr="004A20E0">
        <w:rPr>
          <w:rFonts w:ascii="Calibri" w:hAnsi="Calibri" w:cs="Courier New"/>
          <w:sz w:val="22"/>
          <w:szCs w:val="22"/>
        </w:rPr>
        <w:t>Key sections to complete</w:t>
      </w:r>
      <w:r w:rsidR="00546FF4">
        <w:rPr>
          <w:rFonts w:ascii="Calibri" w:hAnsi="Calibri" w:cs="Courier New"/>
          <w:sz w:val="22"/>
          <w:szCs w:val="22"/>
        </w:rPr>
        <w:t xml:space="preserve"> (if not already completed)</w:t>
      </w:r>
      <w:r w:rsidR="00C327E5">
        <w:rPr>
          <w:rFonts w:ascii="Calibri" w:hAnsi="Calibri" w:cs="Courier New"/>
          <w:sz w:val="22"/>
          <w:szCs w:val="22"/>
        </w:rPr>
        <w:t>.</w:t>
      </w:r>
    </w:p>
    <w:p w14:paraId="4675391A" w14:textId="77777777" w:rsidR="005B02E9" w:rsidRPr="004A20E0" w:rsidRDefault="005B02E9" w:rsidP="004E58EE">
      <w:pPr>
        <w:numPr>
          <w:ilvl w:val="2"/>
          <w:numId w:val="34"/>
        </w:numPr>
        <w:tabs>
          <w:tab w:val="left" w:pos="720"/>
        </w:tabs>
        <w:rPr>
          <w:rFonts w:ascii="Calibri" w:hAnsi="Calibri" w:cs="Courier New"/>
          <w:sz w:val="22"/>
          <w:szCs w:val="22"/>
        </w:rPr>
      </w:pPr>
      <w:r w:rsidRPr="004A20E0">
        <w:rPr>
          <w:rFonts w:ascii="Calibri" w:hAnsi="Calibri" w:cs="Courier New"/>
          <w:sz w:val="22"/>
          <w:szCs w:val="22"/>
        </w:rPr>
        <w:t>Splicing Impact (enter for ALL variants)</w:t>
      </w:r>
      <w:r w:rsidR="00C327E5">
        <w:rPr>
          <w:rFonts w:ascii="Calibri" w:hAnsi="Calibri" w:cs="Courier New"/>
          <w:sz w:val="22"/>
          <w:szCs w:val="22"/>
        </w:rPr>
        <w:t>.</w:t>
      </w:r>
    </w:p>
    <w:p w14:paraId="1A1C7230" w14:textId="77777777" w:rsidR="005B02E9" w:rsidRPr="004A20E0" w:rsidRDefault="005B02E9" w:rsidP="004E58EE">
      <w:pPr>
        <w:numPr>
          <w:ilvl w:val="2"/>
          <w:numId w:val="34"/>
        </w:numPr>
        <w:tabs>
          <w:tab w:val="left" w:pos="720"/>
        </w:tabs>
        <w:rPr>
          <w:rFonts w:ascii="Calibri" w:hAnsi="Calibri" w:cs="Courier New"/>
          <w:sz w:val="22"/>
          <w:szCs w:val="22"/>
        </w:rPr>
      </w:pPr>
      <w:r w:rsidRPr="004A20E0">
        <w:rPr>
          <w:rFonts w:ascii="Calibri" w:hAnsi="Calibri" w:cs="Courier New"/>
          <w:sz w:val="22"/>
          <w:szCs w:val="22"/>
        </w:rPr>
        <w:t>Aliases</w:t>
      </w:r>
      <w:r w:rsidR="004F2097">
        <w:rPr>
          <w:rFonts w:ascii="Calibri" w:hAnsi="Calibri" w:cs="Courier New"/>
          <w:sz w:val="22"/>
          <w:szCs w:val="22"/>
        </w:rPr>
        <w:t xml:space="preserve"> (does not include alternate impacts on other transcripts)</w:t>
      </w:r>
      <w:r w:rsidR="00C327E5">
        <w:rPr>
          <w:rFonts w:ascii="Calibri" w:hAnsi="Calibri" w:cs="Courier New"/>
          <w:sz w:val="22"/>
          <w:szCs w:val="22"/>
        </w:rPr>
        <w:t>.</w:t>
      </w:r>
    </w:p>
    <w:p w14:paraId="505569D0" w14:textId="77777777" w:rsidR="004F2097" w:rsidRPr="00C733C1" w:rsidRDefault="00546FF4" w:rsidP="004E58EE">
      <w:pPr>
        <w:numPr>
          <w:ilvl w:val="2"/>
          <w:numId w:val="34"/>
        </w:numPr>
        <w:tabs>
          <w:tab w:val="left" w:pos="720"/>
        </w:tabs>
        <w:rPr>
          <w:rFonts w:ascii="Calibri" w:hAnsi="Calibri" w:cs="Courier New"/>
          <w:sz w:val="22"/>
          <w:szCs w:val="22"/>
        </w:rPr>
      </w:pPr>
      <w:proofErr w:type="spellStart"/>
      <w:r w:rsidRPr="00C733C1">
        <w:rPr>
          <w:rFonts w:ascii="Calibri" w:hAnsi="Calibri" w:cs="Courier New"/>
          <w:sz w:val="22"/>
          <w:szCs w:val="22"/>
        </w:rPr>
        <w:t>dbSNP</w:t>
      </w:r>
      <w:proofErr w:type="spellEnd"/>
      <w:r w:rsidRPr="00C733C1">
        <w:rPr>
          <w:rFonts w:ascii="Calibri" w:hAnsi="Calibri" w:cs="Courier New"/>
          <w:sz w:val="22"/>
          <w:szCs w:val="22"/>
        </w:rPr>
        <w:t xml:space="preserve"> ID (</w:t>
      </w:r>
      <w:proofErr w:type="spellStart"/>
      <w:r w:rsidRPr="00C733C1">
        <w:rPr>
          <w:rFonts w:ascii="Calibri" w:hAnsi="Calibri" w:cs="Courier New"/>
          <w:sz w:val="22"/>
          <w:szCs w:val="22"/>
        </w:rPr>
        <w:t>rs</w:t>
      </w:r>
      <w:proofErr w:type="spellEnd"/>
      <w:r w:rsidRPr="00C733C1">
        <w:rPr>
          <w:rFonts w:ascii="Calibri" w:hAnsi="Calibri" w:cs="Courier New"/>
          <w:sz w:val="22"/>
          <w:szCs w:val="22"/>
        </w:rPr>
        <w:t xml:space="preserve">#; see pg. </w:t>
      </w:r>
      <w:r w:rsidR="00C733C1" w:rsidRPr="00C733C1">
        <w:rPr>
          <w:rFonts w:ascii="Calibri" w:hAnsi="Calibri" w:cs="Courier New"/>
          <w:sz w:val="22"/>
          <w:szCs w:val="22"/>
        </w:rPr>
        <w:t>8 or 26</w:t>
      </w:r>
      <w:r w:rsidRPr="00C733C1">
        <w:rPr>
          <w:rFonts w:ascii="Calibri" w:hAnsi="Calibri" w:cs="Courier New"/>
          <w:sz w:val="22"/>
          <w:szCs w:val="22"/>
        </w:rPr>
        <w:t>)</w:t>
      </w:r>
    </w:p>
    <w:p w14:paraId="77C92A40" w14:textId="77777777" w:rsidR="004F2097" w:rsidRPr="00C733C1" w:rsidRDefault="004F2097" w:rsidP="004E58EE">
      <w:pPr>
        <w:numPr>
          <w:ilvl w:val="2"/>
          <w:numId w:val="34"/>
        </w:numPr>
        <w:tabs>
          <w:tab w:val="left" w:pos="720"/>
        </w:tabs>
        <w:rPr>
          <w:rFonts w:ascii="Calibri" w:hAnsi="Calibri" w:cs="Courier New"/>
          <w:sz w:val="22"/>
          <w:szCs w:val="22"/>
        </w:rPr>
      </w:pPr>
      <w:proofErr w:type="spellStart"/>
      <w:r w:rsidRPr="00C733C1">
        <w:rPr>
          <w:rFonts w:ascii="Calibri" w:hAnsi="Calibri" w:cs="Courier New"/>
          <w:sz w:val="22"/>
          <w:szCs w:val="22"/>
        </w:rPr>
        <w:t>ClinVar</w:t>
      </w:r>
      <w:proofErr w:type="spellEnd"/>
      <w:r w:rsidRPr="00C733C1">
        <w:rPr>
          <w:rFonts w:ascii="Calibri" w:hAnsi="Calibri" w:cs="Courier New"/>
          <w:sz w:val="22"/>
          <w:szCs w:val="22"/>
        </w:rPr>
        <w:t xml:space="preserve"> ID</w:t>
      </w:r>
      <w:r w:rsidR="00546FF4" w:rsidRPr="00C733C1">
        <w:rPr>
          <w:rFonts w:ascii="Calibri" w:hAnsi="Calibri" w:cs="Courier New"/>
          <w:sz w:val="22"/>
          <w:szCs w:val="22"/>
        </w:rPr>
        <w:t xml:space="preserve"> (see pg. </w:t>
      </w:r>
      <w:r w:rsidR="00C733C1" w:rsidRPr="00C733C1">
        <w:rPr>
          <w:rFonts w:ascii="Calibri" w:hAnsi="Calibri" w:cs="Courier New"/>
          <w:sz w:val="22"/>
          <w:szCs w:val="22"/>
        </w:rPr>
        <w:t>8</w:t>
      </w:r>
      <w:r w:rsidR="00546FF4" w:rsidRPr="00C733C1">
        <w:rPr>
          <w:rFonts w:ascii="Calibri" w:hAnsi="Calibri" w:cs="Courier New"/>
          <w:sz w:val="22"/>
          <w:szCs w:val="22"/>
        </w:rPr>
        <w:t>)</w:t>
      </w:r>
    </w:p>
    <w:p w14:paraId="30610EF7" w14:textId="14C06A1C" w:rsidR="004F2097" w:rsidRPr="001D47A8" w:rsidRDefault="005B02E9" w:rsidP="004E58EE">
      <w:pPr>
        <w:numPr>
          <w:ilvl w:val="2"/>
          <w:numId w:val="34"/>
        </w:numPr>
        <w:tabs>
          <w:tab w:val="left" w:pos="720"/>
        </w:tabs>
        <w:rPr>
          <w:rFonts w:ascii="Calibri" w:hAnsi="Calibri" w:cs="Courier New"/>
          <w:sz w:val="22"/>
          <w:szCs w:val="22"/>
        </w:rPr>
      </w:pPr>
      <w:r w:rsidRPr="00C733C1">
        <w:rPr>
          <w:rFonts w:ascii="Calibri" w:hAnsi="Calibri" w:cs="Courier New"/>
          <w:sz w:val="22"/>
          <w:szCs w:val="22"/>
        </w:rPr>
        <w:t xml:space="preserve">For a </w:t>
      </w:r>
      <w:r w:rsidR="00C03E12" w:rsidRPr="00C733C1">
        <w:rPr>
          <w:rFonts w:ascii="Calibri" w:hAnsi="Calibri" w:cs="Courier New"/>
          <w:sz w:val="22"/>
          <w:szCs w:val="22"/>
        </w:rPr>
        <w:t xml:space="preserve">small </w:t>
      </w:r>
      <w:r w:rsidRPr="00C733C1">
        <w:rPr>
          <w:rFonts w:ascii="Calibri" w:hAnsi="Calibri" w:cs="Courier New"/>
          <w:sz w:val="22"/>
          <w:szCs w:val="22"/>
        </w:rPr>
        <w:t xml:space="preserve">subset of variants, the Report DNA Change and Report Amino Acid changes will need to be entered. See the LMM Nomenclature Guide </w:t>
      </w:r>
      <w:r w:rsidR="004F2097" w:rsidRPr="00C733C1">
        <w:rPr>
          <w:rFonts w:ascii="Calibri" w:hAnsi="Calibri" w:cs="Courier New"/>
          <w:sz w:val="22"/>
          <w:szCs w:val="22"/>
        </w:rPr>
        <w:t xml:space="preserve">on pg. </w:t>
      </w:r>
      <w:r w:rsidR="00C733C1" w:rsidRPr="00C733C1">
        <w:rPr>
          <w:rFonts w:ascii="Calibri" w:hAnsi="Calibri" w:cs="Courier New"/>
          <w:sz w:val="22"/>
          <w:szCs w:val="22"/>
        </w:rPr>
        <w:t>11</w:t>
      </w:r>
      <w:r w:rsidR="004F2097" w:rsidRPr="00C733C1">
        <w:rPr>
          <w:rFonts w:ascii="Calibri" w:hAnsi="Calibri" w:cs="Courier New"/>
          <w:sz w:val="22"/>
          <w:szCs w:val="22"/>
        </w:rPr>
        <w:t xml:space="preserve"> </w:t>
      </w:r>
      <w:r w:rsidRPr="00C733C1">
        <w:rPr>
          <w:rFonts w:ascii="Calibri" w:hAnsi="Calibri" w:cs="Courier New"/>
          <w:sz w:val="22"/>
          <w:szCs w:val="22"/>
        </w:rPr>
        <w:t>for details.</w:t>
      </w:r>
    </w:p>
    <w:p w14:paraId="76C08EEB" w14:textId="77777777" w:rsidR="005B02E9" w:rsidRPr="004A20E0" w:rsidRDefault="005B02E9" w:rsidP="004E58EE">
      <w:pPr>
        <w:numPr>
          <w:ilvl w:val="0"/>
          <w:numId w:val="22"/>
        </w:numPr>
        <w:tabs>
          <w:tab w:val="left" w:pos="720"/>
        </w:tabs>
        <w:rPr>
          <w:rFonts w:ascii="Calibri" w:hAnsi="Calibri" w:cs="Courier New"/>
          <w:sz w:val="22"/>
          <w:szCs w:val="22"/>
        </w:rPr>
      </w:pPr>
      <w:r w:rsidRPr="004A20E0">
        <w:rPr>
          <w:rFonts w:ascii="Calibri" w:hAnsi="Calibri" w:cs="Courier New"/>
          <w:sz w:val="22"/>
          <w:szCs w:val="22"/>
        </w:rPr>
        <w:t xml:space="preserve">If editing an existing variant, some changes </w:t>
      </w:r>
      <w:r>
        <w:rPr>
          <w:rFonts w:ascii="Calibri" w:hAnsi="Calibri" w:cs="Courier New"/>
          <w:sz w:val="22"/>
          <w:szCs w:val="22"/>
        </w:rPr>
        <w:t xml:space="preserve">may </w:t>
      </w:r>
      <w:r w:rsidRPr="004A20E0">
        <w:rPr>
          <w:rFonts w:ascii="Calibri" w:hAnsi="Calibri" w:cs="Courier New"/>
          <w:sz w:val="22"/>
          <w:szCs w:val="22"/>
        </w:rPr>
        <w:t>require a note explaining what was edited (change note).</w:t>
      </w:r>
    </w:p>
    <w:p w14:paraId="5437BE70" w14:textId="77777777" w:rsidR="00F378E8" w:rsidRPr="004A20E0" w:rsidRDefault="00F378E8" w:rsidP="004D424D">
      <w:pPr>
        <w:tabs>
          <w:tab w:val="left" w:pos="720"/>
        </w:tabs>
        <w:jc w:val="both"/>
        <w:rPr>
          <w:rFonts w:ascii="Calibri" w:hAnsi="Calibri" w:cs="Courier New"/>
          <w:sz w:val="22"/>
          <w:szCs w:val="22"/>
        </w:rPr>
      </w:pPr>
    </w:p>
    <w:p w14:paraId="7991AC45" w14:textId="77777777" w:rsidR="00F378E8" w:rsidRPr="004A20E0" w:rsidRDefault="00E730C1" w:rsidP="004D424D">
      <w:pPr>
        <w:tabs>
          <w:tab w:val="left" w:pos="720"/>
        </w:tabs>
        <w:jc w:val="center"/>
        <w:rPr>
          <w:rFonts w:ascii="Calibri" w:hAnsi="Calibri" w:cs="Courier New"/>
          <w:sz w:val="22"/>
          <w:szCs w:val="22"/>
        </w:rPr>
      </w:pPr>
      <w:r>
        <w:rPr>
          <w:rFonts w:ascii="Calibri" w:hAnsi="Calibri" w:cs="Courier New"/>
          <w:noProof/>
          <w:sz w:val="22"/>
          <w:szCs w:val="22"/>
        </w:rPr>
        <w:lastRenderedPageBreak/>
        <mc:AlternateContent>
          <mc:Choice Requires="wps">
            <w:drawing>
              <wp:anchor distT="0" distB="0" distL="114300" distR="114300" simplePos="0" relativeHeight="251636224" behindDoc="0" locked="0" layoutInCell="1" allowOverlap="1" wp14:anchorId="27E89B56" wp14:editId="219BFD9F">
                <wp:simplePos x="0" y="0"/>
                <wp:positionH relativeFrom="column">
                  <wp:posOffset>4371975</wp:posOffset>
                </wp:positionH>
                <wp:positionV relativeFrom="paragraph">
                  <wp:posOffset>2829560</wp:posOffset>
                </wp:positionV>
                <wp:extent cx="419100" cy="0"/>
                <wp:effectExtent l="28575" t="86360" r="19050" b="94615"/>
                <wp:wrapNone/>
                <wp:docPr id="81" name="Line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19100" cy="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DEA8085" id="Line 73" o:spid="_x0000_s1026" style="position:absolute;flip:x;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4.25pt,222.8pt" to="377.25pt,22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" strokecolor="red" strokeweight="2pt">
                <v:stroke endarrow="block" endarrowwidth="wide" endarrowlength="long"/>
              </v:line>
            </w:pict>
          </mc:Fallback>
        </mc:AlternateContent>
      </w:r>
      <w:r>
        <w:rPr>
          <w:rFonts w:ascii="Calibri" w:hAnsi="Calibri" w:cs="Courier New"/>
          <w:noProof/>
          <w:sz w:val="22"/>
          <w:szCs w:val="22"/>
        </w:rPr>
        <mc:AlternateContent>
          <mc:Choice Requires="wps">
            <w:drawing>
              <wp:anchor distT="0" distB="0" distL="114300" distR="114300" simplePos="0" relativeHeight="251635200" behindDoc="0" locked="0" layoutInCell="1" allowOverlap="1" wp14:anchorId="785D8C42" wp14:editId="37DAB577">
                <wp:simplePos x="0" y="0"/>
                <wp:positionH relativeFrom="column">
                  <wp:posOffset>2967355</wp:posOffset>
                </wp:positionH>
                <wp:positionV relativeFrom="paragraph">
                  <wp:posOffset>3510915</wp:posOffset>
                </wp:positionV>
                <wp:extent cx="419100" cy="0"/>
                <wp:effectExtent l="24130" t="91440" r="13970" b="89535"/>
                <wp:wrapNone/>
                <wp:docPr id="80" name="Lin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19100" cy="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1C4ED23" id="Line 72" o:spid="_x0000_s1026" style="position:absolute;flip:x;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3.65pt,276.45pt" to="266.65pt,27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" strokecolor="red" strokeweight="2pt">
                <v:stroke endarrow="block" endarrowwidth="wide" endarrowlength="long"/>
              </v:line>
            </w:pict>
          </mc:Fallback>
        </mc:AlternateContent>
      </w:r>
      <w:r>
        <w:rPr>
          <w:rFonts w:ascii="Calibri" w:hAnsi="Calibri" w:cs="Courier New"/>
          <w:noProof/>
          <w:sz w:val="22"/>
          <w:szCs w:val="22"/>
        </w:rPr>
        <mc:AlternateContent>
          <mc:Choice Requires="wps">
            <w:drawing>
              <wp:anchor distT="0" distB="0" distL="114300" distR="114300" simplePos="0" relativeHeight="251634176" behindDoc="0" locked="0" layoutInCell="1" allowOverlap="1" wp14:anchorId="5C7068E0" wp14:editId="5F7440A0">
                <wp:simplePos x="0" y="0"/>
                <wp:positionH relativeFrom="column">
                  <wp:posOffset>2343785</wp:posOffset>
                </wp:positionH>
                <wp:positionV relativeFrom="paragraph">
                  <wp:posOffset>2338070</wp:posOffset>
                </wp:positionV>
                <wp:extent cx="419100" cy="0"/>
                <wp:effectExtent l="29210" t="90170" r="18415" b="90805"/>
                <wp:wrapNone/>
                <wp:docPr id="79" name="Line 7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19100" cy="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4BB931AC" id="Line 71" o:spid="_x0000_s1026" style="position:absolute;flip:x;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4.55pt,184.1pt" to="217.55pt,18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" strokecolor="red" strokeweight="2pt">
                <v:stroke endarrow="block" endarrowwidth="wide" endarrowlength="long"/>
              </v:line>
            </w:pict>
          </mc:Fallback>
        </mc:AlternateContent>
      </w:r>
      <w:r w:rsidR="005A18DE">
        <w:rPr>
          <w:rFonts w:ascii="Calibri" w:hAnsi="Calibri" w:cs="Courier New"/>
          <w:noProof/>
          <w:sz w:val="22"/>
          <w:szCs w:val="22"/>
        </w:rPr>
        <w:drawing>
          <wp:inline distT="0" distB="0" distL="0" distR="0" wp14:anchorId="09E01F82" wp14:editId="7625687C">
            <wp:extent cx="5941803" cy="4468483"/>
            <wp:effectExtent l="19050" t="0" r="1797" b="0"/>
            <wp:docPr id="7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6"/>
                    <a:srcRect t="6159"/>
                    <a:stretch>
                      <a:fillRect/>
                    </a:stretch>
                  </pic:blipFill>
                  <pic:spPr bwMode="auto">
                    <a:xfrm>
                      <a:off x="0" y="0"/>
                      <a:ext cx="5941803" cy="4468483"/>
                    </a:xfrm>
                    <a:prstGeom prst="rect">
                      <a:avLst/>
                    </a:prstGeom>
                    <a:noFill/>
                    <a:ln w="9525">
                      <a:noFill/>
                      <a:miter lim="800000"/>
                      <a:headEnd/>
                      <a:tailEnd/>
                    </a:ln>
                  </pic:spPr>
                </pic:pic>
              </a:graphicData>
            </a:graphic>
          </wp:inline>
        </w:drawing>
      </w:r>
    </w:p>
    <w:p w14:paraId="648ACE3F" w14:textId="77777777" w:rsidR="00F378E8" w:rsidRPr="004A20E0" w:rsidRDefault="00F378E8" w:rsidP="004D424D">
      <w:pPr>
        <w:tabs>
          <w:tab w:val="left" w:pos="720"/>
        </w:tabs>
        <w:jc w:val="both"/>
        <w:rPr>
          <w:rFonts w:ascii="Calibri" w:hAnsi="Calibri" w:cs="Courier New"/>
          <w:sz w:val="22"/>
          <w:szCs w:val="22"/>
        </w:rPr>
      </w:pPr>
    </w:p>
    <w:p w14:paraId="3C173867" w14:textId="77777777" w:rsidR="00F378E8" w:rsidRPr="004A20E0" w:rsidRDefault="00F378E8" w:rsidP="004E58EE">
      <w:pPr>
        <w:numPr>
          <w:ilvl w:val="0"/>
          <w:numId w:val="21"/>
        </w:numPr>
        <w:tabs>
          <w:tab w:val="left" w:pos="720"/>
        </w:tabs>
        <w:rPr>
          <w:rFonts w:ascii="Calibri" w:hAnsi="Calibri" w:cs="Courier New"/>
          <w:sz w:val="22"/>
          <w:szCs w:val="22"/>
        </w:rPr>
      </w:pPr>
      <w:r w:rsidRPr="004A20E0">
        <w:rPr>
          <w:rFonts w:ascii="Calibri" w:hAnsi="Calibri" w:cs="Courier New"/>
          <w:sz w:val="22"/>
          <w:szCs w:val="22"/>
        </w:rPr>
        <w:t>Additional information to enter</w:t>
      </w:r>
      <w:r w:rsidR="00D23F79">
        <w:rPr>
          <w:rFonts w:ascii="Calibri" w:hAnsi="Calibri" w:cs="Courier New"/>
          <w:sz w:val="22"/>
          <w:szCs w:val="22"/>
        </w:rPr>
        <w:t>:</w:t>
      </w:r>
      <w:r w:rsidRPr="004A20E0">
        <w:rPr>
          <w:rFonts w:ascii="Calibri" w:hAnsi="Calibri" w:cs="Courier New"/>
          <w:sz w:val="22"/>
          <w:szCs w:val="22"/>
        </w:rPr>
        <w:t xml:space="preserve"> </w:t>
      </w:r>
    </w:p>
    <w:p w14:paraId="61DBA860" w14:textId="77777777" w:rsidR="00F378E8" w:rsidRPr="004A20E0" w:rsidRDefault="00F378E8" w:rsidP="004E58EE">
      <w:pPr>
        <w:numPr>
          <w:ilvl w:val="0"/>
          <w:numId w:val="23"/>
        </w:numPr>
        <w:tabs>
          <w:tab w:val="left" w:pos="720"/>
        </w:tabs>
        <w:rPr>
          <w:rFonts w:ascii="Calibri" w:hAnsi="Calibri" w:cs="Courier New"/>
          <w:sz w:val="22"/>
          <w:szCs w:val="22"/>
        </w:rPr>
      </w:pPr>
      <w:r w:rsidRPr="004A20E0">
        <w:rPr>
          <w:rFonts w:ascii="Calibri" w:hAnsi="Calibri" w:cs="Courier New"/>
          <w:sz w:val="22"/>
          <w:szCs w:val="22"/>
        </w:rPr>
        <w:t xml:space="preserve">Add/Review any relevant notes about the variant under the Notes </w:t>
      </w:r>
      <w:r w:rsidR="001F6209">
        <w:rPr>
          <w:rFonts w:ascii="Calibri" w:hAnsi="Calibri" w:cs="Courier New"/>
          <w:sz w:val="22"/>
          <w:szCs w:val="22"/>
        </w:rPr>
        <w:t>section</w:t>
      </w:r>
      <w:r w:rsidR="00D23F79">
        <w:rPr>
          <w:rFonts w:ascii="Calibri" w:hAnsi="Calibri" w:cs="Courier New"/>
          <w:sz w:val="22"/>
          <w:szCs w:val="22"/>
        </w:rPr>
        <w:t>.</w:t>
      </w:r>
    </w:p>
    <w:p w14:paraId="42D7465D" w14:textId="77777777" w:rsidR="00F378E8" w:rsidRPr="004A20E0" w:rsidRDefault="00F378E8" w:rsidP="004E58EE">
      <w:pPr>
        <w:numPr>
          <w:ilvl w:val="0"/>
          <w:numId w:val="23"/>
        </w:numPr>
        <w:tabs>
          <w:tab w:val="left" w:pos="720"/>
        </w:tabs>
        <w:rPr>
          <w:rFonts w:ascii="Calibri" w:hAnsi="Calibri" w:cs="Courier New"/>
          <w:sz w:val="22"/>
          <w:szCs w:val="22"/>
        </w:rPr>
      </w:pPr>
      <w:r w:rsidRPr="004A20E0">
        <w:rPr>
          <w:rFonts w:ascii="Calibri" w:hAnsi="Calibri" w:cs="Courier New"/>
          <w:sz w:val="22"/>
          <w:szCs w:val="22"/>
        </w:rPr>
        <w:t xml:space="preserve">Add any relevant references to the References </w:t>
      </w:r>
      <w:r w:rsidR="001F6209">
        <w:rPr>
          <w:rFonts w:ascii="Calibri" w:hAnsi="Calibri" w:cs="Courier New"/>
          <w:sz w:val="22"/>
          <w:szCs w:val="22"/>
        </w:rPr>
        <w:t>section</w:t>
      </w:r>
      <w:r w:rsidR="00D23F79">
        <w:rPr>
          <w:rFonts w:ascii="Calibri" w:hAnsi="Calibri" w:cs="Courier New"/>
          <w:sz w:val="22"/>
          <w:szCs w:val="22"/>
        </w:rPr>
        <w:t>.</w:t>
      </w:r>
    </w:p>
    <w:p w14:paraId="57B32F4E" w14:textId="77777777" w:rsidR="00F378E8" w:rsidRPr="004A20E0" w:rsidRDefault="00F378E8" w:rsidP="004E58EE">
      <w:pPr>
        <w:numPr>
          <w:ilvl w:val="0"/>
          <w:numId w:val="24"/>
        </w:numPr>
        <w:tabs>
          <w:tab w:val="left" w:pos="720"/>
        </w:tabs>
        <w:rPr>
          <w:rFonts w:ascii="Calibri" w:hAnsi="Calibri" w:cs="Courier New"/>
          <w:sz w:val="22"/>
          <w:szCs w:val="22"/>
        </w:rPr>
      </w:pPr>
      <w:r w:rsidRPr="004A20E0">
        <w:rPr>
          <w:rFonts w:ascii="Calibri" w:hAnsi="Calibri" w:cs="Courier New"/>
          <w:sz w:val="22"/>
          <w:szCs w:val="22"/>
        </w:rPr>
        <w:t>All references that are mentioned the in variant blurb should be added to the variant</w:t>
      </w:r>
      <w:r w:rsidR="00D23F79">
        <w:rPr>
          <w:rFonts w:ascii="Calibri" w:hAnsi="Calibri" w:cs="Courier New"/>
          <w:sz w:val="22"/>
          <w:szCs w:val="22"/>
        </w:rPr>
        <w:t>.</w:t>
      </w:r>
    </w:p>
    <w:p w14:paraId="102AB528" w14:textId="77777777" w:rsidR="00F378E8" w:rsidRPr="004A20E0" w:rsidRDefault="00F378E8" w:rsidP="004E58EE">
      <w:pPr>
        <w:numPr>
          <w:ilvl w:val="0"/>
          <w:numId w:val="24"/>
        </w:numPr>
        <w:tabs>
          <w:tab w:val="left" w:pos="720"/>
        </w:tabs>
        <w:rPr>
          <w:rFonts w:ascii="Calibri" w:hAnsi="Calibri" w:cs="Courier New"/>
          <w:sz w:val="22"/>
          <w:szCs w:val="22"/>
        </w:rPr>
      </w:pPr>
      <w:r w:rsidRPr="004A20E0">
        <w:rPr>
          <w:rFonts w:ascii="Calibri" w:hAnsi="Calibri" w:cs="Courier New"/>
          <w:sz w:val="22"/>
          <w:szCs w:val="22"/>
        </w:rPr>
        <w:t>Check to Include on Report</w:t>
      </w:r>
      <w:r w:rsidR="00D23F79">
        <w:rPr>
          <w:rFonts w:ascii="Calibri" w:hAnsi="Calibri" w:cs="Courier New"/>
          <w:sz w:val="22"/>
          <w:szCs w:val="22"/>
        </w:rPr>
        <w:t>.</w:t>
      </w:r>
    </w:p>
    <w:p w14:paraId="51746FA2" w14:textId="77777777" w:rsidR="002464ED" w:rsidRDefault="002464ED" w:rsidP="002464ED">
      <w:pPr>
        <w:tabs>
          <w:tab w:val="left" w:pos="720"/>
        </w:tabs>
        <w:ind w:left="720"/>
        <w:rPr>
          <w:rFonts w:ascii="Calibri" w:hAnsi="Calibri" w:cs="Courier New"/>
          <w:sz w:val="22"/>
          <w:szCs w:val="22"/>
        </w:rPr>
      </w:pPr>
    </w:p>
    <w:p w14:paraId="7AEB8B37" w14:textId="77777777" w:rsidR="00F378E8" w:rsidRDefault="00F378E8" w:rsidP="004E58EE">
      <w:pPr>
        <w:numPr>
          <w:ilvl w:val="0"/>
          <w:numId w:val="21"/>
        </w:numPr>
        <w:tabs>
          <w:tab w:val="left" w:pos="720"/>
        </w:tabs>
        <w:rPr>
          <w:rFonts w:ascii="Calibri" w:hAnsi="Calibri" w:cs="Courier New"/>
          <w:sz w:val="22"/>
          <w:szCs w:val="22"/>
        </w:rPr>
      </w:pPr>
      <w:r w:rsidRPr="003359BF">
        <w:rPr>
          <w:rFonts w:ascii="Calibri" w:hAnsi="Calibri" w:cs="Courier New"/>
          <w:sz w:val="22"/>
          <w:szCs w:val="22"/>
        </w:rPr>
        <w:t xml:space="preserve">Add an assessment entry to the Assessments </w:t>
      </w:r>
      <w:r w:rsidR="001F6209">
        <w:rPr>
          <w:rFonts w:ascii="Calibri" w:hAnsi="Calibri" w:cs="Courier New"/>
          <w:sz w:val="22"/>
          <w:szCs w:val="22"/>
        </w:rPr>
        <w:t>section</w:t>
      </w:r>
      <w:r w:rsidR="00D23F79">
        <w:rPr>
          <w:rFonts w:ascii="Calibri" w:hAnsi="Calibri" w:cs="Courier New"/>
          <w:sz w:val="22"/>
          <w:szCs w:val="22"/>
        </w:rPr>
        <w:t>.</w:t>
      </w:r>
    </w:p>
    <w:p w14:paraId="3948B65D" w14:textId="77777777" w:rsidR="00F378E8" w:rsidRDefault="00F378E8" w:rsidP="004E58EE">
      <w:pPr>
        <w:numPr>
          <w:ilvl w:val="1"/>
          <w:numId w:val="21"/>
        </w:numPr>
        <w:tabs>
          <w:tab w:val="left" w:pos="720"/>
        </w:tabs>
        <w:rPr>
          <w:rFonts w:ascii="Calibri" w:hAnsi="Calibri" w:cs="Courier New"/>
          <w:sz w:val="22"/>
          <w:szCs w:val="22"/>
        </w:rPr>
      </w:pPr>
      <w:r w:rsidRPr="00434401">
        <w:rPr>
          <w:rFonts w:ascii="Calibri" w:hAnsi="Calibri" w:cs="Courier New"/>
          <w:sz w:val="22"/>
          <w:szCs w:val="22"/>
        </w:rPr>
        <w:t xml:space="preserve">Click on </w:t>
      </w:r>
      <w:r w:rsidRPr="002B5879">
        <w:rPr>
          <w:rFonts w:ascii="Calibri" w:hAnsi="Calibri" w:cs="Courier New"/>
          <w:b/>
          <w:sz w:val="22"/>
          <w:szCs w:val="22"/>
        </w:rPr>
        <w:t>New Assessment</w:t>
      </w:r>
      <w:r w:rsidR="006466C4">
        <w:rPr>
          <w:rFonts w:ascii="Calibri" w:hAnsi="Calibri" w:cs="Courier New"/>
          <w:b/>
          <w:sz w:val="22"/>
          <w:szCs w:val="22"/>
        </w:rPr>
        <w:t>.</w:t>
      </w:r>
    </w:p>
    <w:p w14:paraId="3588F184" w14:textId="77777777" w:rsidR="00F378E8" w:rsidRDefault="00F378E8" w:rsidP="004E58EE">
      <w:pPr>
        <w:numPr>
          <w:ilvl w:val="1"/>
          <w:numId w:val="21"/>
        </w:numPr>
        <w:tabs>
          <w:tab w:val="left" w:pos="720"/>
        </w:tabs>
        <w:rPr>
          <w:rFonts w:ascii="Calibri" w:hAnsi="Calibri" w:cs="Courier New"/>
          <w:sz w:val="22"/>
          <w:szCs w:val="22"/>
        </w:rPr>
      </w:pPr>
      <w:r w:rsidRPr="00434401">
        <w:rPr>
          <w:rFonts w:ascii="Calibri" w:hAnsi="Calibri" w:cs="Courier New"/>
          <w:sz w:val="22"/>
          <w:szCs w:val="22"/>
        </w:rPr>
        <w:t>Enter the assessment date and scope (Full or Partial).</w:t>
      </w:r>
    </w:p>
    <w:p w14:paraId="61A625B9" w14:textId="77777777" w:rsidR="00E27055" w:rsidRDefault="00286913" w:rsidP="004E58EE">
      <w:pPr>
        <w:numPr>
          <w:ilvl w:val="2"/>
          <w:numId w:val="21"/>
        </w:numPr>
        <w:tabs>
          <w:tab w:val="left" w:pos="720"/>
        </w:tabs>
        <w:rPr>
          <w:rFonts w:ascii="Calibri" w:hAnsi="Calibri" w:cs="Courier New"/>
          <w:sz w:val="22"/>
          <w:szCs w:val="22"/>
        </w:rPr>
      </w:pPr>
      <w:r>
        <w:rPr>
          <w:rFonts w:ascii="Calibri" w:hAnsi="Calibri" w:cs="Courier New"/>
          <w:sz w:val="22"/>
          <w:szCs w:val="22"/>
        </w:rPr>
        <w:t>The assessment date should match the date listed in the file name and can be back dated from the date it is entered.</w:t>
      </w:r>
    </w:p>
    <w:p w14:paraId="3E022311" w14:textId="77777777" w:rsidR="002464ED" w:rsidRDefault="002464ED" w:rsidP="002464ED">
      <w:pPr>
        <w:tabs>
          <w:tab w:val="left" w:pos="720"/>
        </w:tabs>
        <w:ind w:left="1440"/>
        <w:rPr>
          <w:rFonts w:ascii="Calibri" w:hAnsi="Calibri" w:cs="Courier New"/>
          <w:sz w:val="22"/>
          <w:szCs w:val="22"/>
        </w:rPr>
      </w:pPr>
    </w:p>
    <w:p w14:paraId="73081C7D" w14:textId="77777777" w:rsidR="00F378E8" w:rsidRDefault="00F378E8" w:rsidP="004E58EE">
      <w:pPr>
        <w:numPr>
          <w:ilvl w:val="1"/>
          <w:numId w:val="21"/>
        </w:numPr>
        <w:tabs>
          <w:tab w:val="left" w:pos="720"/>
        </w:tabs>
        <w:rPr>
          <w:rFonts w:ascii="Calibri" w:hAnsi="Calibri" w:cs="Courier New"/>
          <w:sz w:val="22"/>
          <w:szCs w:val="22"/>
        </w:rPr>
      </w:pPr>
      <w:r w:rsidRPr="00434401">
        <w:rPr>
          <w:rFonts w:ascii="Calibri" w:hAnsi="Calibri" w:cs="Courier New"/>
          <w:sz w:val="22"/>
          <w:szCs w:val="22"/>
        </w:rPr>
        <w:t>If only a partial assessment, indicate what was assessed.</w:t>
      </w:r>
    </w:p>
    <w:p w14:paraId="1939D508" w14:textId="77777777" w:rsidR="00F378E8" w:rsidRDefault="00F378E8" w:rsidP="004E58EE">
      <w:pPr>
        <w:numPr>
          <w:ilvl w:val="1"/>
          <w:numId w:val="21"/>
        </w:numPr>
        <w:tabs>
          <w:tab w:val="left" w:pos="720"/>
        </w:tabs>
        <w:rPr>
          <w:rFonts w:ascii="Calibri" w:hAnsi="Calibri" w:cs="Courier New"/>
          <w:sz w:val="22"/>
          <w:szCs w:val="22"/>
        </w:rPr>
      </w:pPr>
      <w:r w:rsidRPr="00434401">
        <w:rPr>
          <w:rFonts w:ascii="Calibri" w:hAnsi="Calibri" w:cs="Courier New"/>
          <w:sz w:val="22"/>
          <w:szCs w:val="22"/>
        </w:rPr>
        <w:t>Add any additional comments about the assessment that might be helpful for others (if needed).</w:t>
      </w:r>
    </w:p>
    <w:p w14:paraId="5AAE63DA" w14:textId="77777777" w:rsidR="00C40B88" w:rsidRPr="00434401" w:rsidRDefault="00C40B88" w:rsidP="00C40B88">
      <w:pPr>
        <w:tabs>
          <w:tab w:val="left" w:pos="720"/>
        </w:tabs>
        <w:ind w:left="1440"/>
        <w:jc w:val="both"/>
        <w:rPr>
          <w:rFonts w:ascii="Calibri" w:hAnsi="Calibri" w:cs="Courier New"/>
          <w:sz w:val="22"/>
          <w:szCs w:val="22"/>
        </w:rPr>
      </w:pPr>
    </w:p>
    <w:p w14:paraId="6F399B21" w14:textId="34B362C7" w:rsidR="00F378E8" w:rsidRPr="00C40B88" w:rsidRDefault="00C40B88" w:rsidP="004D424D">
      <w:pPr>
        <w:tabs>
          <w:tab w:val="left" w:pos="720"/>
        </w:tabs>
        <w:jc w:val="both"/>
        <w:rPr>
          <w:rFonts w:ascii="Calibri" w:hAnsi="Calibri" w:cs="Courier New"/>
          <w:b/>
          <w:i/>
          <w:sz w:val="22"/>
          <w:szCs w:val="22"/>
        </w:rPr>
      </w:pPr>
      <w:r w:rsidRPr="00C40B88">
        <w:rPr>
          <w:rFonts w:ascii="Calibri" w:hAnsi="Calibri" w:cs="Courier New"/>
          <w:b/>
          <w:i/>
          <w:sz w:val="22"/>
          <w:szCs w:val="22"/>
        </w:rPr>
        <w:t xml:space="preserve"> </w:t>
      </w:r>
    </w:p>
    <w:p w14:paraId="10012146" w14:textId="77777777" w:rsidR="00F378E8" w:rsidRDefault="00E730C1" w:rsidP="004D424D">
      <w:pPr>
        <w:tabs>
          <w:tab w:val="left" w:pos="720"/>
        </w:tabs>
        <w:jc w:val="both"/>
        <w:rPr>
          <w:rFonts w:ascii="Calibri" w:hAnsi="Calibri" w:cs="Courier New"/>
          <w:color w:val="FF0000"/>
          <w:sz w:val="22"/>
          <w:szCs w:val="22"/>
        </w:rPr>
      </w:pPr>
      <w:r>
        <w:rPr>
          <w:rFonts w:ascii="Calibri" w:hAnsi="Calibri" w:cs="Courier New"/>
          <w:noProof/>
          <w:sz w:val="22"/>
          <w:szCs w:val="22"/>
        </w:rPr>
        <w:lastRenderedPageBreak/>
        <mc:AlternateContent>
          <mc:Choice Requires="wps">
            <w:drawing>
              <wp:anchor distT="0" distB="0" distL="114300" distR="114300" simplePos="0" relativeHeight="251640320" behindDoc="0" locked="0" layoutInCell="1" allowOverlap="1" wp14:anchorId="142647F9" wp14:editId="1BA3D6BA">
                <wp:simplePos x="0" y="0"/>
                <wp:positionH relativeFrom="column">
                  <wp:posOffset>950595</wp:posOffset>
                </wp:positionH>
                <wp:positionV relativeFrom="paragraph">
                  <wp:posOffset>3562985</wp:posOffset>
                </wp:positionV>
                <wp:extent cx="266700" cy="276225"/>
                <wp:effectExtent l="17145" t="76835" r="78105" b="18415"/>
                <wp:wrapNone/>
                <wp:docPr id="78" name="Line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66700" cy="27622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881209A" id="Line 78" o:spid="_x0000_s1026" style="position:absolute;flip:y;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4.85pt,280.55pt" to="95.85pt,302.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" strokecolor="red" strokeweight="2pt">
                <v:stroke endarrow="block" endarrowwidth="wide" endarrowlength="long"/>
              </v:line>
            </w:pict>
          </mc:Fallback>
        </mc:AlternateContent>
      </w:r>
      <w:r>
        <w:rPr>
          <w:rFonts w:ascii="Calibri" w:hAnsi="Calibri" w:cs="Courier New"/>
          <w:noProof/>
          <w:sz w:val="22"/>
          <w:szCs w:val="22"/>
        </w:rPr>
        <mc:AlternateContent>
          <mc:Choice Requires="wps">
            <w:drawing>
              <wp:anchor distT="0" distB="0" distL="114300" distR="114300" simplePos="0" relativeHeight="251639296" behindDoc="0" locked="0" layoutInCell="1" allowOverlap="1" wp14:anchorId="77716B0B" wp14:editId="55247E27">
                <wp:simplePos x="0" y="0"/>
                <wp:positionH relativeFrom="column">
                  <wp:posOffset>2014220</wp:posOffset>
                </wp:positionH>
                <wp:positionV relativeFrom="paragraph">
                  <wp:posOffset>2038985</wp:posOffset>
                </wp:positionV>
                <wp:extent cx="419100" cy="0"/>
                <wp:effectExtent l="23495" t="86360" r="14605" b="94615"/>
                <wp:wrapNone/>
                <wp:docPr id="77" name="Line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19100" cy="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2C095AE4" id="Line 77" o:spid="_x0000_s1026" style="position:absolute;flip:x;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8.6pt,160.55pt" to="191.6pt,16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" strokecolor="red" strokeweight="2pt">
                <v:stroke endarrow="block" endarrowwidth="wide" endarrowlength="long"/>
              </v:line>
            </w:pict>
          </mc:Fallback>
        </mc:AlternateContent>
      </w:r>
      <w:r w:rsidR="00F378E8" w:rsidRPr="00881A3C">
        <w:rPr>
          <w:rFonts w:ascii="Calibri" w:hAnsi="Calibri" w:cs="Courier New"/>
          <w:color w:val="FF0000"/>
          <w:sz w:val="22"/>
          <w:szCs w:val="22"/>
        </w:rPr>
        <w:t xml:space="preserve"> </w:t>
      </w:r>
      <w:r w:rsidR="00B64493">
        <w:rPr>
          <w:rFonts w:ascii="Calibri" w:hAnsi="Calibri" w:cs="Courier New"/>
          <w:noProof/>
          <w:color w:val="FF0000"/>
          <w:sz w:val="22"/>
          <w:szCs w:val="22"/>
        </w:rPr>
        <w:drawing>
          <wp:inline distT="0" distB="0" distL="0" distR="0" wp14:anchorId="7408936E" wp14:editId="080CC712">
            <wp:extent cx="5953125" cy="4086225"/>
            <wp:effectExtent l="19050" t="0" r="952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67"/>
                    <a:srcRect t="14028"/>
                    <a:stretch>
                      <a:fillRect/>
                    </a:stretch>
                  </pic:blipFill>
                  <pic:spPr bwMode="auto">
                    <a:xfrm>
                      <a:off x="0" y="0"/>
                      <a:ext cx="5953125" cy="4086225"/>
                    </a:xfrm>
                    <a:prstGeom prst="rect">
                      <a:avLst/>
                    </a:prstGeom>
                    <a:noFill/>
                    <a:ln w="9525">
                      <a:noFill/>
                      <a:miter lim="800000"/>
                      <a:headEnd/>
                      <a:tailEnd/>
                    </a:ln>
                  </pic:spPr>
                </pic:pic>
              </a:graphicData>
            </a:graphic>
          </wp:inline>
        </w:drawing>
      </w:r>
    </w:p>
    <w:p w14:paraId="16663DA5" w14:textId="77777777" w:rsidR="00F378E8" w:rsidRPr="00B6762E" w:rsidRDefault="00F378E8" w:rsidP="004D424D">
      <w:pPr>
        <w:tabs>
          <w:tab w:val="left" w:pos="720"/>
        </w:tabs>
        <w:jc w:val="both"/>
        <w:rPr>
          <w:rFonts w:ascii="Calibri" w:hAnsi="Calibri" w:cs="Courier New"/>
          <w:color w:val="FF0000"/>
          <w:sz w:val="22"/>
          <w:szCs w:val="22"/>
        </w:rPr>
      </w:pPr>
    </w:p>
    <w:p w14:paraId="6B5793CB" w14:textId="77777777" w:rsidR="00F378E8" w:rsidRDefault="00F378E8" w:rsidP="004E58EE">
      <w:pPr>
        <w:numPr>
          <w:ilvl w:val="0"/>
          <w:numId w:val="21"/>
        </w:numPr>
        <w:tabs>
          <w:tab w:val="left" w:pos="720"/>
        </w:tabs>
        <w:rPr>
          <w:rFonts w:ascii="Calibri" w:hAnsi="Calibri" w:cs="Courier New"/>
          <w:sz w:val="22"/>
          <w:szCs w:val="22"/>
        </w:rPr>
      </w:pPr>
      <w:r w:rsidRPr="004A20E0">
        <w:rPr>
          <w:rFonts w:ascii="Calibri" w:hAnsi="Calibri" w:cs="Courier New"/>
          <w:sz w:val="22"/>
          <w:szCs w:val="22"/>
        </w:rPr>
        <w:t xml:space="preserve">Propose variant category in the Interpretation </w:t>
      </w:r>
      <w:r w:rsidR="007B1F3B">
        <w:rPr>
          <w:rFonts w:ascii="Calibri" w:hAnsi="Calibri" w:cs="Courier New"/>
          <w:sz w:val="22"/>
          <w:szCs w:val="22"/>
        </w:rPr>
        <w:t>section</w:t>
      </w:r>
      <w:r w:rsidR="00D23F79">
        <w:rPr>
          <w:rFonts w:ascii="Calibri" w:hAnsi="Calibri" w:cs="Courier New"/>
          <w:sz w:val="22"/>
          <w:szCs w:val="22"/>
        </w:rPr>
        <w:t xml:space="preserve"> (NOVEL VARIANTS)</w:t>
      </w:r>
      <w:r w:rsidR="006466C4">
        <w:rPr>
          <w:rFonts w:ascii="Calibri" w:hAnsi="Calibri" w:cs="Courier New"/>
          <w:sz w:val="22"/>
          <w:szCs w:val="22"/>
        </w:rPr>
        <w:t>.</w:t>
      </w:r>
    </w:p>
    <w:p w14:paraId="04DB2BCB" w14:textId="77777777" w:rsidR="00E27055" w:rsidRDefault="00F378E8" w:rsidP="004E58EE">
      <w:pPr>
        <w:numPr>
          <w:ilvl w:val="1"/>
          <w:numId w:val="21"/>
        </w:numPr>
        <w:tabs>
          <w:tab w:val="left" w:pos="720"/>
        </w:tabs>
        <w:rPr>
          <w:rFonts w:ascii="Calibri" w:hAnsi="Calibri" w:cs="Courier New"/>
          <w:sz w:val="22"/>
          <w:szCs w:val="22"/>
        </w:rPr>
      </w:pPr>
      <w:r w:rsidRPr="00434401">
        <w:rPr>
          <w:rFonts w:ascii="Calibri" w:hAnsi="Calibri" w:cs="Courier New"/>
          <w:sz w:val="22"/>
          <w:szCs w:val="22"/>
        </w:rPr>
        <w:t>For VUS</w:t>
      </w:r>
      <w:r w:rsidR="00286913">
        <w:rPr>
          <w:rFonts w:ascii="Calibri" w:hAnsi="Calibri" w:cs="Courier New"/>
          <w:sz w:val="22"/>
          <w:szCs w:val="22"/>
        </w:rPr>
        <w:t>-4</w:t>
      </w:r>
      <w:r w:rsidRPr="00434401">
        <w:rPr>
          <w:rFonts w:ascii="Calibri" w:hAnsi="Calibri" w:cs="Courier New"/>
          <w:sz w:val="22"/>
          <w:szCs w:val="22"/>
        </w:rPr>
        <w:t xml:space="preserve">, </w:t>
      </w:r>
      <w:r w:rsidR="00286913">
        <w:rPr>
          <w:rFonts w:ascii="Calibri" w:hAnsi="Calibri" w:cs="Courier New"/>
          <w:sz w:val="22"/>
          <w:szCs w:val="22"/>
        </w:rPr>
        <w:t xml:space="preserve">VUS-3, </w:t>
      </w:r>
      <w:r w:rsidRPr="00434401">
        <w:rPr>
          <w:rFonts w:ascii="Calibri" w:hAnsi="Calibri" w:cs="Courier New"/>
          <w:sz w:val="22"/>
          <w:szCs w:val="22"/>
        </w:rPr>
        <w:t>Likely Benign, or Benign = assign category</w:t>
      </w:r>
      <w:r w:rsidR="006466C4">
        <w:rPr>
          <w:rFonts w:ascii="Calibri" w:hAnsi="Calibri" w:cs="Courier New"/>
          <w:sz w:val="22"/>
          <w:szCs w:val="22"/>
        </w:rPr>
        <w:t>.</w:t>
      </w:r>
    </w:p>
    <w:p w14:paraId="672BAC76" w14:textId="77777777" w:rsidR="00E27055" w:rsidRDefault="00F378E8" w:rsidP="004E58EE">
      <w:pPr>
        <w:numPr>
          <w:ilvl w:val="1"/>
          <w:numId w:val="21"/>
        </w:numPr>
        <w:tabs>
          <w:tab w:val="left" w:pos="720"/>
        </w:tabs>
        <w:rPr>
          <w:rFonts w:ascii="Calibri" w:hAnsi="Calibri" w:cs="Courier New"/>
          <w:sz w:val="22"/>
          <w:szCs w:val="22"/>
        </w:rPr>
      </w:pPr>
      <w:r w:rsidRPr="00434401">
        <w:rPr>
          <w:rFonts w:ascii="Calibri" w:hAnsi="Calibri" w:cs="Courier New"/>
          <w:sz w:val="22"/>
          <w:szCs w:val="22"/>
        </w:rPr>
        <w:t xml:space="preserve">For </w:t>
      </w:r>
      <w:r w:rsidR="00286913">
        <w:rPr>
          <w:rFonts w:ascii="Calibri" w:hAnsi="Calibri" w:cs="Courier New"/>
          <w:sz w:val="22"/>
          <w:szCs w:val="22"/>
        </w:rPr>
        <w:t xml:space="preserve">VUS-5, </w:t>
      </w:r>
      <w:r w:rsidRPr="00434401">
        <w:rPr>
          <w:rFonts w:ascii="Calibri" w:hAnsi="Calibri" w:cs="Courier New"/>
          <w:sz w:val="22"/>
          <w:szCs w:val="22"/>
        </w:rPr>
        <w:t xml:space="preserve">Likely Pathogenic or Pathogenic = assign </w:t>
      </w:r>
      <w:r w:rsidR="009C4589">
        <w:rPr>
          <w:rFonts w:ascii="Calibri" w:hAnsi="Calibri" w:cs="Courier New"/>
          <w:sz w:val="22"/>
          <w:szCs w:val="22"/>
        </w:rPr>
        <w:t>category</w:t>
      </w:r>
      <w:r w:rsidRPr="00434401">
        <w:rPr>
          <w:rFonts w:ascii="Calibri" w:hAnsi="Calibri" w:cs="Courier New"/>
          <w:sz w:val="22"/>
          <w:szCs w:val="22"/>
        </w:rPr>
        <w:t xml:space="preserve"> and </w:t>
      </w:r>
      <w:r w:rsidR="009C4589">
        <w:rPr>
          <w:rFonts w:ascii="Calibri" w:hAnsi="Calibri" w:cs="Courier New"/>
          <w:sz w:val="22"/>
          <w:szCs w:val="22"/>
        </w:rPr>
        <w:t>disease</w:t>
      </w:r>
      <w:r w:rsidR="006466C4">
        <w:rPr>
          <w:rFonts w:ascii="Calibri" w:hAnsi="Calibri" w:cs="Courier New"/>
          <w:sz w:val="22"/>
          <w:szCs w:val="22"/>
        </w:rPr>
        <w:t>.</w:t>
      </w:r>
    </w:p>
    <w:p w14:paraId="11842108" w14:textId="77777777" w:rsidR="00E27055" w:rsidRDefault="00F378E8" w:rsidP="004E58EE">
      <w:pPr>
        <w:numPr>
          <w:ilvl w:val="1"/>
          <w:numId w:val="21"/>
        </w:numPr>
        <w:tabs>
          <w:tab w:val="left" w:pos="720"/>
        </w:tabs>
        <w:rPr>
          <w:rFonts w:ascii="Calibri" w:hAnsi="Calibri" w:cs="Courier New"/>
          <w:sz w:val="22"/>
          <w:szCs w:val="22"/>
        </w:rPr>
      </w:pPr>
      <w:r w:rsidRPr="00434401">
        <w:rPr>
          <w:rFonts w:ascii="Calibri" w:hAnsi="Calibri" w:cs="Courier New"/>
          <w:sz w:val="22"/>
          <w:szCs w:val="22"/>
        </w:rPr>
        <w:t>Add inheritance pattern for Likely Pathogenic or Pathogenic, but leave unselected for all others</w:t>
      </w:r>
      <w:r w:rsidR="006466C4">
        <w:rPr>
          <w:rFonts w:ascii="Calibri" w:hAnsi="Calibri" w:cs="Courier New"/>
          <w:sz w:val="22"/>
          <w:szCs w:val="22"/>
        </w:rPr>
        <w:t>.</w:t>
      </w:r>
    </w:p>
    <w:p w14:paraId="6DF93AA8" w14:textId="77777777" w:rsidR="00F378E8" w:rsidRDefault="00F378E8" w:rsidP="004D424D">
      <w:pPr>
        <w:tabs>
          <w:tab w:val="left" w:pos="720"/>
        </w:tabs>
        <w:jc w:val="both"/>
        <w:rPr>
          <w:rFonts w:ascii="Calibri" w:hAnsi="Calibri" w:cs="Courier New"/>
          <w:color w:val="000080"/>
          <w:sz w:val="22"/>
          <w:szCs w:val="22"/>
        </w:rPr>
      </w:pPr>
    </w:p>
    <w:p w14:paraId="0D4C27C9" w14:textId="77777777" w:rsidR="00F378E8" w:rsidRDefault="00E730C1" w:rsidP="004D424D">
      <w:pPr>
        <w:tabs>
          <w:tab w:val="left" w:pos="720"/>
        </w:tabs>
        <w:jc w:val="center"/>
        <w:rPr>
          <w:rFonts w:ascii="Calibri" w:hAnsi="Calibri" w:cs="Courier New"/>
          <w:color w:val="000080"/>
          <w:sz w:val="22"/>
          <w:szCs w:val="22"/>
        </w:rPr>
      </w:pPr>
      <w:r>
        <w:rPr>
          <w:rFonts w:ascii="Calibri" w:hAnsi="Calibri" w:cs="Courier New"/>
          <w:noProof/>
          <w:sz w:val="22"/>
          <w:szCs w:val="22"/>
        </w:rPr>
        <w:lastRenderedPageBreak/>
        <mc:AlternateContent>
          <mc:Choice Requires="wps">
            <w:drawing>
              <wp:anchor distT="0" distB="0" distL="114300" distR="114300" simplePos="0" relativeHeight="251638272" behindDoc="0" locked="0" layoutInCell="1" allowOverlap="1" wp14:anchorId="6D3DA46D" wp14:editId="70D9CDD9">
                <wp:simplePos x="0" y="0"/>
                <wp:positionH relativeFrom="column">
                  <wp:posOffset>1951355</wp:posOffset>
                </wp:positionH>
                <wp:positionV relativeFrom="paragraph">
                  <wp:posOffset>1222375</wp:posOffset>
                </wp:positionV>
                <wp:extent cx="416560" cy="0"/>
                <wp:effectExtent l="27305" t="88900" r="13335" b="92075"/>
                <wp:wrapNone/>
                <wp:docPr id="76" name="Line 7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16560" cy="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19BCFF36" id="Line 75" o:spid="_x0000_s1026" style="position:absolute;flip:x y;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3.65pt,96.25pt" to="186.45pt,96.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" strokecolor="red" strokeweight="2pt">
                <v:stroke endarrow="block" endarrowwidth="wide" endarrowlength="long"/>
              </v:line>
            </w:pict>
          </mc:Fallback>
        </mc:AlternateContent>
      </w:r>
      <w:r>
        <w:rPr>
          <w:rFonts w:ascii="Calibri" w:hAnsi="Calibri" w:cs="Courier New"/>
          <w:noProof/>
          <w:sz w:val="22"/>
          <w:szCs w:val="22"/>
        </w:rPr>
        <mc:AlternateContent>
          <mc:Choice Requires="wps">
            <w:drawing>
              <wp:anchor distT="0" distB="0" distL="114300" distR="114300" simplePos="0" relativeHeight="251645440" behindDoc="0" locked="0" layoutInCell="1" allowOverlap="1" wp14:anchorId="6EBAFF88" wp14:editId="16E9EE6F">
                <wp:simplePos x="0" y="0"/>
                <wp:positionH relativeFrom="column">
                  <wp:posOffset>4037965</wp:posOffset>
                </wp:positionH>
                <wp:positionV relativeFrom="paragraph">
                  <wp:posOffset>1607820</wp:posOffset>
                </wp:positionV>
                <wp:extent cx="378460" cy="149225"/>
                <wp:effectExtent l="56515" t="17145" r="12700" b="90805"/>
                <wp:wrapNone/>
                <wp:docPr id="75" name="Line 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78460" cy="14922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71C0F250" id="Line 91" o:spid="_x0000_s1026" style="position:absolute;flip:x;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7.95pt,126.6pt" to="347.75pt,13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" strokecolor="red" strokeweight="2pt">
                <v:stroke endarrow="block" endarrowwidth="wide" endarrowlength="long"/>
              </v:line>
            </w:pict>
          </mc:Fallback>
        </mc:AlternateContent>
      </w:r>
      <w:r>
        <w:rPr>
          <w:rFonts w:ascii="Calibri" w:hAnsi="Calibri" w:cs="Courier New"/>
          <w:noProof/>
          <w:sz w:val="22"/>
          <w:szCs w:val="22"/>
        </w:rPr>
        <mc:AlternateContent>
          <mc:Choice Requires="wps">
            <w:drawing>
              <wp:anchor distT="0" distB="0" distL="114300" distR="114300" simplePos="0" relativeHeight="251637248" behindDoc="0" locked="0" layoutInCell="1" allowOverlap="1" wp14:anchorId="276CCCB3" wp14:editId="13F5C798">
                <wp:simplePos x="0" y="0"/>
                <wp:positionH relativeFrom="column">
                  <wp:posOffset>965835</wp:posOffset>
                </wp:positionH>
                <wp:positionV relativeFrom="paragraph">
                  <wp:posOffset>1680845</wp:posOffset>
                </wp:positionV>
                <wp:extent cx="388620" cy="191135"/>
                <wp:effectExtent l="13335" t="90170" r="55245" b="13970"/>
                <wp:wrapNone/>
                <wp:docPr id="72" name="Line 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8620" cy="19113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F7E6D72" id="Line 74" o:spid="_x0000_s1026" style="position:absolute;flip:y;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6.05pt,132.35pt" to="106.65pt,14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" strokecolor="red" strokeweight="2pt">
                <v:stroke endarrow="block" endarrowwidth="wide" endarrowlength="long"/>
              </v:line>
            </w:pict>
          </mc:Fallback>
        </mc:AlternateContent>
      </w:r>
      <w:r>
        <w:rPr>
          <w:rFonts w:ascii="Calibri" w:hAnsi="Calibri" w:cs="Courier New"/>
          <w:noProof/>
          <w:sz w:val="22"/>
          <w:szCs w:val="22"/>
        </w:rPr>
        <mc:AlternateContent>
          <mc:Choice Requires="wps">
            <w:drawing>
              <wp:anchor distT="0" distB="0" distL="114300" distR="114300" simplePos="0" relativeHeight="251646464" behindDoc="0" locked="0" layoutInCell="1" allowOverlap="1" wp14:anchorId="56F6E085" wp14:editId="58102109">
                <wp:simplePos x="0" y="0"/>
                <wp:positionH relativeFrom="column">
                  <wp:posOffset>4037965</wp:posOffset>
                </wp:positionH>
                <wp:positionV relativeFrom="paragraph">
                  <wp:posOffset>1798955</wp:posOffset>
                </wp:positionV>
                <wp:extent cx="378460" cy="149225"/>
                <wp:effectExtent l="56515" t="17780" r="12700" b="90170"/>
                <wp:wrapNone/>
                <wp:docPr id="58" name="Line 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78460" cy="14922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56CC5635" id="Line 92" o:spid="_x0000_s1026" style="position:absolute;flip:x;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7.95pt,141.65pt" to="347.75pt,15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" strokecolor="red" strokeweight="2pt">
                <v:stroke endarrow="block" endarrowwidth="wide" endarrowlength="long"/>
              </v:line>
            </w:pict>
          </mc:Fallback>
        </mc:AlternateContent>
      </w:r>
      <w:r w:rsidR="00B64493">
        <w:rPr>
          <w:rFonts w:ascii="Calibri" w:hAnsi="Calibri" w:cs="Courier New"/>
          <w:noProof/>
          <w:color w:val="000080"/>
          <w:sz w:val="22"/>
          <w:szCs w:val="22"/>
        </w:rPr>
        <w:drawing>
          <wp:inline distT="0" distB="0" distL="0" distR="0" wp14:anchorId="7DD0447C" wp14:editId="39E050AB">
            <wp:extent cx="5953125" cy="4095750"/>
            <wp:effectExtent l="1905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68"/>
                    <a:srcRect t="13828"/>
                    <a:stretch>
                      <a:fillRect/>
                    </a:stretch>
                  </pic:blipFill>
                  <pic:spPr bwMode="auto">
                    <a:xfrm>
                      <a:off x="0" y="0"/>
                      <a:ext cx="5953125" cy="4095750"/>
                    </a:xfrm>
                    <a:prstGeom prst="rect">
                      <a:avLst/>
                    </a:prstGeom>
                    <a:noFill/>
                    <a:ln w="9525">
                      <a:noFill/>
                      <a:miter lim="800000"/>
                      <a:headEnd/>
                      <a:tailEnd/>
                    </a:ln>
                  </pic:spPr>
                </pic:pic>
              </a:graphicData>
            </a:graphic>
          </wp:inline>
        </w:drawing>
      </w:r>
    </w:p>
    <w:p w14:paraId="3D9EFB19" w14:textId="77777777" w:rsidR="00F378E8" w:rsidRPr="00137BD3" w:rsidRDefault="00F378E8" w:rsidP="004D424D">
      <w:pPr>
        <w:tabs>
          <w:tab w:val="left" w:pos="720"/>
        </w:tabs>
        <w:jc w:val="both"/>
        <w:rPr>
          <w:rFonts w:ascii="Calibri" w:hAnsi="Calibri" w:cs="Courier New"/>
          <w:color w:val="000080"/>
          <w:sz w:val="22"/>
          <w:szCs w:val="22"/>
        </w:rPr>
      </w:pPr>
    </w:p>
    <w:p w14:paraId="1713C6F3" w14:textId="77777777" w:rsidR="00F378E8" w:rsidRDefault="00F378E8" w:rsidP="004E58EE">
      <w:pPr>
        <w:numPr>
          <w:ilvl w:val="0"/>
          <w:numId w:val="21"/>
        </w:numPr>
        <w:tabs>
          <w:tab w:val="left" w:pos="720"/>
        </w:tabs>
        <w:rPr>
          <w:rFonts w:ascii="Calibri" w:hAnsi="Calibri" w:cs="Courier New"/>
          <w:sz w:val="22"/>
          <w:szCs w:val="22"/>
        </w:rPr>
      </w:pPr>
      <w:r>
        <w:rPr>
          <w:rFonts w:ascii="Calibri" w:hAnsi="Calibri" w:cs="Courier New"/>
          <w:sz w:val="22"/>
          <w:szCs w:val="22"/>
        </w:rPr>
        <w:t>Edit</w:t>
      </w:r>
      <w:r w:rsidRPr="004A20E0">
        <w:rPr>
          <w:rFonts w:ascii="Calibri" w:hAnsi="Calibri" w:cs="Courier New"/>
          <w:sz w:val="22"/>
          <w:szCs w:val="22"/>
        </w:rPr>
        <w:t xml:space="preserve"> variant category in the Interpretation</w:t>
      </w:r>
      <w:r>
        <w:rPr>
          <w:rFonts w:ascii="Calibri" w:hAnsi="Calibri" w:cs="Courier New"/>
          <w:sz w:val="22"/>
          <w:szCs w:val="22"/>
        </w:rPr>
        <w:t xml:space="preserve"> section (R</w:t>
      </w:r>
      <w:r w:rsidR="00D23F79">
        <w:rPr>
          <w:rFonts w:ascii="Calibri" w:hAnsi="Calibri" w:cs="Courier New"/>
          <w:sz w:val="22"/>
          <w:szCs w:val="22"/>
        </w:rPr>
        <w:t>EASSESSMENTS</w:t>
      </w:r>
      <w:r>
        <w:rPr>
          <w:rFonts w:ascii="Calibri" w:hAnsi="Calibri" w:cs="Courier New"/>
          <w:sz w:val="22"/>
          <w:szCs w:val="22"/>
        </w:rPr>
        <w:t>)</w:t>
      </w:r>
      <w:r w:rsidR="006466C4">
        <w:rPr>
          <w:rFonts w:ascii="Calibri" w:hAnsi="Calibri" w:cs="Courier New"/>
          <w:sz w:val="22"/>
          <w:szCs w:val="22"/>
        </w:rPr>
        <w:t>.</w:t>
      </w:r>
    </w:p>
    <w:p w14:paraId="6CC41C16" w14:textId="77777777" w:rsidR="00F378E8" w:rsidRDefault="00F378E8" w:rsidP="004E58EE">
      <w:pPr>
        <w:numPr>
          <w:ilvl w:val="1"/>
          <w:numId w:val="25"/>
        </w:numPr>
        <w:tabs>
          <w:tab w:val="left" w:pos="720"/>
        </w:tabs>
        <w:rPr>
          <w:rFonts w:ascii="Calibri" w:hAnsi="Calibri" w:cs="Courier New"/>
          <w:sz w:val="22"/>
          <w:szCs w:val="22"/>
        </w:rPr>
      </w:pPr>
      <w:r>
        <w:rPr>
          <w:rFonts w:ascii="Calibri" w:hAnsi="Calibri" w:cs="Courier New"/>
          <w:sz w:val="22"/>
          <w:szCs w:val="22"/>
        </w:rPr>
        <w:t xml:space="preserve">Click on </w:t>
      </w:r>
      <w:r w:rsidRPr="004F7E0F">
        <w:rPr>
          <w:rFonts w:ascii="Calibri" w:hAnsi="Calibri" w:cs="Courier New"/>
          <w:b/>
          <w:sz w:val="22"/>
          <w:szCs w:val="22"/>
        </w:rPr>
        <w:t>Edit</w:t>
      </w:r>
      <w:r w:rsidR="006466C4">
        <w:rPr>
          <w:rFonts w:ascii="Calibri" w:hAnsi="Calibri" w:cs="Courier New"/>
          <w:b/>
          <w:sz w:val="22"/>
          <w:szCs w:val="22"/>
        </w:rPr>
        <w:t>.</w:t>
      </w:r>
    </w:p>
    <w:p w14:paraId="3A766098" w14:textId="77777777" w:rsidR="00F378E8" w:rsidRDefault="00F378E8" w:rsidP="004E58EE">
      <w:pPr>
        <w:numPr>
          <w:ilvl w:val="1"/>
          <w:numId w:val="25"/>
        </w:numPr>
        <w:tabs>
          <w:tab w:val="left" w:pos="720"/>
        </w:tabs>
        <w:rPr>
          <w:rFonts w:ascii="Calibri" w:hAnsi="Calibri" w:cs="Courier New"/>
          <w:sz w:val="22"/>
          <w:szCs w:val="22"/>
        </w:rPr>
      </w:pPr>
      <w:r>
        <w:rPr>
          <w:rFonts w:ascii="Calibri" w:hAnsi="Calibri" w:cs="Courier New"/>
          <w:sz w:val="22"/>
          <w:szCs w:val="22"/>
        </w:rPr>
        <w:t>Select Approve Content and associated to the current Assessment</w:t>
      </w:r>
      <w:r w:rsidR="006466C4">
        <w:rPr>
          <w:rFonts w:ascii="Calibri" w:hAnsi="Calibri" w:cs="Courier New"/>
          <w:sz w:val="22"/>
          <w:szCs w:val="22"/>
        </w:rPr>
        <w:t>.</w:t>
      </w:r>
    </w:p>
    <w:p w14:paraId="6A647092" w14:textId="77777777" w:rsidR="00F378E8" w:rsidRDefault="00F378E8" w:rsidP="004E58EE">
      <w:pPr>
        <w:numPr>
          <w:ilvl w:val="1"/>
          <w:numId w:val="25"/>
        </w:numPr>
        <w:tabs>
          <w:tab w:val="left" w:pos="720"/>
        </w:tabs>
        <w:rPr>
          <w:rFonts w:ascii="Calibri" w:hAnsi="Calibri" w:cs="Courier New"/>
          <w:sz w:val="22"/>
          <w:szCs w:val="22"/>
        </w:rPr>
      </w:pPr>
      <w:r>
        <w:rPr>
          <w:rFonts w:ascii="Calibri" w:hAnsi="Calibri" w:cs="Courier New"/>
          <w:sz w:val="22"/>
          <w:szCs w:val="22"/>
        </w:rPr>
        <w:t>Select reason for the update</w:t>
      </w:r>
      <w:r w:rsidR="006466C4">
        <w:rPr>
          <w:rFonts w:ascii="Calibri" w:hAnsi="Calibri" w:cs="Courier New"/>
          <w:sz w:val="22"/>
          <w:szCs w:val="22"/>
        </w:rPr>
        <w:t>.</w:t>
      </w:r>
    </w:p>
    <w:p w14:paraId="2A3F8A93" w14:textId="77777777" w:rsidR="00F378E8" w:rsidRDefault="00F378E8" w:rsidP="004E58EE">
      <w:pPr>
        <w:numPr>
          <w:ilvl w:val="2"/>
          <w:numId w:val="25"/>
        </w:numPr>
        <w:tabs>
          <w:tab w:val="left" w:pos="720"/>
        </w:tabs>
        <w:rPr>
          <w:rFonts w:ascii="Calibri" w:hAnsi="Calibri" w:cs="Courier New"/>
          <w:sz w:val="22"/>
          <w:szCs w:val="22"/>
        </w:rPr>
      </w:pPr>
      <w:r w:rsidRPr="006466C4">
        <w:rPr>
          <w:rFonts w:ascii="Calibri" w:hAnsi="Calibri" w:cs="Courier New"/>
          <w:b/>
          <w:i/>
          <w:sz w:val="22"/>
          <w:szCs w:val="22"/>
        </w:rPr>
        <w:t>New Evidence</w:t>
      </w:r>
      <w:r>
        <w:rPr>
          <w:rFonts w:ascii="Calibri" w:hAnsi="Calibri" w:cs="Courier New"/>
          <w:sz w:val="22"/>
          <w:szCs w:val="22"/>
        </w:rPr>
        <w:t xml:space="preserve"> = New data found on reassessment (other than LMM counts)</w:t>
      </w:r>
      <w:r w:rsidR="006466C4">
        <w:rPr>
          <w:rFonts w:ascii="Calibri" w:hAnsi="Calibri" w:cs="Courier New"/>
          <w:sz w:val="22"/>
          <w:szCs w:val="22"/>
        </w:rPr>
        <w:t>.</w:t>
      </w:r>
    </w:p>
    <w:p w14:paraId="62B3F4B4" w14:textId="0924F68B" w:rsidR="00F378E8" w:rsidRDefault="00F378E8" w:rsidP="004E58EE">
      <w:pPr>
        <w:numPr>
          <w:ilvl w:val="2"/>
          <w:numId w:val="25"/>
        </w:numPr>
        <w:tabs>
          <w:tab w:val="left" w:pos="720"/>
        </w:tabs>
        <w:rPr>
          <w:rFonts w:ascii="Calibri" w:hAnsi="Calibri" w:cs="Courier New"/>
          <w:sz w:val="22"/>
          <w:szCs w:val="22"/>
        </w:rPr>
      </w:pPr>
      <w:r w:rsidRPr="006466C4">
        <w:rPr>
          <w:rFonts w:ascii="Calibri" w:hAnsi="Calibri" w:cs="Courier New"/>
          <w:b/>
          <w:i/>
          <w:sz w:val="22"/>
          <w:szCs w:val="22"/>
        </w:rPr>
        <w:t>Revised Variant Classification Rules</w:t>
      </w:r>
      <w:r>
        <w:rPr>
          <w:rFonts w:ascii="Calibri" w:hAnsi="Calibri" w:cs="Courier New"/>
          <w:sz w:val="22"/>
          <w:szCs w:val="22"/>
        </w:rPr>
        <w:t xml:space="preserve"> = Variant classification changing due to update in classification rules</w:t>
      </w:r>
      <w:r w:rsidR="006466C4">
        <w:rPr>
          <w:rFonts w:ascii="Calibri" w:hAnsi="Calibri" w:cs="Courier New"/>
          <w:sz w:val="22"/>
          <w:szCs w:val="22"/>
        </w:rPr>
        <w:t>.</w:t>
      </w:r>
    </w:p>
    <w:p w14:paraId="2CBF8C49" w14:textId="6A12DC61" w:rsidR="00F378E8" w:rsidRDefault="00F378E8" w:rsidP="004E58EE">
      <w:pPr>
        <w:numPr>
          <w:ilvl w:val="2"/>
          <w:numId w:val="25"/>
        </w:numPr>
        <w:tabs>
          <w:tab w:val="left" w:pos="720"/>
        </w:tabs>
        <w:rPr>
          <w:rFonts w:ascii="Calibri" w:hAnsi="Calibri" w:cs="Courier New"/>
          <w:sz w:val="22"/>
          <w:szCs w:val="22"/>
        </w:rPr>
      </w:pPr>
      <w:r w:rsidRPr="006466C4">
        <w:rPr>
          <w:rFonts w:ascii="Calibri" w:hAnsi="Calibri" w:cs="Courier New"/>
          <w:b/>
          <w:i/>
          <w:sz w:val="22"/>
          <w:szCs w:val="22"/>
        </w:rPr>
        <w:t>Variant Reassessment – No New Evidence</w:t>
      </w:r>
      <w:r>
        <w:rPr>
          <w:rFonts w:ascii="Calibri" w:hAnsi="Calibri" w:cs="Courier New"/>
          <w:sz w:val="22"/>
          <w:szCs w:val="22"/>
        </w:rPr>
        <w:t xml:space="preserve"> = No new information available for this variant (other than </w:t>
      </w:r>
      <w:r w:rsidR="005B4F6A">
        <w:rPr>
          <w:rFonts w:ascii="Calibri" w:hAnsi="Calibri" w:cs="Courier New"/>
          <w:sz w:val="22"/>
          <w:szCs w:val="22"/>
        </w:rPr>
        <w:t xml:space="preserve">laboratory </w:t>
      </w:r>
      <w:r>
        <w:rPr>
          <w:rFonts w:ascii="Calibri" w:hAnsi="Calibri" w:cs="Courier New"/>
          <w:sz w:val="22"/>
          <w:szCs w:val="22"/>
        </w:rPr>
        <w:t>counts)</w:t>
      </w:r>
      <w:r w:rsidR="006466C4">
        <w:rPr>
          <w:rFonts w:ascii="Calibri" w:hAnsi="Calibri" w:cs="Courier New"/>
          <w:sz w:val="22"/>
          <w:szCs w:val="22"/>
        </w:rPr>
        <w:t>.</w:t>
      </w:r>
    </w:p>
    <w:p w14:paraId="4B759FC4" w14:textId="77777777" w:rsidR="002464ED" w:rsidRDefault="002464ED" w:rsidP="00E30C4E">
      <w:pPr>
        <w:tabs>
          <w:tab w:val="left" w:pos="720"/>
        </w:tabs>
        <w:ind w:left="1440"/>
        <w:rPr>
          <w:rFonts w:ascii="Calibri" w:hAnsi="Calibri" w:cs="Courier New"/>
          <w:sz w:val="22"/>
          <w:szCs w:val="22"/>
        </w:rPr>
      </w:pPr>
    </w:p>
    <w:p w14:paraId="7A7EF479" w14:textId="77777777" w:rsidR="00F378E8" w:rsidRDefault="00F378E8" w:rsidP="004E58EE">
      <w:pPr>
        <w:numPr>
          <w:ilvl w:val="1"/>
          <w:numId w:val="25"/>
        </w:numPr>
        <w:tabs>
          <w:tab w:val="left" w:pos="720"/>
        </w:tabs>
        <w:rPr>
          <w:rFonts w:ascii="Calibri" w:hAnsi="Calibri" w:cs="Courier New"/>
          <w:sz w:val="22"/>
          <w:szCs w:val="22"/>
        </w:rPr>
      </w:pPr>
      <w:r>
        <w:rPr>
          <w:rFonts w:ascii="Calibri" w:hAnsi="Calibri" w:cs="Courier New"/>
          <w:sz w:val="22"/>
          <w:szCs w:val="22"/>
        </w:rPr>
        <w:t>Update category (if needed)</w:t>
      </w:r>
      <w:r w:rsidR="006466C4">
        <w:rPr>
          <w:rFonts w:ascii="Calibri" w:hAnsi="Calibri" w:cs="Courier New"/>
          <w:sz w:val="22"/>
          <w:szCs w:val="22"/>
        </w:rPr>
        <w:t>.</w:t>
      </w:r>
    </w:p>
    <w:p w14:paraId="7375B0BA" w14:textId="77777777" w:rsidR="00F378E8" w:rsidRDefault="00F378E8" w:rsidP="004E58EE">
      <w:pPr>
        <w:numPr>
          <w:ilvl w:val="1"/>
          <w:numId w:val="25"/>
        </w:numPr>
        <w:tabs>
          <w:tab w:val="left" w:pos="720"/>
        </w:tabs>
        <w:rPr>
          <w:rFonts w:ascii="Calibri" w:hAnsi="Calibri" w:cs="Courier New"/>
          <w:sz w:val="22"/>
          <w:szCs w:val="22"/>
        </w:rPr>
      </w:pPr>
      <w:r>
        <w:rPr>
          <w:rFonts w:ascii="Calibri" w:hAnsi="Calibri" w:cs="Courier New"/>
          <w:sz w:val="22"/>
          <w:szCs w:val="22"/>
        </w:rPr>
        <w:t>Add/update disease and inheritance (if needed)</w:t>
      </w:r>
      <w:r w:rsidR="006466C4">
        <w:rPr>
          <w:rFonts w:ascii="Calibri" w:hAnsi="Calibri" w:cs="Courier New"/>
          <w:sz w:val="22"/>
          <w:szCs w:val="22"/>
        </w:rPr>
        <w:t>.</w:t>
      </w:r>
    </w:p>
    <w:p w14:paraId="0509C9A2" w14:textId="77777777" w:rsidR="00F378E8" w:rsidRDefault="00F378E8" w:rsidP="004E58EE">
      <w:pPr>
        <w:numPr>
          <w:ilvl w:val="1"/>
          <w:numId w:val="25"/>
        </w:numPr>
        <w:tabs>
          <w:tab w:val="left" w:pos="720"/>
        </w:tabs>
        <w:rPr>
          <w:rFonts w:ascii="Calibri" w:hAnsi="Calibri" w:cs="Courier New"/>
          <w:sz w:val="22"/>
          <w:szCs w:val="22"/>
        </w:rPr>
      </w:pPr>
      <w:r>
        <w:rPr>
          <w:rFonts w:ascii="Calibri" w:hAnsi="Calibri" w:cs="Courier New"/>
          <w:sz w:val="22"/>
          <w:szCs w:val="22"/>
        </w:rPr>
        <w:t>Delete current Evidence text</w:t>
      </w:r>
      <w:r w:rsidR="006466C4">
        <w:rPr>
          <w:rFonts w:ascii="Calibri" w:hAnsi="Calibri" w:cs="Courier New"/>
          <w:sz w:val="22"/>
          <w:szCs w:val="22"/>
        </w:rPr>
        <w:t>.</w:t>
      </w:r>
    </w:p>
    <w:p w14:paraId="6388FB48" w14:textId="77777777" w:rsidR="00F378E8" w:rsidRDefault="00F378E8" w:rsidP="004E58EE">
      <w:pPr>
        <w:numPr>
          <w:ilvl w:val="1"/>
          <w:numId w:val="25"/>
        </w:numPr>
        <w:tabs>
          <w:tab w:val="left" w:pos="720"/>
        </w:tabs>
        <w:rPr>
          <w:rFonts w:ascii="Calibri" w:hAnsi="Calibri" w:cs="Courier New"/>
          <w:sz w:val="22"/>
          <w:szCs w:val="22"/>
        </w:rPr>
      </w:pPr>
      <w:r>
        <w:rPr>
          <w:rFonts w:ascii="Calibri" w:hAnsi="Calibri" w:cs="Courier New"/>
          <w:sz w:val="22"/>
          <w:szCs w:val="22"/>
        </w:rPr>
        <w:t>Add comment about change in classification, if needed</w:t>
      </w:r>
      <w:r w:rsidR="006466C4">
        <w:rPr>
          <w:rFonts w:ascii="Calibri" w:hAnsi="Calibri" w:cs="Courier New"/>
          <w:sz w:val="22"/>
          <w:szCs w:val="22"/>
        </w:rPr>
        <w:t>.</w:t>
      </w:r>
    </w:p>
    <w:p w14:paraId="191CD22C" w14:textId="77777777" w:rsidR="00F378E8" w:rsidRDefault="00F378E8" w:rsidP="004E58EE">
      <w:pPr>
        <w:numPr>
          <w:ilvl w:val="1"/>
          <w:numId w:val="25"/>
        </w:numPr>
        <w:tabs>
          <w:tab w:val="left" w:pos="720"/>
        </w:tabs>
        <w:rPr>
          <w:rFonts w:ascii="Calibri" w:hAnsi="Calibri" w:cs="Courier New"/>
          <w:sz w:val="22"/>
          <w:szCs w:val="22"/>
        </w:rPr>
      </w:pPr>
      <w:r>
        <w:rPr>
          <w:rFonts w:ascii="Calibri" w:hAnsi="Calibri" w:cs="Courier New"/>
          <w:sz w:val="22"/>
          <w:szCs w:val="22"/>
        </w:rPr>
        <w:t xml:space="preserve">Click </w:t>
      </w:r>
      <w:r w:rsidRPr="004F7E0F">
        <w:rPr>
          <w:rFonts w:ascii="Calibri" w:hAnsi="Calibri" w:cs="Courier New"/>
          <w:b/>
          <w:sz w:val="22"/>
          <w:szCs w:val="22"/>
        </w:rPr>
        <w:t>Save</w:t>
      </w:r>
      <w:r w:rsidR="006466C4">
        <w:rPr>
          <w:rFonts w:ascii="Calibri" w:hAnsi="Calibri" w:cs="Courier New"/>
          <w:b/>
          <w:sz w:val="22"/>
          <w:szCs w:val="22"/>
        </w:rPr>
        <w:t>.</w:t>
      </w:r>
    </w:p>
    <w:p w14:paraId="01B7B3BC" w14:textId="77777777" w:rsidR="00F378E8" w:rsidRDefault="00E730C1" w:rsidP="004D424D">
      <w:pPr>
        <w:tabs>
          <w:tab w:val="left" w:pos="720"/>
        </w:tabs>
        <w:jc w:val="both"/>
        <w:rPr>
          <w:rFonts w:ascii="Calibri" w:hAnsi="Calibri" w:cs="Courier New"/>
          <w:sz w:val="22"/>
          <w:szCs w:val="22"/>
        </w:rPr>
      </w:pPr>
      <w:r>
        <w:rPr>
          <w:rFonts w:ascii="Calibri" w:hAnsi="Calibri"/>
          <w:noProof/>
          <w:sz w:val="22"/>
          <w:szCs w:val="22"/>
        </w:rPr>
        <w:lastRenderedPageBreak/>
        <mc:AlternateContent>
          <mc:Choice Requires="wps">
            <w:drawing>
              <wp:anchor distT="0" distB="0" distL="114300" distR="114300" simplePos="0" relativeHeight="251649536" behindDoc="0" locked="0" layoutInCell="1" allowOverlap="1" wp14:anchorId="6D838144" wp14:editId="6903030A">
                <wp:simplePos x="0" y="0"/>
                <wp:positionH relativeFrom="column">
                  <wp:posOffset>875665</wp:posOffset>
                </wp:positionH>
                <wp:positionV relativeFrom="paragraph">
                  <wp:posOffset>1205230</wp:posOffset>
                </wp:positionV>
                <wp:extent cx="388620" cy="191135"/>
                <wp:effectExtent l="18415" t="90805" r="59690" b="13335"/>
                <wp:wrapNone/>
                <wp:docPr id="14" name="Line 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88620" cy="19113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0A31658" id="Line 96" o:spid="_x0000_s1026" style="position:absolute;flip:y;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8.95pt,94.9pt" to="99.55pt,10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" strokecolor="red" strokeweight="2pt">
                <v:stroke endarrow="block" endarrowwidth="wide" endarrowlength="long"/>
              </v:line>
            </w:pict>
          </mc:Fallback>
        </mc:AlternateContent>
      </w:r>
      <w:r>
        <w:rPr>
          <w:rFonts w:ascii="Calibri" w:hAnsi="Calibri"/>
          <w:noProof/>
          <w:sz w:val="22"/>
          <w:szCs w:val="22"/>
        </w:rPr>
        <mc:AlternateContent>
          <mc:Choice Requires="wps">
            <w:drawing>
              <wp:anchor distT="0" distB="0" distL="114300" distR="114300" simplePos="0" relativeHeight="251652608" behindDoc="0" locked="0" layoutInCell="1" allowOverlap="1" wp14:anchorId="339881DB" wp14:editId="7CBA859F">
                <wp:simplePos x="0" y="0"/>
                <wp:positionH relativeFrom="column">
                  <wp:posOffset>1794510</wp:posOffset>
                </wp:positionH>
                <wp:positionV relativeFrom="paragraph">
                  <wp:posOffset>1292225</wp:posOffset>
                </wp:positionV>
                <wp:extent cx="360045" cy="125730"/>
                <wp:effectExtent l="13335" t="92075" r="55245" b="20320"/>
                <wp:wrapNone/>
                <wp:docPr id="6" name="Line 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60045" cy="125730"/>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3A7CA21A" id="Line 98" o:spid="_x0000_s1026" style="position:absolute;flip:y;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1.3pt,101.75pt" to="169.65pt,11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" strokecolor="red" strokeweight="2pt">
                <v:stroke endarrow="block" endarrowwidth="wide" endarrowlength="long"/>
              </v:line>
            </w:pict>
          </mc:Fallback>
        </mc:AlternateContent>
      </w:r>
      <w:r>
        <w:rPr>
          <w:rFonts w:ascii="Calibri" w:hAnsi="Calibri"/>
          <w:noProof/>
          <w:sz w:val="22"/>
          <w:szCs w:val="22"/>
        </w:rPr>
        <mc:AlternateContent>
          <mc:Choice Requires="wps">
            <w:drawing>
              <wp:anchor distT="0" distB="0" distL="114300" distR="114300" simplePos="0" relativeHeight="251651584" behindDoc="0" locked="0" layoutInCell="1" allowOverlap="1" wp14:anchorId="1AA52784" wp14:editId="4CE9A514">
                <wp:simplePos x="0" y="0"/>
                <wp:positionH relativeFrom="column">
                  <wp:posOffset>3534410</wp:posOffset>
                </wp:positionH>
                <wp:positionV relativeFrom="paragraph">
                  <wp:posOffset>925830</wp:posOffset>
                </wp:positionV>
                <wp:extent cx="378460" cy="149225"/>
                <wp:effectExtent l="57785" t="20955" r="20955" b="86995"/>
                <wp:wrapNone/>
                <wp:docPr id="5" name="Line 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78460" cy="149225"/>
                        </a:xfrm>
                        <a:prstGeom prst="line">
                          <a:avLst/>
                        </a:prstGeom>
                        <a:noFill/>
                        <a:ln w="25400">
                          <a:solidFill>
                            <a:srgbClr val="FF0000"/>
                          </a:solidFill>
                          <a:round/>
                          <a:headEnd/>
                          <a:tailEnd type="triangle" w="lg"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5="http://schemas.microsoft.com/office/word/2012/wordml">
            <w:pict>
              <v:line w14:anchorId="69EB67E8" id="Line 97" o:spid="_x0000_s1026" style="position:absolute;flip:x;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8.3pt,72.9pt" to="308.1pt,84.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" strokecolor="red" strokeweight="2pt">
                <v:stroke endarrow="block" endarrowwidth="wide" endarrowlength="long"/>
              </v:line>
            </w:pict>
          </mc:Fallback>
        </mc:AlternateContent>
      </w:r>
      <w:r w:rsidR="00B64493">
        <w:rPr>
          <w:rFonts w:ascii="Calibri" w:hAnsi="Calibri" w:cs="Courier New"/>
          <w:noProof/>
          <w:sz w:val="22"/>
          <w:szCs w:val="22"/>
        </w:rPr>
        <w:drawing>
          <wp:inline distT="0" distB="0" distL="0" distR="0" wp14:anchorId="3A6EDDF6" wp14:editId="4A45FD35">
            <wp:extent cx="5953125" cy="4095750"/>
            <wp:effectExtent l="1905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9"/>
                    <a:srcRect t="13828"/>
                    <a:stretch>
                      <a:fillRect/>
                    </a:stretch>
                  </pic:blipFill>
                  <pic:spPr bwMode="auto">
                    <a:xfrm>
                      <a:off x="0" y="0"/>
                      <a:ext cx="5953125" cy="4095750"/>
                    </a:xfrm>
                    <a:prstGeom prst="rect">
                      <a:avLst/>
                    </a:prstGeom>
                    <a:noFill/>
                    <a:ln w="9525">
                      <a:noFill/>
                      <a:miter lim="800000"/>
                      <a:headEnd/>
                      <a:tailEnd/>
                    </a:ln>
                  </pic:spPr>
                </pic:pic>
              </a:graphicData>
            </a:graphic>
          </wp:inline>
        </w:drawing>
      </w:r>
    </w:p>
    <w:p w14:paraId="7F76ED4A" w14:textId="77777777" w:rsidR="00F378E8" w:rsidRDefault="00F378E8" w:rsidP="004D424D">
      <w:pPr>
        <w:tabs>
          <w:tab w:val="left" w:pos="360"/>
          <w:tab w:val="left" w:pos="540"/>
        </w:tabs>
        <w:ind w:left="60"/>
        <w:rPr>
          <w:rFonts w:ascii="Calibri" w:hAnsi="Calibri" w:cs="Courier New"/>
          <w:color w:val="000080"/>
          <w:sz w:val="22"/>
          <w:szCs w:val="22"/>
        </w:rPr>
      </w:pPr>
    </w:p>
    <w:p w14:paraId="5E478F41" w14:textId="77777777" w:rsidR="00C21D45" w:rsidRDefault="00C21D45">
      <w:pPr>
        <w:rPr>
          <w:rFonts w:ascii="Calibri" w:hAnsi="Calibri" w:cs="Calibri"/>
          <w:b/>
          <w:sz w:val="32"/>
          <w:szCs w:val="32"/>
        </w:rPr>
      </w:pPr>
      <w:r>
        <w:rPr>
          <w:rFonts w:ascii="Calibri" w:hAnsi="Calibri" w:cs="Calibri"/>
          <w:b/>
          <w:sz w:val="32"/>
          <w:szCs w:val="32"/>
        </w:rPr>
        <w:br w:type="page"/>
      </w:r>
    </w:p>
    <w:p w14:paraId="45276A9D" w14:textId="2A356A9B" w:rsidR="00C21D45" w:rsidRPr="00E13334" w:rsidRDefault="00C21D45" w:rsidP="001E17D0">
      <w:pPr>
        <w:pStyle w:val="Heading1"/>
      </w:pPr>
      <w:bookmarkStart w:id="41" w:name="_Toc412637210"/>
      <w:r>
        <w:lastRenderedPageBreak/>
        <w:t>STATIC_SOURCE DOCUMENT</w:t>
      </w:r>
      <w:bookmarkEnd w:id="41"/>
    </w:p>
    <w:p w14:paraId="1431F53C" w14:textId="77777777" w:rsidR="00C21D45" w:rsidRDefault="00C21D45" w:rsidP="00C21D45">
      <w:pPr>
        <w:contextualSpacing/>
        <w:rPr>
          <w:rFonts w:ascii="Calibri" w:hAnsi="Calibri" w:cs="Calibri"/>
          <w:sz w:val="22"/>
          <w:szCs w:val="22"/>
        </w:rPr>
      </w:pPr>
      <w:r w:rsidRPr="004E0658">
        <w:rPr>
          <w:rFonts w:ascii="Calibri" w:hAnsi="Calibri" w:cs="Calibri"/>
          <w:sz w:val="22"/>
          <w:szCs w:val="22"/>
        </w:rPr>
        <w:t xml:space="preserve">The </w:t>
      </w:r>
      <w:proofErr w:type="spellStart"/>
      <w:r>
        <w:rPr>
          <w:rFonts w:ascii="Calibri" w:hAnsi="Calibri" w:cs="Calibri"/>
          <w:sz w:val="22"/>
          <w:szCs w:val="22"/>
        </w:rPr>
        <w:t>Static_Source</w:t>
      </w:r>
      <w:proofErr w:type="spellEnd"/>
      <w:r>
        <w:rPr>
          <w:rFonts w:ascii="Calibri" w:hAnsi="Calibri" w:cs="Calibri"/>
          <w:sz w:val="22"/>
          <w:szCs w:val="22"/>
        </w:rPr>
        <w:t xml:space="preserve"> document feeds information into the VAT form. It contains information that is not variant-specific and that is either not updated or is updated on a recurring basis. </w:t>
      </w:r>
    </w:p>
    <w:p w14:paraId="5B99BD5C" w14:textId="77777777" w:rsidR="00C21D45" w:rsidRDefault="00C21D45" w:rsidP="00C21D45">
      <w:pPr>
        <w:contextualSpacing/>
        <w:rPr>
          <w:rFonts w:ascii="Calibri" w:hAnsi="Calibri" w:cs="Calibri"/>
          <w:sz w:val="22"/>
          <w:szCs w:val="22"/>
        </w:rPr>
      </w:pPr>
    </w:p>
    <w:p w14:paraId="340265F6" w14:textId="77777777" w:rsidR="00C21D45" w:rsidRDefault="00C21D45" w:rsidP="00C21D45">
      <w:pPr>
        <w:contextualSpacing/>
        <w:rPr>
          <w:rFonts w:ascii="Calibri" w:hAnsi="Calibri" w:cs="Calibri"/>
          <w:b/>
          <w:sz w:val="22"/>
          <w:szCs w:val="22"/>
        </w:rPr>
      </w:pPr>
      <w:proofErr w:type="spellStart"/>
      <w:r w:rsidRPr="00D106E5">
        <w:rPr>
          <w:rFonts w:ascii="Calibri" w:hAnsi="Calibri" w:cs="Calibri"/>
          <w:b/>
          <w:sz w:val="22"/>
          <w:szCs w:val="22"/>
        </w:rPr>
        <w:t>RaceAndTestCounts</w:t>
      </w:r>
      <w:proofErr w:type="spellEnd"/>
      <w:r>
        <w:rPr>
          <w:rFonts w:ascii="Calibri" w:hAnsi="Calibri" w:cs="Calibri"/>
          <w:b/>
          <w:sz w:val="22"/>
          <w:szCs w:val="22"/>
        </w:rPr>
        <w:t xml:space="preserve"> Tab</w:t>
      </w:r>
    </w:p>
    <w:p w14:paraId="5B0E6BA7" w14:textId="77777777" w:rsidR="00C21D45" w:rsidRPr="004E0658" w:rsidRDefault="00C21D45" w:rsidP="00C21D45">
      <w:pPr>
        <w:contextualSpacing/>
        <w:rPr>
          <w:rFonts w:ascii="Calibri" w:hAnsi="Calibri" w:cs="Calibri"/>
          <w:sz w:val="22"/>
          <w:szCs w:val="22"/>
        </w:rPr>
      </w:pPr>
      <w:r>
        <w:rPr>
          <w:rFonts w:ascii="Calibri" w:hAnsi="Calibri" w:cs="Calibri"/>
          <w:sz w:val="22"/>
          <w:szCs w:val="22"/>
        </w:rPr>
        <w:t xml:space="preserve">This tab captures the laboratories specific column for each gene tested, delineated according to ethnicity. </w:t>
      </w:r>
      <w:r w:rsidRPr="004E0658">
        <w:rPr>
          <w:rFonts w:ascii="Calibri" w:hAnsi="Calibri" w:cs="Calibri"/>
          <w:sz w:val="22"/>
          <w:szCs w:val="22"/>
        </w:rPr>
        <w:t xml:space="preserve"> </w:t>
      </w:r>
    </w:p>
    <w:p w14:paraId="5344C4FA" w14:textId="77777777" w:rsidR="00C21D45" w:rsidRPr="004E0658" w:rsidRDefault="00C21D45" w:rsidP="00C21D45">
      <w:pPr>
        <w:tabs>
          <w:tab w:val="num" w:pos="360"/>
          <w:tab w:val="left" w:pos="540"/>
        </w:tabs>
        <w:ind w:left="360" w:hanging="360"/>
        <w:contextualSpacing/>
        <w:rPr>
          <w:rFonts w:ascii="Calibri" w:hAnsi="Calibri" w:cs="Calibri"/>
          <w:sz w:val="22"/>
          <w:szCs w:val="22"/>
        </w:rPr>
      </w:pPr>
    </w:p>
    <w:p w14:paraId="10458676" w14:textId="77777777" w:rsidR="00C21D45" w:rsidRDefault="00C21D45" w:rsidP="004E58EE">
      <w:pPr>
        <w:numPr>
          <w:ilvl w:val="0"/>
          <w:numId w:val="36"/>
        </w:numPr>
        <w:tabs>
          <w:tab w:val="left" w:pos="720"/>
        </w:tabs>
        <w:contextualSpacing/>
        <w:rPr>
          <w:rFonts w:ascii="Calibri" w:hAnsi="Calibri" w:cs="Calibri"/>
          <w:sz w:val="22"/>
          <w:szCs w:val="22"/>
        </w:rPr>
      </w:pPr>
      <w:r>
        <w:rPr>
          <w:rFonts w:ascii="Calibri" w:hAnsi="Calibri" w:cs="Calibri"/>
          <w:sz w:val="22"/>
          <w:szCs w:val="22"/>
        </w:rPr>
        <w:t>New genes can be added by entering them as unique columns.</w:t>
      </w:r>
    </w:p>
    <w:p w14:paraId="564415F6" w14:textId="77777777" w:rsidR="00C21D45" w:rsidRDefault="00C21D45" w:rsidP="004E58EE">
      <w:pPr>
        <w:numPr>
          <w:ilvl w:val="0"/>
          <w:numId w:val="36"/>
        </w:numPr>
        <w:tabs>
          <w:tab w:val="left" w:pos="720"/>
        </w:tabs>
        <w:contextualSpacing/>
        <w:rPr>
          <w:rFonts w:ascii="Calibri" w:hAnsi="Calibri" w:cs="Calibri"/>
          <w:sz w:val="22"/>
          <w:szCs w:val="22"/>
        </w:rPr>
      </w:pPr>
      <w:r>
        <w:rPr>
          <w:rFonts w:ascii="Calibri" w:hAnsi="Calibri" w:cs="Calibri"/>
          <w:sz w:val="22"/>
          <w:szCs w:val="22"/>
        </w:rPr>
        <w:t>For each ethnicity, if available, enter the number of full-gene sequencing assays performed.</w:t>
      </w:r>
    </w:p>
    <w:p w14:paraId="0D0B67F2" w14:textId="77777777" w:rsidR="00C21D45" w:rsidRPr="00A60D5D" w:rsidRDefault="00C21D45" w:rsidP="004E58EE">
      <w:pPr>
        <w:numPr>
          <w:ilvl w:val="1"/>
          <w:numId w:val="36"/>
        </w:numPr>
        <w:tabs>
          <w:tab w:val="left" w:pos="720"/>
        </w:tabs>
        <w:contextualSpacing/>
        <w:rPr>
          <w:rFonts w:ascii="Calibri" w:hAnsi="Calibri" w:cs="Calibri"/>
          <w:b/>
          <w:sz w:val="22"/>
          <w:szCs w:val="22"/>
        </w:rPr>
      </w:pPr>
      <w:r w:rsidRPr="000E7591">
        <w:rPr>
          <w:rFonts w:ascii="Calibri" w:hAnsi="Calibri" w:cs="Calibri"/>
          <w:b/>
          <w:sz w:val="22"/>
          <w:szCs w:val="22"/>
        </w:rPr>
        <w:t xml:space="preserve">NOTE:  </w:t>
      </w:r>
      <w:r>
        <w:rPr>
          <w:rFonts w:ascii="Calibri" w:hAnsi="Calibri" w:cs="Calibri"/>
          <w:sz w:val="22"/>
          <w:szCs w:val="22"/>
        </w:rPr>
        <w:t>This should include only un-biased sequencing tests (not genotyping or exon-specific tests) to get an accurate representation of the number of individuals interrogated for a gene.</w:t>
      </w:r>
    </w:p>
    <w:p w14:paraId="099F5FC5" w14:textId="77777777" w:rsidR="00C21D45" w:rsidRPr="001F098D" w:rsidRDefault="00C21D45" w:rsidP="00C21D45">
      <w:pPr>
        <w:tabs>
          <w:tab w:val="left" w:pos="720"/>
        </w:tabs>
        <w:ind w:left="1440"/>
        <w:contextualSpacing/>
        <w:rPr>
          <w:rFonts w:ascii="Calibri" w:hAnsi="Calibri" w:cs="Calibri"/>
          <w:b/>
          <w:sz w:val="22"/>
          <w:szCs w:val="22"/>
        </w:rPr>
      </w:pPr>
    </w:p>
    <w:p w14:paraId="4229CC87" w14:textId="10AF017D" w:rsidR="00C21D45" w:rsidRPr="004E0658" w:rsidRDefault="00C21D45" w:rsidP="00C21D45">
      <w:pPr>
        <w:tabs>
          <w:tab w:val="left" w:pos="720"/>
        </w:tabs>
        <w:contextualSpacing/>
        <w:rPr>
          <w:rFonts w:ascii="Calibri" w:hAnsi="Calibri" w:cs="Calibri"/>
          <w:sz w:val="22"/>
          <w:szCs w:val="22"/>
        </w:rPr>
      </w:pPr>
      <w:r>
        <w:rPr>
          <w:rFonts w:ascii="Calibri" w:hAnsi="Calibri" w:cs="Calibri"/>
          <w:noProof/>
          <w:sz w:val="22"/>
          <w:szCs w:val="22"/>
        </w:rPr>
        <w:drawing>
          <wp:inline distT="0" distB="0" distL="0" distR="0" wp14:anchorId="7FA0D3B7" wp14:editId="1317BCB4">
            <wp:extent cx="5934710" cy="1380490"/>
            <wp:effectExtent l="0" t="0" r="889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0">
                      <a:extLst>
                        <a:ext uri="{28A0092B-C50C-407E-A947-70E740481C1C}">
                          <a14:useLocalDpi xmlns:a14="http://schemas.microsoft.com/office/drawing/2010/main" val="0"/>
                        </a:ext>
                      </a:extLst>
                    </a:blip>
                    <a:srcRect t="18600" b="51280"/>
                    <a:stretch>
                      <a:fillRect/>
                    </a:stretch>
                  </pic:blipFill>
                  <pic:spPr bwMode="auto">
                    <a:xfrm>
                      <a:off x="0" y="0"/>
                      <a:ext cx="5934710" cy="1380490"/>
                    </a:xfrm>
                    <a:prstGeom prst="rect">
                      <a:avLst/>
                    </a:prstGeom>
                    <a:noFill/>
                    <a:ln>
                      <a:noFill/>
                    </a:ln>
                  </pic:spPr>
                </pic:pic>
              </a:graphicData>
            </a:graphic>
          </wp:inline>
        </w:drawing>
      </w:r>
    </w:p>
    <w:p w14:paraId="58982737" w14:textId="77777777" w:rsidR="00C21D45" w:rsidRPr="00D106E5" w:rsidRDefault="00C21D45" w:rsidP="00C21D45">
      <w:pPr>
        <w:contextualSpacing/>
        <w:rPr>
          <w:rFonts w:ascii="Calibri" w:hAnsi="Calibri" w:cs="Calibri"/>
          <w:sz w:val="22"/>
          <w:szCs w:val="22"/>
        </w:rPr>
      </w:pPr>
    </w:p>
    <w:p w14:paraId="128C6C6D" w14:textId="24D8BF73" w:rsidR="00C21D45" w:rsidRDefault="00C21D45" w:rsidP="00C21D45">
      <w:pPr>
        <w:contextualSpacing/>
        <w:rPr>
          <w:rFonts w:ascii="Calibri" w:hAnsi="Calibri" w:cs="Calibri"/>
          <w:b/>
          <w:sz w:val="22"/>
          <w:szCs w:val="22"/>
        </w:rPr>
      </w:pPr>
      <w:proofErr w:type="spellStart"/>
      <w:r w:rsidRPr="00A60D5D">
        <w:rPr>
          <w:rFonts w:ascii="Calibri" w:hAnsi="Calibri" w:cs="Calibri"/>
          <w:b/>
          <w:sz w:val="22"/>
          <w:szCs w:val="22"/>
        </w:rPr>
        <w:t>Internal_Variant_Spectrum</w:t>
      </w:r>
      <w:proofErr w:type="spellEnd"/>
      <w:r w:rsidRPr="00A60D5D">
        <w:rPr>
          <w:rFonts w:ascii="Calibri" w:hAnsi="Calibri" w:cs="Calibri"/>
          <w:b/>
          <w:sz w:val="22"/>
          <w:szCs w:val="22"/>
        </w:rPr>
        <w:t xml:space="preserve"> Tab</w:t>
      </w:r>
    </w:p>
    <w:p w14:paraId="302855DC" w14:textId="77777777" w:rsidR="00C21D45" w:rsidRDefault="00C21D45" w:rsidP="00C21D45">
      <w:pPr>
        <w:contextualSpacing/>
        <w:rPr>
          <w:rFonts w:ascii="Calibri" w:hAnsi="Calibri" w:cs="Calibri"/>
          <w:sz w:val="22"/>
          <w:szCs w:val="22"/>
        </w:rPr>
      </w:pPr>
      <w:r>
        <w:rPr>
          <w:rFonts w:ascii="Calibri" w:hAnsi="Calibri" w:cs="Calibri"/>
          <w:sz w:val="22"/>
          <w:szCs w:val="22"/>
        </w:rPr>
        <w:t>This tab captures the variant spectrum identified within the laboratory according to type of variation and classification of variation.</w:t>
      </w:r>
    </w:p>
    <w:p w14:paraId="16729E9C" w14:textId="77777777" w:rsidR="00C21D45" w:rsidRDefault="00C21D45" w:rsidP="004E58EE">
      <w:pPr>
        <w:numPr>
          <w:ilvl w:val="0"/>
          <w:numId w:val="37"/>
        </w:numPr>
        <w:tabs>
          <w:tab w:val="left" w:pos="720"/>
        </w:tabs>
        <w:contextualSpacing/>
        <w:rPr>
          <w:rFonts w:ascii="Calibri" w:hAnsi="Calibri" w:cs="Calibri"/>
          <w:sz w:val="22"/>
          <w:szCs w:val="22"/>
        </w:rPr>
      </w:pPr>
      <w:r>
        <w:rPr>
          <w:rFonts w:ascii="Calibri" w:hAnsi="Calibri" w:cs="Calibri"/>
          <w:sz w:val="22"/>
          <w:szCs w:val="22"/>
        </w:rPr>
        <w:t>New genes can be added by copying the format of an existing gene and filling in the appropriate values.</w:t>
      </w:r>
    </w:p>
    <w:p w14:paraId="463B774D" w14:textId="77777777" w:rsidR="00C21D45" w:rsidRDefault="00C21D45" w:rsidP="00C21D45">
      <w:pPr>
        <w:tabs>
          <w:tab w:val="left" w:pos="720"/>
        </w:tabs>
        <w:ind w:left="720"/>
        <w:contextualSpacing/>
        <w:rPr>
          <w:rFonts w:ascii="Calibri" w:hAnsi="Calibri" w:cs="Calibri"/>
          <w:sz w:val="22"/>
          <w:szCs w:val="22"/>
        </w:rPr>
      </w:pPr>
    </w:p>
    <w:p w14:paraId="725C9A63" w14:textId="77777777" w:rsidR="00C21D45" w:rsidRDefault="00C21D45" w:rsidP="00C21D45">
      <w:pPr>
        <w:tabs>
          <w:tab w:val="left" w:pos="720"/>
        </w:tabs>
        <w:ind w:left="360"/>
        <w:contextualSpacing/>
        <w:rPr>
          <w:rFonts w:ascii="Calibri" w:hAnsi="Calibri" w:cs="Calibri"/>
          <w:sz w:val="22"/>
          <w:szCs w:val="22"/>
        </w:rPr>
      </w:pPr>
      <w:r w:rsidRPr="00A60D5D">
        <w:rPr>
          <w:rFonts w:ascii="Calibri" w:hAnsi="Calibri" w:cs="Calibri"/>
          <w:b/>
          <w:sz w:val="22"/>
          <w:szCs w:val="22"/>
        </w:rPr>
        <w:t>NOTE:</w:t>
      </w:r>
      <w:r>
        <w:rPr>
          <w:rFonts w:ascii="Calibri" w:hAnsi="Calibri" w:cs="Calibri"/>
          <w:sz w:val="22"/>
          <w:szCs w:val="22"/>
        </w:rPr>
        <w:t xml:space="preserve"> It is often easiest to fill in the values for this tab based upon an export or link to the laboratory’s current variant database.</w:t>
      </w:r>
    </w:p>
    <w:p w14:paraId="659BCADD" w14:textId="77777777" w:rsidR="00C21D45" w:rsidRDefault="00C21D45" w:rsidP="00C21D45">
      <w:pPr>
        <w:tabs>
          <w:tab w:val="left" w:pos="720"/>
        </w:tabs>
        <w:ind w:left="360"/>
        <w:contextualSpacing/>
        <w:rPr>
          <w:rFonts w:ascii="Calibri" w:hAnsi="Calibri" w:cs="Calibri"/>
          <w:sz w:val="22"/>
          <w:szCs w:val="22"/>
        </w:rPr>
      </w:pPr>
    </w:p>
    <w:p w14:paraId="24C266B7" w14:textId="3DCDFF93" w:rsidR="00C21D45" w:rsidRDefault="00C21D45" w:rsidP="00C21D45">
      <w:pPr>
        <w:tabs>
          <w:tab w:val="left" w:pos="720"/>
        </w:tabs>
        <w:ind w:left="360"/>
        <w:contextualSpacing/>
        <w:rPr>
          <w:rFonts w:ascii="Calibri" w:hAnsi="Calibri" w:cs="Calibri"/>
          <w:sz w:val="22"/>
          <w:szCs w:val="22"/>
        </w:rPr>
      </w:pPr>
      <w:r>
        <w:rPr>
          <w:rFonts w:ascii="Calibri" w:hAnsi="Calibri" w:cs="Calibri"/>
          <w:noProof/>
          <w:sz w:val="22"/>
          <w:szCs w:val="22"/>
        </w:rPr>
        <w:lastRenderedPageBreak/>
        <w:drawing>
          <wp:inline distT="0" distB="0" distL="0" distR="0" wp14:anchorId="57E70A17" wp14:editId="4A691EC3">
            <wp:extent cx="5288280" cy="3709670"/>
            <wp:effectExtent l="0" t="0" r="7620" b="508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a:extLst>
                        <a:ext uri="{28A0092B-C50C-407E-A947-70E740481C1C}">
                          <a14:useLocalDpi xmlns:a14="http://schemas.microsoft.com/office/drawing/2010/main" val="0"/>
                        </a:ext>
                      </a:extLst>
                    </a:blip>
                    <a:srcRect t="18587" r="10829"/>
                    <a:stretch>
                      <a:fillRect/>
                    </a:stretch>
                  </pic:blipFill>
                  <pic:spPr bwMode="auto">
                    <a:xfrm>
                      <a:off x="0" y="0"/>
                      <a:ext cx="5288280" cy="3709670"/>
                    </a:xfrm>
                    <a:prstGeom prst="rect">
                      <a:avLst/>
                    </a:prstGeom>
                    <a:noFill/>
                    <a:ln>
                      <a:noFill/>
                    </a:ln>
                  </pic:spPr>
                </pic:pic>
              </a:graphicData>
            </a:graphic>
          </wp:inline>
        </w:drawing>
      </w:r>
    </w:p>
    <w:p w14:paraId="50EB3992" w14:textId="77777777" w:rsidR="00C21D45" w:rsidRDefault="00C21D45" w:rsidP="00C21D45">
      <w:pPr>
        <w:contextualSpacing/>
        <w:rPr>
          <w:rFonts w:ascii="Calibri" w:hAnsi="Calibri" w:cs="Calibri"/>
          <w:sz w:val="22"/>
          <w:szCs w:val="22"/>
        </w:rPr>
      </w:pPr>
    </w:p>
    <w:p w14:paraId="6B0C6DA1" w14:textId="77777777" w:rsidR="00C21D45" w:rsidRDefault="00C21D45" w:rsidP="00C21D45">
      <w:pPr>
        <w:contextualSpacing/>
        <w:rPr>
          <w:rFonts w:ascii="Calibri" w:hAnsi="Calibri" w:cs="Calibri"/>
          <w:b/>
          <w:sz w:val="22"/>
          <w:szCs w:val="22"/>
        </w:rPr>
      </w:pPr>
      <w:r>
        <w:rPr>
          <w:rFonts w:ascii="Calibri" w:hAnsi="Calibri" w:cs="Calibri"/>
          <w:sz w:val="22"/>
          <w:szCs w:val="22"/>
        </w:rPr>
        <w:br w:type="page"/>
      </w:r>
      <w:r w:rsidRPr="00A60D5D">
        <w:rPr>
          <w:rFonts w:ascii="Calibri" w:hAnsi="Calibri" w:cs="Calibri"/>
          <w:b/>
          <w:sz w:val="22"/>
          <w:szCs w:val="22"/>
        </w:rPr>
        <w:lastRenderedPageBreak/>
        <w:t>Exon-specific warnings and Gene-specific warnings tabs</w:t>
      </w:r>
    </w:p>
    <w:p w14:paraId="56D6A04A" w14:textId="77777777" w:rsidR="00C21D45" w:rsidRDefault="00C21D45" w:rsidP="00C21D45">
      <w:pPr>
        <w:contextualSpacing/>
        <w:rPr>
          <w:rFonts w:ascii="Calibri" w:hAnsi="Calibri" w:cs="Calibri"/>
          <w:sz w:val="22"/>
          <w:szCs w:val="22"/>
        </w:rPr>
      </w:pPr>
      <w:r>
        <w:rPr>
          <w:rFonts w:ascii="Calibri" w:hAnsi="Calibri" w:cs="Calibri"/>
          <w:sz w:val="22"/>
          <w:szCs w:val="22"/>
        </w:rPr>
        <w:t>These tabs capture specific warnings that are useful for the variant interpretation process.</w:t>
      </w:r>
    </w:p>
    <w:p w14:paraId="02D018D1" w14:textId="77777777" w:rsidR="00C21D45" w:rsidRDefault="00C21D45" w:rsidP="00C21D45">
      <w:pPr>
        <w:contextualSpacing/>
        <w:rPr>
          <w:rFonts w:ascii="Calibri" w:hAnsi="Calibri" w:cs="Calibri"/>
          <w:sz w:val="22"/>
          <w:szCs w:val="22"/>
        </w:rPr>
      </w:pPr>
    </w:p>
    <w:p w14:paraId="0454CCEA" w14:textId="77777777" w:rsidR="00C21D45" w:rsidRDefault="00C21D45" w:rsidP="004E58EE">
      <w:pPr>
        <w:numPr>
          <w:ilvl w:val="0"/>
          <w:numId w:val="38"/>
        </w:numPr>
        <w:contextualSpacing/>
        <w:rPr>
          <w:rFonts w:ascii="Calibri" w:hAnsi="Calibri" w:cs="Calibri"/>
          <w:sz w:val="22"/>
          <w:szCs w:val="22"/>
        </w:rPr>
      </w:pPr>
      <w:r>
        <w:rPr>
          <w:rFonts w:ascii="Calibri" w:hAnsi="Calibri" w:cs="Calibri"/>
          <w:sz w:val="22"/>
          <w:szCs w:val="22"/>
        </w:rPr>
        <w:t xml:space="preserve">The exon-specific warnings often are related to domain-specific information, </w:t>
      </w:r>
      <w:proofErr w:type="spellStart"/>
      <w:r>
        <w:rPr>
          <w:rFonts w:ascii="Calibri" w:hAnsi="Calibri" w:cs="Calibri"/>
          <w:sz w:val="22"/>
          <w:szCs w:val="22"/>
        </w:rPr>
        <w:t>alrenative</w:t>
      </w:r>
      <w:proofErr w:type="spellEnd"/>
      <w:r>
        <w:rPr>
          <w:rFonts w:ascii="Calibri" w:hAnsi="Calibri" w:cs="Calibri"/>
          <w:sz w:val="22"/>
          <w:szCs w:val="22"/>
        </w:rPr>
        <w:t xml:space="preserve"> isoforms, or specific alignment issues. General gene-specific warnings may also be captured here by repeating the warning for all exons.</w:t>
      </w:r>
    </w:p>
    <w:p w14:paraId="4445EF52" w14:textId="77777777" w:rsidR="00C21D45" w:rsidRDefault="00C21D45" w:rsidP="004E58EE">
      <w:pPr>
        <w:numPr>
          <w:ilvl w:val="0"/>
          <w:numId w:val="41"/>
        </w:numPr>
        <w:contextualSpacing/>
        <w:rPr>
          <w:rFonts w:ascii="Calibri" w:hAnsi="Calibri" w:cs="Calibri"/>
          <w:sz w:val="22"/>
          <w:szCs w:val="22"/>
        </w:rPr>
      </w:pPr>
      <w:r>
        <w:rPr>
          <w:rFonts w:ascii="Calibri" w:hAnsi="Calibri" w:cs="Calibri"/>
          <w:sz w:val="22"/>
          <w:szCs w:val="22"/>
        </w:rPr>
        <w:t>The format for the warnings is “</w:t>
      </w:r>
      <w:proofErr w:type="spellStart"/>
      <w:r>
        <w:rPr>
          <w:rFonts w:ascii="Calibri" w:hAnsi="Calibri" w:cs="Calibri"/>
          <w:sz w:val="22"/>
          <w:szCs w:val="22"/>
        </w:rPr>
        <w:t>gene.exon</w:t>
      </w:r>
      <w:proofErr w:type="spellEnd"/>
      <w:r>
        <w:rPr>
          <w:rFonts w:ascii="Calibri" w:hAnsi="Calibri" w:cs="Calibri"/>
          <w:sz w:val="22"/>
          <w:szCs w:val="22"/>
        </w:rPr>
        <w:t>”</w:t>
      </w:r>
    </w:p>
    <w:p w14:paraId="49FB041C" w14:textId="77777777" w:rsidR="00C21D45" w:rsidRDefault="00C21D45" w:rsidP="004E58EE">
      <w:pPr>
        <w:numPr>
          <w:ilvl w:val="0"/>
          <w:numId w:val="38"/>
        </w:numPr>
        <w:contextualSpacing/>
        <w:rPr>
          <w:rFonts w:ascii="Calibri" w:hAnsi="Calibri" w:cs="Calibri"/>
          <w:sz w:val="22"/>
          <w:szCs w:val="22"/>
        </w:rPr>
      </w:pPr>
      <w:r>
        <w:rPr>
          <w:rFonts w:ascii="Calibri" w:hAnsi="Calibri" w:cs="Calibri"/>
          <w:sz w:val="22"/>
          <w:szCs w:val="22"/>
        </w:rPr>
        <w:t xml:space="preserve">The gene-specific warnings are based upon the type of variation identified. </w:t>
      </w:r>
    </w:p>
    <w:p w14:paraId="3DD98AE0" w14:textId="77777777" w:rsidR="00C21D45" w:rsidRDefault="00C21D45" w:rsidP="004E58EE">
      <w:pPr>
        <w:numPr>
          <w:ilvl w:val="0"/>
          <w:numId w:val="39"/>
        </w:numPr>
        <w:contextualSpacing/>
        <w:rPr>
          <w:rFonts w:ascii="Calibri" w:hAnsi="Calibri" w:cs="Calibri"/>
          <w:sz w:val="22"/>
          <w:szCs w:val="22"/>
        </w:rPr>
      </w:pPr>
      <w:r>
        <w:rPr>
          <w:rFonts w:ascii="Calibri" w:hAnsi="Calibri" w:cs="Calibri"/>
          <w:sz w:val="22"/>
          <w:szCs w:val="22"/>
        </w:rPr>
        <w:t>For instance, they are useful to note genes for which loss-of-function is a known pathogenic mechanism.</w:t>
      </w:r>
    </w:p>
    <w:p w14:paraId="5DB19202" w14:textId="77777777" w:rsidR="00C21D45" w:rsidRDefault="00C21D45" w:rsidP="004E58EE">
      <w:pPr>
        <w:numPr>
          <w:ilvl w:val="0"/>
          <w:numId w:val="39"/>
        </w:numPr>
        <w:contextualSpacing/>
        <w:rPr>
          <w:rFonts w:ascii="Calibri" w:hAnsi="Calibri" w:cs="Calibri"/>
          <w:sz w:val="22"/>
          <w:szCs w:val="22"/>
        </w:rPr>
      </w:pPr>
      <w:r>
        <w:rPr>
          <w:rFonts w:ascii="Calibri" w:hAnsi="Calibri" w:cs="Calibri"/>
          <w:sz w:val="22"/>
          <w:szCs w:val="22"/>
        </w:rPr>
        <w:t>Similarly, general gene warnings can be implemented by repeating the warning for all variant types.</w:t>
      </w:r>
    </w:p>
    <w:p w14:paraId="003B4061" w14:textId="77777777" w:rsidR="00C21D45" w:rsidRDefault="00C21D45" w:rsidP="00C21D45">
      <w:pPr>
        <w:contextualSpacing/>
        <w:rPr>
          <w:rFonts w:ascii="Calibri" w:hAnsi="Calibri" w:cs="Calibri"/>
          <w:sz w:val="22"/>
          <w:szCs w:val="22"/>
        </w:rPr>
      </w:pPr>
    </w:p>
    <w:p w14:paraId="7C21810E" w14:textId="77777777" w:rsidR="00C21D45" w:rsidRDefault="00C21D45" w:rsidP="00C21D45">
      <w:pPr>
        <w:contextualSpacing/>
        <w:rPr>
          <w:rFonts w:ascii="Calibri" w:hAnsi="Calibri" w:cs="Calibri"/>
          <w:sz w:val="22"/>
          <w:szCs w:val="22"/>
        </w:rPr>
      </w:pPr>
      <w:r>
        <w:rPr>
          <w:rFonts w:ascii="Calibri" w:hAnsi="Calibri" w:cs="Calibri"/>
          <w:sz w:val="22"/>
          <w:szCs w:val="22"/>
        </w:rPr>
        <w:t>Exon-specific warnings</w:t>
      </w:r>
    </w:p>
    <w:p w14:paraId="2C6102A8" w14:textId="0B0D2E7E" w:rsidR="00C21D45" w:rsidRDefault="00C21D45" w:rsidP="00C21D45">
      <w:pPr>
        <w:contextualSpacing/>
        <w:rPr>
          <w:rFonts w:ascii="Calibri" w:hAnsi="Calibri" w:cs="Calibri"/>
          <w:sz w:val="22"/>
          <w:szCs w:val="22"/>
        </w:rPr>
      </w:pPr>
      <w:r>
        <w:rPr>
          <w:rFonts w:ascii="Calibri" w:hAnsi="Calibri" w:cs="Calibri"/>
          <w:noProof/>
          <w:sz w:val="22"/>
          <w:szCs w:val="22"/>
        </w:rPr>
        <w:drawing>
          <wp:inline distT="0" distB="0" distL="0" distR="0" wp14:anchorId="557B02E0" wp14:editId="611C0588">
            <wp:extent cx="5934710" cy="3234690"/>
            <wp:effectExtent l="0" t="0" r="889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a:extLst>
                        <a:ext uri="{28A0092B-C50C-407E-A947-70E740481C1C}">
                          <a14:useLocalDpi xmlns:a14="http://schemas.microsoft.com/office/drawing/2010/main" val="0"/>
                        </a:ext>
                      </a:extLst>
                    </a:blip>
                    <a:srcRect t="18419" b="10754"/>
                    <a:stretch>
                      <a:fillRect/>
                    </a:stretch>
                  </pic:blipFill>
                  <pic:spPr bwMode="auto">
                    <a:xfrm>
                      <a:off x="0" y="0"/>
                      <a:ext cx="5934710" cy="3234690"/>
                    </a:xfrm>
                    <a:prstGeom prst="rect">
                      <a:avLst/>
                    </a:prstGeom>
                    <a:noFill/>
                    <a:ln>
                      <a:noFill/>
                    </a:ln>
                  </pic:spPr>
                </pic:pic>
              </a:graphicData>
            </a:graphic>
          </wp:inline>
        </w:drawing>
      </w:r>
    </w:p>
    <w:p w14:paraId="20AF9F9B" w14:textId="77777777" w:rsidR="00C21D45" w:rsidRDefault="00C21D45" w:rsidP="00C21D45">
      <w:pPr>
        <w:contextualSpacing/>
        <w:rPr>
          <w:rFonts w:ascii="Calibri" w:hAnsi="Calibri" w:cs="Calibri"/>
          <w:sz w:val="22"/>
          <w:szCs w:val="22"/>
        </w:rPr>
      </w:pPr>
    </w:p>
    <w:p w14:paraId="0C8AB61C" w14:textId="77777777" w:rsidR="00C21D45" w:rsidRDefault="00C21D45" w:rsidP="00C21D45">
      <w:pPr>
        <w:contextualSpacing/>
        <w:rPr>
          <w:rFonts w:ascii="Calibri" w:hAnsi="Calibri" w:cs="Calibri"/>
          <w:sz w:val="22"/>
          <w:szCs w:val="22"/>
        </w:rPr>
      </w:pPr>
      <w:r>
        <w:rPr>
          <w:rFonts w:ascii="Calibri" w:hAnsi="Calibri" w:cs="Calibri"/>
          <w:sz w:val="22"/>
          <w:szCs w:val="22"/>
        </w:rPr>
        <w:t>Gene-specific warnings</w:t>
      </w:r>
    </w:p>
    <w:p w14:paraId="4078F782" w14:textId="2AD78C94" w:rsidR="00C21D45" w:rsidRDefault="00C21D45" w:rsidP="00C21D45">
      <w:pPr>
        <w:contextualSpacing/>
        <w:rPr>
          <w:rFonts w:ascii="Calibri" w:hAnsi="Calibri" w:cs="Calibri"/>
          <w:sz w:val="22"/>
          <w:szCs w:val="22"/>
        </w:rPr>
      </w:pPr>
      <w:r>
        <w:rPr>
          <w:rFonts w:ascii="Calibri" w:hAnsi="Calibri" w:cs="Calibri"/>
          <w:noProof/>
          <w:sz w:val="22"/>
          <w:szCs w:val="22"/>
        </w:rPr>
        <w:drawing>
          <wp:inline distT="0" distB="0" distL="0" distR="0" wp14:anchorId="6B2A2224" wp14:editId="2F8C0CE5">
            <wp:extent cx="5934710" cy="457200"/>
            <wp:effectExtent l="0" t="0" r="889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a:extLst>
                        <a:ext uri="{28A0092B-C50C-407E-A947-70E740481C1C}">
                          <a14:useLocalDpi xmlns:a14="http://schemas.microsoft.com/office/drawing/2010/main" val="0"/>
                        </a:ext>
                      </a:extLst>
                    </a:blip>
                    <a:srcRect t="18739" b="71161"/>
                    <a:stretch>
                      <a:fillRect/>
                    </a:stretch>
                  </pic:blipFill>
                  <pic:spPr bwMode="auto">
                    <a:xfrm>
                      <a:off x="0" y="0"/>
                      <a:ext cx="5934710" cy="457200"/>
                    </a:xfrm>
                    <a:prstGeom prst="rect">
                      <a:avLst/>
                    </a:prstGeom>
                    <a:noFill/>
                    <a:ln>
                      <a:noFill/>
                    </a:ln>
                  </pic:spPr>
                </pic:pic>
              </a:graphicData>
            </a:graphic>
          </wp:inline>
        </w:drawing>
      </w:r>
    </w:p>
    <w:p w14:paraId="7BBC1DED" w14:textId="77777777" w:rsidR="00C21D45" w:rsidRPr="00EE6AEA" w:rsidRDefault="00C21D45" w:rsidP="00C21D45">
      <w:pPr>
        <w:contextualSpacing/>
        <w:rPr>
          <w:rFonts w:ascii="Calibri" w:hAnsi="Calibri" w:cs="Calibri"/>
          <w:b/>
          <w:sz w:val="22"/>
          <w:szCs w:val="22"/>
        </w:rPr>
      </w:pPr>
      <w:r>
        <w:rPr>
          <w:rFonts w:ascii="Calibri" w:hAnsi="Calibri" w:cs="Calibri"/>
          <w:sz w:val="22"/>
          <w:szCs w:val="22"/>
        </w:rPr>
        <w:br w:type="page"/>
      </w:r>
      <w:proofErr w:type="spellStart"/>
      <w:r w:rsidRPr="00EE6AEA">
        <w:rPr>
          <w:rFonts w:ascii="Calibri" w:hAnsi="Calibri" w:cs="Calibri"/>
          <w:b/>
          <w:sz w:val="22"/>
          <w:szCs w:val="22"/>
        </w:rPr>
        <w:lastRenderedPageBreak/>
        <w:t>PentultExon</w:t>
      </w:r>
      <w:proofErr w:type="spellEnd"/>
      <w:r w:rsidRPr="00EE6AEA">
        <w:rPr>
          <w:rFonts w:ascii="Calibri" w:hAnsi="Calibri" w:cs="Calibri"/>
          <w:b/>
          <w:sz w:val="22"/>
          <w:szCs w:val="22"/>
        </w:rPr>
        <w:t xml:space="preserve"> Tab</w:t>
      </w:r>
    </w:p>
    <w:p w14:paraId="7AD4F5EB" w14:textId="77777777" w:rsidR="00C21D45" w:rsidRDefault="00C21D45" w:rsidP="00C21D45">
      <w:pPr>
        <w:contextualSpacing/>
        <w:rPr>
          <w:rFonts w:ascii="Calibri" w:hAnsi="Calibri" w:cs="Calibri"/>
          <w:sz w:val="22"/>
          <w:szCs w:val="22"/>
        </w:rPr>
      </w:pPr>
      <w:r>
        <w:rPr>
          <w:rFonts w:ascii="Calibri" w:hAnsi="Calibri" w:cs="Calibri"/>
          <w:sz w:val="22"/>
          <w:szCs w:val="22"/>
        </w:rPr>
        <w:t xml:space="preserve">This tab captures information that is used to indicate when a variant falls within 50bp of the end of the penultimate exon. This information specifically creates a warning to indicate to a user when a nonsense variant lies near the end of the codon sequence and may therefore not </w:t>
      </w:r>
      <w:proofErr w:type="gramStart"/>
      <w:r>
        <w:rPr>
          <w:rFonts w:ascii="Calibri" w:hAnsi="Calibri" w:cs="Calibri"/>
          <w:sz w:val="22"/>
          <w:szCs w:val="22"/>
        </w:rPr>
        <w:t>cause</w:t>
      </w:r>
      <w:proofErr w:type="gramEnd"/>
      <w:r>
        <w:rPr>
          <w:rFonts w:ascii="Calibri" w:hAnsi="Calibri" w:cs="Calibri"/>
          <w:sz w:val="22"/>
          <w:szCs w:val="22"/>
        </w:rPr>
        <w:t xml:space="preserve"> the mRNA to undergo nonsense mediated decay.</w:t>
      </w:r>
    </w:p>
    <w:p w14:paraId="56EB3D11" w14:textId="77777777" w:rsidR="00C21D45" w:rsidRDefault="00C21D45" w:rsidP="00C21D45">
      <w:pPr>
        <w:contextualSpacing/>
        <w:rPr>
          <w:rFonts w:ascii="Calibri" w:hAnsi="Calibri" w:cs="Calibri"/>
          <w:sz w:val="22"/>
          <w:szCs w:val="22"/>
        </w:rPr>
      </w:pPr>
    </w:p>
    <w:p w14:paraId="1992A964" w14:textId="77777777" w:rsidR="00C21D45" w:rsidRDefault="00C21D45" w:rsidP="004E58EE">
      <w:pPr>
        <w:numPr>
          <w:ilvl w:val="0"/>
          <w:numId w:val="40"/>
        </w:numPr>
        <w:contextualSpacing/>
        <w:rPr>
          <w:rFonts w:ascii="Calibri" w:hAnsi="Calibri" w:cs="Calibri"/>
          <w:sz w:val="22"/>
          <w:szCs w:val="22"/>
        </w:rPr>
      </w:pPr>
      <w:r>
        <w:rPr>
          <w:rFonts w:ascii="Calibri" w:hAnsi="Calibri" w:cs="Calibri"/>
          <w:sz w:val="22"/>
          <w:szCs w:val="22"/>
        </w:rPr>
        <w:t>To add a new gene or transcript to this warning, the following information is needed.</w:t>
      </w:r>
    </w:p>
    <w:p w14:paraId="2A79309B" w14:textId="77777777" w:rsidR="00C21D45" w:rsidRDefault="00C21D45" w:rsidP="004E58EE">
      <w:pPr>
        <w:numPr>
          <w:ilvl w:val="0"/>
          <w:numId w:val="42"/>
        </w:numPr>
        <w:contextualSpacing/>
        <w:rPr>
          <w:rFonts w:ascii="Calibri" w:hAnsi="Calibri" w:cs="Calibri"/>
          <w:sz w:val="22"/>
          <w:szCs w:val="22"/>
        </w:rPr>
      </w:pPr>
      <w:r>
        <w:rPr>
          <w:rFonts w:ascii="Calibri" w:hAnsi="Calibri" w:cs="Calibri"/>
          <w:sz w:val="22"/>
          <w:szCs w:val="22"/>
        </w:rPr>
        <w:t>Transcript ID</w:t>
      </w:r>
    </w:p>
    <w:p w14:paraId="064A6488" w14:textId="77777777" w:rsidR="00C21D45" w:rsidRDefault="00C21D45" w:rsidP="004E58EE">
      <w:pPr>
        <w:numPr>
          <w:ilvl w:val="0"/>
          <w:numId w:val="42"/>
        </w:numPr>
        <w:contextualSpacing/>
        <w:rPr>
          <w:rFonts w:ascii="Calibri" w:hAnsi="Calibri" w:cs="Calibri"/>
          <w:sz w:val="22"/>
          <w:szCs w:val="22"/>
        </w:rPr>
      </w:pPr>
      <w:r>
        <w:rPr>
          <w:rFonts w:ascii="Calibri" w:hAnsi="Calibri" w:cs="Calibri"/>
          <w:sz w:val="22"/>
          <w:szCs w:val="22"/>
        </w:rPr>
        <w:t>Gene</w:t>
      </w:r>
    </w:p>
    <w:p w14:paraId="6EFF6E0D" w14:textId="77777777" w:rsidR="00C21D45" w:rsidRDefault="00C21D45" w:rsidP="004E58EE">
      <w:pPr>
        <w:numPr>
          <w:ilvl w:val="0"/>
          <w:numId w:val="42"/>
        </w:numPr>
        <w:contextualSpacing/>
        <w:rPr>
          <w:rFonts w:ascii="Calibri" w:hAnsi="Calibri" w:cs="Calibri"/>
          <w:sz w:val="22"/>
          <w:szCs w:val="22"/>
        </w:rPr>
      </w:pPr>
      <w:r>
        <w:rPr>
          <w:rFonts w:ascii="Calibri" w:hAnsi="Calibri" w:cs="Calibri"/>
          <w:sz w:val="22"/>
          <w:szCs w:val="22"/>
        </w:rPr>
        <w:t>Strand</w:t>
      </w:r>
    </w:p>
    <w:p w14:paraId="582DCED9" w14:textId="77777777" w:rsidR="00C21D45" w:rsidRDefault="00C21D45" w:rsidP="004E58EE">
      <w:pPr>
        <w:numPr>
          <w:ilvl w:val="0"/>
          <w:numId w:val="42"/>
        </w:numPr>
        <w:contextualSpacing/>
        <w:rPr>
          <w:rFonts w:ascii="Calibri" w:hAnsi="Calibri" w:cs="Calibri"/>
          <w:sz w:val="22"/>
          <w:szCs w:val="22"/>
        </w:rPr>
      </w:pPr>
      <w:r>
        <w:rPr>
          <w:rFonts w:ascii="Calibri" w:hAnsi="Calibri" w:cs="Calibri"/>
          <w:sz w:val="22"/>
          <w:szCs w:val="22"/>
        </w:rPr>
        <w:t>Chromosome</w:t>
      </w:r>
    </w:p>
    <w:p w14:paraId="70654AD9" w14:textId="77777777" w:rsidR="00C21D45" w:rsidRDefault="00C21D45" w:rsidP="004E58EE">
      <w:pPr>
        <w:numPr>
          <w:ilvl w:val="0"/>
          <w:numId w:val="42"/>
        </w:numPr>
        <w:contextualSpacing/>
        <w:rPr>
          <w:rFonts w:ascii="Calibri" w:hAnsi="Calibri" w:cs="Calibri"/>
          <w:sz w:val="22"/>
          <w:szCs w:val="22"/>
        </w:rPr>
      </w:pPr>
      <w:r>
        <w:rPr>
          <w:rFonts w:ascii="Calibri" w:hAnsi="Calibri" w:cs="Calibri"/>
          <w:sz w:val="22"/>
          <w:szCs w:val="22"/>
        </w:rPr>
        <w:t>Number of Exons for this transcript</w:t>
      </w:r>
    </w:p>
    <w:p w14:paraId="78F555DF" w14:textId="77777777" w:rsidR="00C21D45" w:rsidRDefault="00C21D45" w:rsidP="004E58EE">
      <w:pPr>
        <w:numPr>
          <w:ilvl w:val="0"/>
          <w:numId w:val="42"/>
        </w:numPr>
        <w:contextualSpacing/>
        <w:rPr>
          <w:rFonts w:ascii="Calibri" w:hAnsi="Calibri" w:cs="Calibri"/>
          <w:sz w:val="22"/>
          <w:szCs w:val="22"/>
        </w:rPr>
      </w:pPr>
      <w:r>
        <w:rPr>
          <w:rFonts w:ascii="Calibri" w:hAnsi="Calibri" w:cs="Calibri"/>
          <w:sz w:val="22"/>
          <w:szCs w:val="22"/>
        </w:rPr>
        <w:t xml:space="preserve">Genomic coordinate for the nucleotide that is 50 </w:t>
      </w:r>
      <w:proofErr w:type="spellStart"/>
      <w:r>
        <w:rPr>
          <w:rFonts w:ascii="Calibri" w:hAnsi="Calibri" w:cs="Calibri"/>
          <w:sz w:val="22"/>
          <w:szCs w:val="22"/>
        </w:rPr>
        <w:t>bp</w:t>
      </w:r>
      <w:proofErr w:type="spellEnd"/>
      <w:r>
        <w:rPr>
          <w:rFonts w:ascii="Calibri" w:hAnsi="Calibri" w:cs="Calibri"/>
          <w:sz w:val="22"/>
          <w:szCs w:val="22"/>
        </w:rPr>
        <w:t xml:space="preserve"> from the end of the penultimate exon.</w:t>
      </w:r>
    </w:p>
    <w:p w14:paraId="76EC538E" w14:textId="77777777" w:rsidR="00C21D45" w:rsidRDefault="00C21D45" w:rsidP="00C21D45">
      <w:pPr>
        <w:contextualSpacing/>
        <w:rPr>
          <w:rFonts w:ascii="Calibri" w:hAnsi="Calibri" w:cs="Calibri"/>
          <w:sz w:val="22"/>
          <w:szCs w:val="22"/>
        </w:rPr>
      </w:pPr>
    </w:p>
    <w:p w14:paraId="634E5F0D" w14:textId="77777777" w:rsidR="00C21D45" w:rsidRDefault="00C21D45" w:rsidP="00C21D45">
      <w:pPr>
        <w:contextualSpacing/>
        <w:rPr>
          <w:rFonts w:ascii="Calibri" w:hAnsi="Calibri" w:cs="Calibri"/>
          <w:sz w:val="22"/>
          <w:szCs w:val="22"/>
        </w:rPr>
      </w:pPr>
    </w:p>
    <w:p w14:paraId="50A1684A" w14:textId="3F726724" w:rsidR="00C21D45" w:rsidRDefault="00C21D45" w:rsidP="00C21D45">
      <w:pPr>
        <w:contextualSpacing/>
        <w:rPr>
          <w:rFonts w:ascii="Calibri" w:hAnsi="Calibri" w:cs="Calibri"/>
          <w:sz w:val="22"/>
          <w:szCs w:val="22"/>
        </w:rPr>
      </w:pPr>
      <w:r>
        <w:rPr>
          <w:rFonts w:ascii="Calibri" w:hAnsi="Calibri" w:cs="Calibri"/>
          <w:noProof/>
          <w:sz w:val="22"/>
          <w:szCs w:val="22"/>
        </w:rPr>
        <w:drawing>
          <wp:inline distT="0" distB="0" distL="0" distR="0" wp14:anchorId="4A6CA5F4" wp14:editId="58EE0CEB">
            <wp:extent cx="5934710" cy="3709670"/>
            <wp:effectExtent l="0" t="0" r="8890" b="508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a:extLst>
                        <a:ext uri="{28A0092B-C50C-407E-A947-70E740481C1C}">
                          <a14:useLocalDpi xmlns:a14="http://schemas.microsoft.com/office/drawing/2010/main" val="0"/>
                        </a:ext>
                      </a:extLst>
                    </a:blip>
                    <a:srcRect t="18753"/>
                    <a:stretch>
                      <a:fillRect/>
                    </a:stretch>
                  </pic:blipFill>
                  <pic:spPr bwMode="auto">
                    <a:xfrm>
                      <a:off x="0" y="0"/>
                      <a:ext cx="5934710" cy="3709670"/>
                    </a:xfrm>
                    <a:prstGeom prst="rect">
                      <a:avLst/>
                    </a:prstGeom>
                    <a:noFill/>
                    <a:ln>
                      <a:noFill/>
                    </a:ln>
                  </pic:spPr>
                </pic:pic>
              </a:graphicData>
            </a:graphic>
          </wp:inline>
        </w:drawing>
      </w:r>
    </w:p>
    <w:p w14:paraId="5B2AAE4E" w14:textId="77777777" w:rsidR="00C21D45" w:rsidRDefault="00C21D45" w:rsidP="00C21D45">
      <w:pPr>
        <w:contextualSpacing/>
        <w:rPr>
          <w:rFonts w:ascii="Calibri" w:hAnsi="Calibri" w:cs="Calibri"/>
          <w:sz w:val="22"/>
          <w:szCs w:val="22"/>
        </w:rPr>
      </w:pPr>
    </w:p>
    <w:p w14:paraId="0F6DD4DC" w14:textId="77777777" w:rsidR="00C21D45" w:rsidRDefault="00C21D45" w:rsidP="00C21D45">
      <w:pPr>
        <w:contextualSpacing/>
        <w:rPr>
          <w:rFonts w:ascii="Calibri" w:hAnsi="Calibri" w:cs="Calibri"/>
          <w:b/>
          <w:sz w:val="22"/>
          <w:szCs w:val="22"/>
        </w:rPr>
      </w:pPr>
      <w:r>
        <w:rPr>
          <w:rFonts w:ascii="Calibri" w:hAnsi="Calibri" w:cs="Calibri"/>
          <w:sz w:val="22"/>
          <w:szCs w:val="22"/>
        </w:rPr>
        <w:br w:type="page"/>
      </w:r>
      <w:proofErr w:type="spellStart"/>
      <w:r w:rsidRPr="00BD41FD">
        <w:rPr>
          <w:rFonts w:ascii="Calibri" w:hAnsi="Calibri" w:cs="Calibri"/>
          <w:b/>
          <w:sz w:val="22"/>
          <w:szCs w:val="22"/>
        </w:rPr>
        <w:lastRenderedPageBreak/>
        <w:t>GranthamDifference</w:t>
      </w:r>
      <w:proofErr w:type="spellEnd"/>
      <w:r w:rsidRPr="00BD41FD">
        <w:rPr>
          <w:rFonts w:ascii="Calibri" w:hAnsi="Calibri" w:cs="Calibri"/>
          <w:b/>
          <w:sz w:val="22"/>
          <w:szCs w:val="22"/>
        </w:rPr>
        <w:t xml:space="preserve">, PAM250, and </w:t>
      </w:r>
      <w:proofErr w:type="spellStart"/>
      <w:r w:rsidRPr="00BD41FD">
        <w:rPr>
          <w:rFonts w:ascii="Calibri" w:hAnsi="Calibri" w:cs="Calibri"/>
          <w:b/>
          <w:sz w:val="22"/>
          <w:szCs w:val="22"/>
        </w:rPr>
        <w:t>AAcodes</w:t>
      </w:r>
      <w:proofErr w:type="spellEnd"/>
      <w:r w:rsidRPr="00BD41FD">
        <w:rPr>
          <w:rFonts w:ascii="Calibri" w:hAnsi="Calibri" w:cs="Calibri"/>
          <w:b/>
          <w:sz w:val="22"/>
          <w:szCs w:val="22"/>
        </w:rPr>
        <w:t xml:space="preserve"> tabs</w:t>
      </w:r>
    </w:p>
    <w:p w14:paraId="038BAC54" w14:textId="77777777" w:rsidR="00C21D45" w:rsidRPr="00BD41FD" w:rsidRDefault="00C21D45" w:rsidP="00C21D45">
      <w:pPr>
        <w:contextualSpacing/>
        <w:rPr>
          <w:rFonts w:ascii="Calibri" w:hAnsi="Calibri" w:cs="Calibri"/>
          <w:sz w:val="22"/>
          <w:szCs w:val="22"/>
        </w:rPr>
      </w:pPr>
      <w:r>
        <w:rPr>
          <w:rFonts w:ascii="Calibri" w:hAnsi="Calibri" w:cs="Calibri"/>
          <w:sz w:val="22"/>
          <w:szCs w:val="22"/>
        </w:rPr>
        <w:t>These tabs capture common information on protein biochemical and conservation measures. Information similar to these tabs can be incorporated into the static source document using similar formulas in the VAT tool.</w:t>
      </w:r>
    </w:p>
    <w:p w14:paraId="4FC40101" w14:textId="28854E47" w:rsidR="00F378E8" w:rsidRPr="00F77909" w:rsidRDefault="00F378E8" w:rsidP="001D47A8">
      <w:pPr>
        <w:ind w:left="720"/>
        <w:rPr>
          <w:rFonts w:ascii="Calibri" w:hAnsi="Calibri" w:cs="Courier New"/>
          <w:sz w:val="22"/>
          <w:szCs w:val="22"/>
        </w:rPr>
      </w:pPr>
    </w:p>
    <w:sectPr w:rsidR="00F378E8" w:rsidRPr="00F77909" w:rsidSect="00F378E8">
      <w:footerReference w:type="even" r:id="rId75"/>
      <w:footerReference w:type="default" r:id="rId76"/>
      <w:pgSz w:w="12240" w:h="15840"/>
      <w:pgMar w:top="1440" w:right="1440" w:bottom="1440" w:left="1440" w:header="720" w:footer="630" w:gutter="0"/>
      <w:cols w:space="72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D910613" w15:done="0"/>
  <w15:commentEx w15:paraId="57CF8751" w15:done="0"/>
  <w15:commentEx w15:paraId="21AAB2DC"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8152315" w14:textId="77777777" w:rsidR="00C21D45" w:rsidRDefault="00C21D45">
      <w:r>
        <w:separator/>
      </w:r>
    </w:p>
  </w:endnote>
  <w:endnote w:type="continuationSeparator" w:id="0">
    <w:p w14:paraId="69501ACC" w14:textId="77777777" w:rsidR="00C21D45" w:rsidRDefault="00C21D4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imes">
    <w:panose1 w:val="02020603050405020304"/>
    <w:charset w:val="00"/>
    <w:family w:val="roman"/>
    <w:pitch w:val="variable"/>
    <w:sig w:usb0="E0002AFF" w:usb1="C0007841" w:usb2="00000009" w:usb3="00000000" w:csb0="000001FF" w:csb1="00000000"/>
  </w:font>
  <w:font w:name="Lucida Grande">
    <w:altName w:val="Arial"/>
    <w:charset w:val="00"/>
    <w:family w:val="auto"/>
    <w:pitch w:val="variable"/>
    <w:sig w:usb0="E1000AEF" w:usb1="5000A1FF" w:usb2="00000000" w:usb3="00000000" w:csb0="000001BF" w:csb1="00000000"/>
  </w:font>
  <w:font w:name="MS Mincho">
    <w:altName w:val="ＭＳ 明朝"/>
    <w:panose1 w:val="02020609040205080304"/>
    <w:charset w:val="80"/>
    <w:family w:val="modern"/>
    <w:pitch w:val="fixed"/>
    <w:sig w:usb0="E00002FF" w:usb1="6AC7FDFB" w:usb2="00000012" w:usb3="00000000" w:csb0="000200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FFBF1D" w14:textId="77777777" w:rsidR="00C21D45" w:rsidRPr="00821ECA" w:rsidRDefault="00C21D45" w:rsidP="00F378E8">
    <w:pPr>
      <w:pStyle w:val="Footer"/>
      <w:jc w:val="center"/>
      <w:rPr>
        <w:sz w:val="20"/>
        <w:szCs w:val="20"/>
      </w:rPr>
    </w:pPr>
    <w:r w:rsidRPr="00821ECA">
      <w:rPr>
        <w:sz w:val="20"/>
        <w:szCs w:val="20"/>
      </w:rPr>
      <w:t>Report Drafting</w:t>
    </w:r>
    <w:r>
      <w:rPr>
        <w:sz w:val="20"/>
        <w:szCs w:val="20"/>
      </w:rPr>
      <w:t xml:space="preserve"> SOP #72</w:t>
    </w:r>
    <w:r w:rsidRPr="00821ECA">
      <w:rPr>
        <w:sz w:val="20"/>
        <w:szCs w:val="20"/>
      </w:rPr>
      <w:t>, Version 2</w:t>
    </w:r>
    <w:r>
      <w:rPr>
        <w:sz w:val="20"/>
        <w:szCs w:val="20"/>
      </w:rPr>
      <w:t xml:space="preserve"> – DRAFT                                                                                         </w:t>
    </w:r>
    <w:r w:rsidRPr="00821ECA">
      <w:rPr>
        <w:sz w:val="20"/>
        <w:szCs w:val="20"/>
      </w:rPr>
      <w:t xml:space="preserve">Page </w:t>
    </w:r>
    <w:r w:rsidRPr="00821ECA">
      <w:rPr>
        <w:sz w:val="20"/>
        <w:szCs w:val="20"/>
      </w:rPr>
      <w:fldChar w:fldCharType="begin"/>
    </w:r>
    <w:r w:rsidRPr="00821ECA">
      <w:rPr>
        <w:sz w:val="20"/>
        <w:szCs w:val="20"/>
      </w:rPr>
      <w:instrText xml:space="preserve"> PAGE </w:instrText>
    </w:r>
    <w:r w:rsidRPr="00821ECA">
      <w:rPr>
        <w:sz w:val="20"/>
        <w:szCs w:val="20"/>
      </w:rPr>
      <w:fldChar w:fldCharType="separate"/>
    </w:r>
    <w:r>
      <w:rPr>
        <w:noProof/>
        <w:sz w:val="20"/>
        <w:szCs w:val="20"/>
      </w:rPr>
      <w:t>2</w:t>
    </w:r>
    <w:r w:rsidRPr="00821ECA">
      <w:rPr>
        <w:sz w:val="20"/>
        <w:szCs w:val="20"/>
      </w:rPr>
      <w:fldChar w:fldCharType="end"/>
    </w:r>
    <w:r w:rsidRPr="00821ECA">
      <w:rPr>
        <w:sz w:val="20"/>
        <w:szCs w:val="20"/>
      </w:rPr>
      <w:t xml:space="preserve"> of </w:t>
    </w:r>
    <w:r w:rsidRPr="00821ECA">
      <w:rPr>
        <w:sz w:val="20"/>
        <w:szCs w:val="20"/>
      </w:rPr>
      <w:fldChar w:fldCharType="begin"/>
    </w:r>
    <w:r w:rsidRPr="00821ECA">
      <w:rPr>
        <w:sz w:val="20"/>
        <w:szCs w:val="20"/>
      </w:rPr>
      <w:instrText xml:space="preserve"> NUMPAGES </w:instrText>
    </w:r>
    <w:r w:rsidRPr="00821ECA">
      <w:rPr>
        <w:sz w:val="20"/>
        <w:szCs w:val="20"/>
      </w:rPr>
      <w:fldChar w:fldCharType="separate"/>
    </w:r>
    <w:r>
      <w:rPr>
        <w:noProof/>
        <w:sz w:val="20"/>
        <w:szCs w:val="20"/>
      </w:rPr>
      <w:t>57</w:t>
    </w:r>
    <w:r w:rsidRPr="00821ECA">
      <w:rPr>
        <w:sz w:val="20"/>
        <w:szCs w:val="20"/>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7996D8" w14:textId="77777777" w:rsidR="00C21D45" w:rsidRDefault="00C21D45" w:rsidP="00F378E8">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09C9259" w14:textId="77777777" w:rsidR="00C21D45" w:rsidRDefault="00C21D45">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627862" w14:textId="77777777" w:rsidR="00C21D45" w:rsidRDefault="00C21D45" w:rsidP="00F378E8">
    <w:pPr>
      <w:pStyle w:val="Footer"/>
      <w:jc w:val="center"/>
      <w:rPr>
        <w:rFonts w:ascii="Calibri" w:hAnsi="Calibri"/>
        <w:color w:val="333333"/>
        <w:sz w:val="22"/>
        <w:szCs w:val="22"/>
      </w:rPr>
    </w:pPr>
    <w:r w:rsidRPr="008765A6">
      <w:rPr>
        <w:rFonts w:ascii="Calibri" w:hAnsi="Calibri"/>
        <w:color w:val="333333"/>
        <w:sz w:val="22"/>
        <w:szCs w:val="22"/>
      </w:rPr>
      <w:t xml:space="preserve">Page </w:t>
    </w:r>
    <w:r w:rsidRPr="008765A6">
      <w:rPr>
        <w:rFonts w:ascii="Calibri" w:hAnsi="Calibri"/>
        <w:color w:val="333333"/>
        <w:sz w:val="22"/>
        <w:szCs w:val="22"/>
      </w:rPr>
      <w:fldChar w:fldCharType="begin"/>
    </w:r>
    <w:r w:rsidRPr="008765A6">
      <w:rPr>
        <w:rFonts w:ascii="Calibri" w:hAnsi="Calibri"/>
        <w:color w:val="333333"/>
        <w:sz w:val="22"/>
        <w:szCs w:val="22"/>
      </w:rPr>
      <w:instrText xml:space="preserve"> PAGE </w:instrText>
    </w:r>
    <w:r w:rsidRPr="008765A6">
      <w:rPr>
        <w:rFonts w:ascii="Calibri" w:hAnsi="Calibri"/>
        <w:color w:val="333333"/>
        <w:sz w:val="22"/>
        <w:szCs w:val="22"/>
      </w:rPr>
      <w:fldChar w:fldCharType="separate"/>
    </w:r>
    <w:r w:rsidR="002A509D">
      <w:rPr>
        <w:rFonts w:ascii="Calibri" w:hAnsi="Calibri"/>
        <w:noProof/>
        <w:color w:val="333333"/>
        <w:sz w:val="22"/>
        <w:szCs w:val="22"/>
      </w:rPr>
      <w:t>41</w:t>
    </w:r>
    <w:r w:rsidRPr="008765A6">
      <w:rPr>
        <w:rFonts w:ascii="Calibri" w:hAnsi="Calibri"/>
        <w:color w:val="333333"/>
        <w:sz w:val="22"/>
        <w:szCs w:val="22"/>
      </w:rPr>
      <w:fldChar w:fldCharType="end"/>
    </w:r>
    <w:r w:rsidRPr="008765A6">
      <w:rPr>
        <w:rFonts w:ascii="Calibri" w:hAnsi="Calibri"/>
        <w:color w:val="333333"/>
        <w:sz w:val="22"/>
        <w:szCs w:val="22"/>
      </w:rPr>
      <w:t xml:space="preserve"> of </w:t>
    </w:r>
    <w:r w:rsidRPr="008765A6">
      <w:rPr>
        <w:rFonts w:ascii="Calibri" w:hAnsi="Calibri"/>
        <w:color w:val="333333"/>
        <w:sz w:val="22"/>
        <w:szCs w:val="22"/>
      </w:rPr>
      <w:fldChar w:fldCharType="begin"/>
    </w:r>
    <w:r w:rsidRPr="008765A6">
      <w:rPr>
        <w:rFonts w:ascii="Calibri" w:hAnsi="Calibri"/>
        <w:color w:val="333333"/>
        <w:sz w:val="22"/>
        <w:szCs w:val="22"/>
      </w:rPr>
      <w:instrText xml:space="preserve"> NUMPAGES </w:instrText>
    </w:r>
    <w:r w:rsidRPr="008765A6">
      <w:rPr>
        <w:rFonts w:ascii="Calibri" w:hAnsi="Calibri"/>
        <w:color w:val="333333"/>
        <w:sz w:val="22"/>
        <w:szCs w:val="22"/>
      </w:rPr>
      <w:fldChar w:fldCharType="separate"/>
    </w:r>
    <w:r w:rsidR="002A509D">
      <w:rPr>
        <w:rFonts w:ascii="Calibri" w:hAnsi="Calibri"/>
        <w:noProof/>
        <w:color w:val="333333"/>
        <w:sz w:val="22"/>
        <w:szCs w:val="22"/>
      </w:rPr>
      <w:t>52</w:t>
    </w:r>
    <w:r w:rsidRPr="008765A6">
      <w:rPr>
        <w:rFonts w:ascii="Calibri" w:hAnsi="Calibri"/>
        <w:color w:val="333333"/>
        <w:sz w:val="22"/>
        <w:szCs w:val="22"/>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9D67012" w14:textId="77777777" w:rsidR="00C21D45" w:rsidRDefault="00C21D45">
      <w:r>
        <w:separator/>
      </w:r>
    </w:p>
  </w:footnote>
  <w:footnote w:type="continuationSeparator" w:id="0">
    <w:p w14:paraId="5133BC01" w14:textId="77777777" w:rsidR="00C21D45" w:rsidRDefault="00C21D4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8166BF"/>
    <w:multiLevelType w:val="hybridMultilevel"/>
    <w:tmpl w:val="0B96B652"/>
    <w:lvl w:ilvl="0" w:tplc="ACF00CFE">
      <w:start w:val="1"/>
      <w:numFmt w:val="bullet"/>
      <w:lvlText w:val=""/>
      <w:lvlJc w:val="left"/>
      <w:pPr>
        <w:tabs>
          <w:tab w:val="num" w:pos="1500"/>
        </w:tabs>
        <w:ind w:left="1500" w:hanging="360"/>
      </w:pPr>
      <w:rPr>
        <w:rFonts w:ascii="Wingdings" w:hAnsi="Wingdings" w:hint="default"/>
      </w:rPr>
    </w:lvl>
    <w:lvl w:ilvl="1" w:tplc="04090003" w:tentative="1">
      <w:start w:val="1"/>
      <w:numFmt w:val="bullet"/>
      <w:lvlText w:val="o"/>
      <w:lvlJc w:val="left"/>
      <w:pPr>
        <w:tabs>
          <w:tab w:val="num" w:pos="1800"/>
        </w:tabs>
        <w:ind w:left="1800" w:hanging="360"/>
      </w:pPr>
      <w:rPr>
        <w:rFonts w:ascii="Courier New" w:hAnsi="Courier New" w:cs="Arial"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Arial"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Arial"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
    <w:nsid w:val="08B81E72"/>
    <w:multiLevelType w:val="hybridMultilevel"/>
    <w:tmpl w:val="888E4D18"/>
    <w:lvl w:ilvl="0" w:tplc="5E72B102">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EDB201F"/>
    <w:multiLevelType w:val="hybridMultilevel"/>
    <w:tmpl w:val="F416B35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1B6A61"/>
    <w:multiLevelType w:val="hybridMultilevel"/>
    <w:tmpl w:val="1D64EC00"/>
    <w:lvl w:ilvl="0" w:tplc="0409000F">
      <w:start w:val="1"/>
      <w:numFmt w:val="decimal"/>
      <w:lvlText w:val="%1."/>
      <w:lvlJc w:val="left"/>
      <w:pPr>
        <w:ind w:left="720" w:hanging="360"/>
      </w:pPr>
      <w:rPr>
        <w:rFonts w:hint="default"/>
      </w:rPr>
    </w:lvl>
    <w:lvl w:ilvl="1" w:tplc="506CAD32">
      <w:start w:val="1"/>
      <w:numFmt w:val="lowerLetter"/>
      <w:lvlText w:val="%2."/>
      <w:lvlJc w:val="left"/>
      <w:pPr>
        <w:ind w:left="1440" w:hanging="360"/>
      </w:pPr>
      <w:rPr>
        <w:b w:val="0"/>
        <w:i w:val="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1AC1FD4"/>
    <w:multiLevelType w:val="hybridMultilevel"/>
    <w:tmpl w:val="4E5EE2E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9285236"/>
    <w:multiLevelType w:val="hybridMultilevel"/>
    <w:tmpl w:val="0826EB7C"/>
    <w:lvl w:ilvl="0" w:tplc="04090019">
      <w:start w:val="1"/>
      <w:numFmt w:val="lowerLetter"/>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1F0F3796"/>
    <w:multiLevelType w:val="hybridMultilevel"/>
    <w:tmpl w:val="69B0022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5FB89F48">
      <w:start w:val="2"/>
      <w:numFmt w:val="decimal"/>
      <w:lvlText w:val="%4."/>
      <w:lvlJc w:val="left"/>
      <w:pPr>
        <w:ind w:left="2880" w:hanging="360"/>
      </w:pPr>
      <w:rPr>
        <w:rFonts w:hint="default"/>
      </w:r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F3B59E6"/>
    <w:multiLevelType w:val="hybridMultilevel"/>
    <w:tmpl w:val="C99638E0"/>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24440CD6"/>
    <w:multiLevelType w:val="hybridMultilevel"/>
    <w:tmpl w:val="74962A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0CC4B25"/>
    <w:multiLevelType w:val="hybridMultilevel"/>
    <w:tmpl w:val="439AEC6C"/>
    <w:lvl w:ilvl="0" w:tplc="0409001B">
      <w:start w:val="1"/>
      <w:numFmt w:val="lowerRoman"/>
      <w:lvlText w:val="%1."/>
      <w:lvlJc w:val="right"/>
      <w:pPr>
        <w:ind w:left="2340" w:hanging="360"/>
      </w:pPr>
    </w:lvl>
    <w:lvl w:ilvl="1" w:tplc="04090019" w:tentative="1">
      <w:start w:val="1"/>
      <w:numFmt w:val="lowerLetter"/>
      <w:lvlText w:val="%2."/>
      <w:lvlJc w:val="left"/>
      <w:pPr>
        <w:ind w:left="3060" w:hanging="360"/>
      </w:pPr>
    </w:lvl>
    <w:lvl w:ilvl="2" w:tplc="0409001B" w:tentative="1">
      <w:start w:val="1"/>
      <w:numFmt w:val="lowerRoman"/>
      <w:lvlText w:val="%3."/>
      <w:lvlJc w:val="right"/>
      <w:pPr>
        <w:ind w:left="3780" w:hanging="180"/>
      </w:pPr>
    </w:lvl>
    <w:lvl w:ilvl="3" w:tplc="0409000F" w:tentative="1">
      <w:start w:val="1"/>
      <w:numFmt w:val="decimal"/>
      <w:lvlText w:val="%4."/>
      <w:lvlJc w:val="left"/>
      <w:pPr>
        <w:ind w:left="4500" w:hanging="360"/>
      </w:pPr>
    </w:lvl>
    <w:lvl w:ilvl="4" w:tplc="04090019" w:tentative="1">
      <w:start w:val="1"/>
      <w:numFmt w:val="lowerLetter"/>
      <w:lvlText w:val="%5."/>
      <w:lvlJc w:val="left"/>
      <w:pPr>
        <w:ind w:left="5220" w:hanging="360"/>
      </w:pPr>
    </w:lvl>
    <w:lvl w:ilvl="5" w:tplc="0409001B" w:tentative="1">
      <w:start w:val="1"/>
      <w:numFmt w:val="lowerRoman"/>
      <w:lvlText w:val="%6."/>
      <w:lvlJc w:val="right"/>
      <w:pPr>
        <w:ind w:left="5940" w:hanging="180"/>
      </w:pPr>
    </w:lvl>
    <w:lvl w:ilvl="6" w:tplc="0409000F" w:tentative="1">
      <w:start w:val="1"/>
      <w:numFmt w:val="decimal"/>
      <w:lvlText w:val="%7."/>
      <w:lvlJc w:val="left"/>
      <w:pPr>
        <w:ind w:left="6660" w:hanging="360"/>
      </w:pPr>
    </w:lvl>
    <w:lvl w:ilvl="7" w:tplc="04090019" w:tentative="1">
      <w:start w:val="1"/>
      <w:numFmt w:val="lowerLetter"/>
      <w:lvlText w:val="%8."/>
      <w:lvlJc w:val="left"/>
      <w:pPr>
        <w:ind w:left="7380" w:hanging="360"/>
      </w:pPr>
    </w:lvl>
    <w:lvl w:ilvl="8" w:tplc="0409001B" w:tentative="1">
      <w:start w:val="1"/>
      <w:numFmt w:val="lowerRoman"/>
      <w:lvlText w:val="%9."/>
      <w:lvlJc w:val="right"/>
      <w:pPr>
        <w:ind w:left="8100" w:hanging="180"/>
      </w:pPr>
    </w:lvl>
  </w:abstractNum>
  <w:abstractNum w:abstractNumId="10">
    <w:nsid w:val="331975AA"/>
    <w:multiLevelType w:val="hybridMultilevel"/>
    <w:tmpl w:val="74D44634"/>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
    <w:nsid w:val="332434CA"/>
    <w:multiLevelType w:val="hybridMultilevel"/>
    <w:tmpl w:val="EA78A45A"/>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3A27170B"/>
    <w:multiLevelType w:val="hybridMultilevel"/>
    <w:tmpl w:val="898C2138"/>
    <w:lvl w:ilvl="0" w:tplc="ACF00CFE">
      <w:start w:val="1"/>
      <w:numFmt w:val="bullet"/>
      <w:lvlText w:val=""/>
      <w:lvlJc w:val="left"/>
      <w:pPr>
        <w:tabs>
          <w:tab w:val="num" w:pos="1140"/>
        </w:tabs>
        <w:ind w:left="114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3BC115D1"/>
    <w:multiLevelType w:val="hybridMultilevel"/>
    <w:tmpl w:val="9EEC363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D83158E"/>
    <w:multiLevelType w:val="hybridMultilevel"/>
    <w:tmpl w:val="7EB45CBC"/>
    <w:lvl w:ilvl="0" w:tplc="0409000F">
      <w:start w:val="1"/>
      <w:numFmt w:val="decimal"/>
      <w:lvlText w:val="%1."/>
      <w:lvlJc w:val="left"/>
      <w:pPr>
        <w:tabs>
          <w:tab w:val="num" w:pos="720"/>
        </w:tabs>
        <w:ind w:left="720" w:hanging="360"/>
      </w:pPr>
      <w:rPr>
        <w:rFonts w:hint="default"/>
      </w:rPr>
    </w:lvl>
    <w:lvl w:ilvl="1" w:tplc="1AB03D78">
      <w:start w:val="5"/>
      <w:numFmt w:val="lowerLetter"/>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3DD26991"/>
    <w:multiLevelType w:val="hybridMultilevel"/>
    <w:tmpl w:val="EA78A45A"/>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nsid w:val="3FB36697"/>
    <w:multiLevelType w:val="hybridMultilevel"/>
    <w:tmpl w:val="EA78A45A"/>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460978DD"/>
    <w:multiLevelType w:val="hybridMultilevel"/>
    <w:tmpl w:val="EBDE6AB2"/>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nsid w:val="4C20247F"/>
    <w:multiLevelType w:val="hybridMultilevel"/>
    <w:tmpl w:val="74962A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4CD84915"/>
    <w:multiLevelType w:val="hybridMultilevel"/>
    <w:tmpl w:val="4C54C2A8"/>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0">
    <w:nsid w:val="4EBD6478"/>
    <w:multiLevelType w:val="hybridMultilevel"/>
    <w:tmpl w:val="11F0A6FE"/>
    <w:lvl w:ilvl="0" w:tplc="3A74C5FE">
      <w:start w:val="1"/>
      <w:numFmt w:val="bullet"/>
      <w:lvlText w:val="-"/>
      <w:lvlJc w:val="left"/>
      <w:pPr>
        <w:ind w:left="2340" w:hanging="360"/>
      </w:pPr>
      <w:rPr>
        <w:rFonts w:ascii="Courier New" w:hAnsi="Courier New" w:hint="default"/>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21">
    <w:nsid w:val="50504A00"/>
    <w:multiLevelType w:val="hybridMultilevel"/>
    <w:tmpl w:val="74962A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1306678"/>
    <w:multiLevelType w:val="hybridMultilevel"/>
    <w:tmpl w:val="A7FE6FAC"/>
    <w:lvl w:ilvl="0" w:tplc="CB9E2688">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1E04D97"/>
    <w:multiLevelType w:val="hybridMultilevel"/>
    <w:tmpl w:val="654EDAC6"/>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nsid w:val="5A2F784D"/>
    <w:multiLevelType w:val="hybridMultilevel"/>
    <w:tmpl w:val="C4ACAFFA"/>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nsid w:val="5A577B15"/>
    <w:multiLevelType w:val="hybridMultilevel"/>
    <w:tmpl w:val="4F56ED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Arial"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Arial"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B3C4877"/>
    <w:multiLevelType w:val="hybridMultilevel"/>
    <w:tmpl w:val="74D44634"/>
    <w:lvl w:ilvl="0" w:tplc="04090019">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7">
    <w:nsid w:val="5C197E8C"/>
    <w:multiLevelType w:val="hybridMultilevel"/>
    <w:tmpl w:val="78D89D6A"/>
    <w:lvl w:ilvl="0" w:tplc="11761EC6">
      <w:start w:val="2"/>
      <w:numFmt w:val="decimal"/>
      <w:lvlText w:val="%1."/>
      <w:lvlJc w:val="left"/>
      <w:pPr>
        <w:tabs>
          <w:tab w:val="num" w:pos="420"/>
        </w:tabs>
        <w:ind w:left="420" w:hanging="360"/>
      </w:pPr>
      <w:rPr>
        <w:rFonts w:hint="default"/>
        <w:color w:val="000080"/>
      </w:rPr>
    </w:lvl>
    <w:lvl w:ilvl="1" w:tplc="72187DEE">
      <w:start w:val="1"/>
      <w:numFmt w:val="lowerLetter"/>
      <w:lvlText w:val="%2."/>
      <w:lvlJc w:val="left"/>
      <w:pPr>
        <w:tabs>
          <w:tab w:val="num" w:pos="1140"/>
        </w:tabs>
        <w:ind w:left="1140" w:hanging="360"/>
      </w:pPr>
      <w:rPr>
        <w:color w:val="auto"/>
      </w:rPr>
    </w:lvl>
    <w:lvl w:ilvl="2" w:tplc="0409001B">
      <w:start w:val="1"/>
      <w:numFmt w:val="lowerRoman"/>
      <w:lvlText w:val="%3."/>
      <w:lvlJc w:val="right"/>
      <w:pPr>
        <w:tabs>
          <w:tab w:val="num" w:pos="1860"/>
        </w:tabs>
        <w:ind w:left="1860" w:hanging="180"/>
      </w:pPr>
    </w:lvl>
    <w:lvl w:ilvl="3" w:tplc="0409000F">
      <w:start w:val="1"/>
      <w:numFmt w:val="decimal"/>
      <w:lvlText w:val="%4."/>
      <w:lvlJc w:val="left"/>
      <w:pPr>
        <w:tabs>
          <w:tab w:val="num" w:pos="2580"/>
        </w:tabs>
        <w:ind w:left="2580" w:hanging="360"/>
      </w:pPr>
    </w:lvl>
    <w:lvl w:ilvl="4" w:tplc="04090019" w:tentative="1">
      <w:start w:val="1"/>
      <w:numFmt w:val="lowerLetter"/>
      <w:lvlText w:val="%5."/>
      <w:lvlJc w:val="left"/>
      <w:pPr>
        <w:tabs>
          <w:tab w:val="num" w:pos="3300"/>
        </w:tabs>
        <w:ind w:left="3300" w:hanging="360"/>
      </w:pPr>
    </w:lvl>
    <w:lvl w:ilvl="5" w:tplc="0409001B" w:tentative="1">
      <w:start w:val="1"/>
      <w:numFmt w:val="lowerRoman"/>
      <w:lvlText w:val="%6."/>
      <w:lvlJc w:val="right"/>
      <w:pPr>
        <w:tabs>
          <w:tab w:val="num" w:pos="4020"/>
        </w:tabs>
        <w:ind w:left="4020" w:hanging="180"/>
      </w:pPr>
    </w:lvl>
    <w:lvl w:ilvl="6" w:tplc="0409000F" w:tentative="1">
      <w:start w:val="1"/>
      <w:numFmt w:val="decimal"/>
      <w:lvlText w:val="%7."/>
      <w:lvlJc w:val="left"/>
      <w:pPr>
        <w:tabs>
          <w:tab w:val="num" w:pos="4740"/>
        </w:tabs>
        <w:ind w:left="4740" w:hanging="360"/>
      </w:pPr>
    </w:lvl>
    <w:lvl w:ilvl="7" w:tplc="04090019" w:tentative="1">
      <w:start w:val="1"/>
      <w:numFmt w:val="lowerLetter"/>
      <w:lvlText w:val="%8."/>
      <w:lvlJc w:val="left"/>
      <w:pPr>
        <w:tabs>
          <w:tab w:val="num" w:pos="5460"/>
        </w:tabs>
        <w:ind w:left="5460" w:hanging="360"/>
      </w:pPr>
    </w:lvl>
    <w:lvl w:ilvl="8" w:tplc="0409001B" w:tentative="1">
      <w:start w:val="1"/>
      <w:numFmt w:val="lowerRoman"/>
      <w:lvlText w:val="%9."/>
      <w:lvlJc w:val="right"/>
      <w:pPr>
        <w:tabs>
          <w:tab w:val="num" w:pos="6180"/>
        </w:tabs>
        <w:ind w:left="6180" w:hanging="180"/>
      </w:pPr>
    </w:lvl>
  </w:abstractNum>
  <w:abstractNum w:abstractNumId="28">
    <w:nsid w:val="5F923536"/>
    <w:multiLevelType w:val="hybridMultilevel"/>
    <w:tmpl w:val="08B41D06"/>
    <w:lvl w:ilvl="0" w:tplc="3A74C5FE">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45A12FB"/>
    <w:multiLevelType w:val="hybridMultilevel"/>
    <w:tmpl w:val="B90212FA"/>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64D330C5"/>
    <w:multiLevelType w:val="hybridMultilevel"/>
    <w:tmpl w:val="6FAC8EC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65A942CC"/>
    <w:multiLevelType w:val="hybridMultilevel"/>
    <w:tmpl w:val="B90212FA"/>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662F68E7"/>
    <w:multiLevelType w:val="hybridMultilevel"/>
    <w:tmpl w:val="7EB45CBC"/>
    <w:lvl w:ilvl="0" w:tplc="0409000F">
      <w:start w:val="1"/>
      <w:numFmt w:val="decimal"/>
      <w:lvlText w:val="%1."/>
      <w:lvlJc w:val="left"/>
      <w:pPr>
        <w:tabs>
          <w:tab w:val="num" w:pos="720"/>
        </w:tabs>
        <w:ind w:left="720" w:hanging="360"/>
      </w:pPr>
      <w:rPr>
        <w:rFonts w:hint="default"/>
      </w:rPr>
    </w:lvl>
    <w:lvl w:ilvl="1" w:tplc="1AB03D78">
      <w:start w:val="5"/>
      <w:numFmt w:val="lowerLetter"/>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667267EC"/>
    <w:multiLevelType w:val="hybridMultilevel"/>
    <w:tmpl w:val="E1727834"/>
    <w:lvl w:ilvl="0" w:tplc="ACF00CFE">
      <w:start w:val="1"/>
      <w:numFmt w:val="bullet"/>
      <w:lvlText w:val=""/>
      <w:lvlJc w:val="left"/>
      <w:pPr>
        <w:tabs>
          <w:tab w:val="num" w:pos="1140"/>
        </w:tabs>
        <w:ind w:left="114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nsid w:val="6B0D0D0F"/>
    <w:multiLevelType w:val="hybridMultilevel"/>
    <w:tmpl w:val="1D64EC00"/>
    <w:lvl w:ilvl="0" w:tplc="0409000F">
      <w:start w:val="1"/>
      <w:numFmt w:val="decimal"/>
      <w:lvlText w:val="%1."/>
      <w:lvlJc w:val="left"/>
      <w:pPr>
        <w:ind w:left="720" w:hanging="360"/>
      </w:pPr>
      <w:rPr>
        <w:rFonts w:hint="default"/>
      </w:rPr>
    </w:lvl>
    <w:lvl w:ilvl="1" w:tplc="506CAD32">
      <w:start w:val="1"/>
      <w:numFmt w:val="lowerLetter"/>
      <w:lvlText w:val="%2."/>
      <w:lvlJc w:val="left"/>
      <w:pPr>
        <w:ind w:left="1440" w:hanging="360"/>
      </w:pPr>
      <w:rPr>
        <w:b w:val="0"/>
        <w:i w:val="0"/>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E04599A"/>
    <w:multiLevelType w:val="hybridMultilevel"/>
    <w:tmpl w:val="84ECB60E"/>
    <w:lvl w:ilvl="0" w:tplc="467A10CC">
      <w:start w:val="1"/>
      <w:numFmt w:val="lowerLetter"/>
      <w:lvlText w:val="%1."/>
      <w:lvlJc w:val="left"/>
      <w:pPr>
        <w:tabs>
          <w:tab w:val="num" w:pos="1440"/>
        </w:tabs>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75A87A6F"/>
    <w:multiLevelType w:val="hybridMultilevel"/>
    <w:tmpl w:val="F416B352"/>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78DB4D79"/>
    <w:multiLevelType w:val="hybridMultilevel"/>
    <w:tmpl w:val="78D89D6A"/>
    <w:lvl w:ilvl="0" w:tplc="11761EC6">
      <w:start w:val="2"/>
      <w:numFmt w:val="decimal"/>
      <w:lvlText w:val="%1."/>
      <w:lvlJc w:val="left"/>
      <w:pPr>
        <w:tabs>
          <w:tab w:val="num" w:pos="420"/>
        </w:tabs>
        <w:ind w:left="420" w:hanging="360"/>
      </w:pPr>
      <w:rPr>
        <w:rFonts w:hint="default"/>
        <w:color w:val="000080"/>
      </w:rPr>
    </w:lvl>
    <w:lvl w:ilvl="1" w:tplc="72187DEE">
      <w:start w:val="1"/>
      <w:numFmt w:val="lowerLetter"/>
      <w:lvlText w:val="%2."/>
      <w:lvlJc w:val="left"/>
      <w:pPr>
        <w:tabs>
          <w:tab w:val="num" w:pos="1140"/>
        </w:tabs>
        <w:ind w:left="1140" w:hanging="360"/>
      </w:pPr>
      <w:rPr>
        <w:color w:val="auto"/>
      </w:rPr>
    </w:lvl>
    <w:lvl w:ilvl="2" w:tplc="0409001B">
      <w:start w:val="1"/>
      <w:numFmt w:val="lowerRoman"/>
      <w:lvlText w:val="%3."/>
      <w:lvlJc w:val="right"/>
      <w:pPr>
        <w:tabs>
          <w:tab w:val="num" w:pos="1860"/>
        </w:tabs>
        <w:ind w:left="1860" w:hanging="180"/>
      </w:pPr>
    </w:lvl>
    <w:lvl w:ilvl="3" w:tplc="0409000F" w:tentative="1">
      <w:start w:val="1"/>
      <w:numFmt w:val="decimal"/>
      <w:lvlText w:val="%4."/>
      <w:lvlJc w:val="left"/>
      <w:pPr>
        <w:tabs>
          <w:tab w:val="num" w:pos="2580"/>
        </w:tabs>
        <w:ind w:left="2580" w:hanging="360"/>
      </w:pPr>
    </w:lvl>
    <w:lvl w:ilvl="4" w:tplc="04090019" w:tentative="1">
      <w:start w:val="1"/>
      <w:numFmt w:val="lowerLetter"/>
      <w:lvlText w:val="%5."/>
      <w:lvlJc w:val="left"/>
      <w:pPr>
        <w:tabs>
          <w:tab w:val="num" w:pos="3300"/>
        </w:tabs>
        <w:ind w:left="3300" w:hanging="360"/>
      </w:pPr>
    </w:lvl>
    <w:lvl w:ilvl="5" w:tplc="0409001B" w:tentative="1">
      <w:start w:val="1"/>
      <w:numFmt w:val="lowerRoman"/>
      <w:lvlText w:val="%6."/>
      <w:lvlJc w:val="right"/>
      <w:pPr>
        <w:tabs>
          <w:tab w:val="num" w:pos="4020"/>
        </w:tabs>
        <w:ind w:left="4020" w:hanging="180"/>
      </w:pPr>
    </w:lvl>
    <w:lvl w:ilvl="6" w:tplc="0409000F" w:tentative="1">
      <w:start w:val="1"/>
      <w:numFmt w:val="decimal"/>
      <w:lvlText w:val="%7."/>
      <w:lvlJc w:val="left"/>
      <w:pPr>
        <w:tabs>
          <w:tab w:val="num" w:pos="4740"/>
        </w:tabs>
        <w:ind w:left="4740" w:hanging="360"/>
      </w:pPr>
    </w:lvl>
    <w:lvl w:ilvl="7" w:tplc="04090019" w:tentative="1">
      <w:start w:val="1"/>
      <w:numFmt w:val="lowerLetter"/>
      <w:lvlText w:val="%8."/>
      <w:lvlJc w:val="left"/>
      <w:pPr>
        <w:tabs>
          <w:tab w:val="num" w:pos="5460"/>
        </w:tabs>
        <w:ind w:left="5460" w:hanging="360"/>
      </w:pPr>
    </w:lvl>
    <w:lvl w:ilvl="8" w:tplc="0409001B" w:tentative="1">
      <w:start w:val="1"/>
      <w:numFmt w:val="lowerRoman"/>
      <w:lvlText w:val="%9."/>
      <w:lvlJc w:val="right"/>
      <w:pPr>
        <w:tabs>
          <w:tab w:val="num" w:pos="6180"/>
        </w:tabs>
        <w:ind w:left="6180" w:hanging="180"/>
      </w:pPr>
    </w:lvl>
  </w:abstractNum>
  <w:abstractNum w:abstractNumId="38">
    <w:nsid w:val="7A666625"/>
    <w:multiLevelType w:val="hybridMultilevel"/>
    <w:tmpl w:val="D50231E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9">
    <w:nsid w:val="7D8F1FD0"/>
    <w:multiLevelType w:val="hybridMultilevel"/>
    <w:tmpl w:val="AF54D6EE"/>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7DD53360"/>
    <w:multiLevelType w:val="hybridMultilevel"/>
    <w:tmpl w:val="9110A040"/>
    <w:lvl w:ilvl="0" w:tplc="0409000F">
      <w:start w:val="1"/>
      <w:numFmt w:val="decimal"/>
      <w:lvlText w:val="%1."/>
      <w:lvlJc w:val="left"/>
      <w:pPr>
        <w:tabs>
          <w:tab w:val="num" w:pos="720"/>
        </w:tabs>
        <w:ind w:left="72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nsid w:val="7EE157E5"/>
    <w:multiLevelType w:val="hybridMultilevel"/>
    <w:tmpl w:val="635E7CBA"/>
    <w:lvl w:ilvl="0" w:tplc="ACF00CFE">
      <w:start w:val="1"/>
      <w:numFmt w:val="bullet"/>
      <w:lvlText w:val=""/>
      <w:lvlJc w:val="left"/>
      <w:pPr>
        <w:tabs>
          <w:tab w:val="num" w:pos="720"/>
        </w:tabs>
        <w:ind w:left="720" w:hanging="360"/>
      </w:pPr>
      <w:rPr>
        <w:rFonts w:ascii="Wingdings" w:hAnsi="Wingding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7"/>
  </w:num>
  <w:num w:numId="2">
    <w:abstractNumId w:val="39"/>
  </w:num>
  <w:num w:numId="3">
    <w:abstractNumId w:val="31"/>
  </w:num>
  <w:num w:numId="4">
    <w:abstractNumId w:val="23"/>
  </w:num>
  <w:num w:numId="5">
    <w:abstractNumId w:val="7"/>
  </w:num>
  <w:num w:numId="6">
    <w:abstractNumId w:val="40"/>
  </w:num>
  <w:num w:numId="7">
    <w:abstractNumId w:val="11"/>
  </w:num>
  <w:num w:numId="8">
    <w:abstractNumId w:val="25"/>
  </w:num>
  <w:num w:numId="9">
    <w:abstractNumId w:val="34"/>
  </w:num>
  <w:num w:numId="10">
    <w:abstractNumId w:val="30"/>
  </w:num>
  <w:num w:numId="11">
    <w:abstractNumId w:val="0"/>
  </w:num>
  <w:num w:numId="12">
    <w:abstractNumId w:val="19"/>
  </w:num>
  <w:num w:numId="13">
    <w:abstractNumId w:val="41"/>
  </w:num>
  <w:num w:numId="14">
    <w:abstractNumId w:val="18"/>
  </w:num>
  <w:num w:numId="15">
    <w:abstractNumId w:val="6"/>
  </w:num>
  <w:num w:numId="16">
    <w:abstractNumId w:val="33"/>
  </w:num>
  <w:num w:numId="17">
    <w:abstractNumId w:val="12"/>
  </w:num>
  <w:num w:numId="18">
    <w:abstractNumId w:val="2"/>
  </w:num>
  <w:num w:numId="19">
    <w:abstractNumId w:val="24"/>
  </w:num>
  <w:num w:numId="20">
    <w:abstractNumId w:val="29"/>
  </w:num>
  <w:num w:numId="21">
    <w:abstractNumId w:val="4"/>
  </w:num>
  <w:num w:numId="22">
    <w:abstractNumId w:val="10"/>
  </w:num>
  <w:num w:numId="23">
    <w:abstractNumId w:val="26"/>
  </w:num>
  <w:num w:numId="24">
    <w:abstractNumId w:val="9"/>
  </w:num>
  <w:num w:numId="25">
    <w:abstractNumId w:val="13"/>
  </w:num>
  <w:num w:numId="26">
    <w:abstractNumId w:val="20"/>
  </w:num>
  <w:num w:numId="27">
    <w:abstractNumId w:val="15"/>
  </w:num>
  <w:num w:numId="28">
    <w:abstractNumId w:val="16"/>
  </w:num>
  <w:num w:numId="29">
    <w:abstractNumId w:val="3"/>
  </w:num>
  <w:num w:numId="30">
    <w:abstractNumId w:val="28"/>
  </w:num>
  <w:num w:numId="31">
    <w:abstractNumId w:val="27"/>
  </w:num>
  <w:num w:numId="32">
    <w:abstractNumId w:val="5"/>
  </w:num>
  <w:num w:numId="33">
    <w:abstractNumId w:val="17"/>
  </w:num>
  <w:num w:numId="34">
    <w:abstractNumId w:val="36"/>
  </w:num>
  <w:num w:numId="35">
    <w:abstractNumId w:val="38"/>
  </w:num>
  <w:num w:numId="36">
    <w:abstractNumId w:val="8"/>
  </w:num>
  <w:num w:numId="37">
    <w:abstractNumId w:val="21"/>
  </w:num>
  <w:num w:numId="38">
    <w:abstractNumId w:val="32"/>
  </w:num>
  <w:num w:numId="39">
    <w:abstractNumId w:val="35"/>
  </w:num>
  <w:num w:numId="40">
    <w:abstractNumId w:val="14"/>
  </w:num>
  <w:num w:numId="41">
    <w:abstractNumId w:val="22"/>
  </w:num>
  <w:num w:numId="42">
    <w:abstractNumId w:val="1"/>
  </w:num>
  <w:numIdMacAtCleanup w:val="42"/>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sl34-88292">
    <w15:presenceInfo w15:providerId="None" w15:userId="msl34-8829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87"/>
  <w:drawingGridVerticalSpacing w:val="187"/>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A724B"/>
    <w:rsid w:val="00006223"/>
    <w:rsid w:val="00021074"/>
    <w:rsid w:val="00042164"/>
    <w:rsid w:val="00051951"/>
    <w:rsid w:val="0005416D"/>
    <w:rsid w:val="00057AE4"/>
    <w:rsid w:val="0006244D"/>
    <w:rsid w:val="00077854"/>
    <w:rsid w:val="00081DE4"/>
    <w:rsid w:val="00083246"/>
    <w:rsid w:val="000844DE"/>
    <w:rsid w:val="000917B6"/>
    <w:rsid w:val="00092259"/>
    <w:rsid w:val="000A11EB"/>
    <w:rsid w:val="000D04AE"/>
    <w:rsid w:val="000D09C3"/>
    <w:rsid w:val="000F489A"/>
    <w:rsid w:val="00103E5C"/>
    <w:rsid w:val="0010516E"/>
    <w:rsid w:val="001067DB"/>
    <w:rsid w:val="00113885"/>
    <w:rsid w:val="001142CF"/>
    <w:rsid w:val="001159B1"/>
    <w:rsid w:val="00191C2A"/>
    <w:rsid w:val="001A36EA"/>
    <w:rsid w:val="001A724B"/>
    <w:rsid w:val="001A7279"/>
    <w:rsid w:val="001D47A8"/>
    <w:rsid w:val="001D7754"/>
    <w:rsid w:val="001E17D0"/>
    <w:rsid w:val="001E1A52"/>
    <w:rsid w:val="001E3635"/>
    <w:rsid w:val="001F0EDA"/>
    <w:rsid w:val="001F6209"/>
    <w:rsid w:val="0020383B"/>
    <w:rsid w:val="0021251A"/>
    <w:rsid w:val="00214F6A"/>
    <w:rsid w:val="00220629"/>
    <w:rsid w:val="002273E7"/>
    <w:rsid w:val="002359AE"/>
    <w:rsid w:val="0024123B"/>
    <w:rsid w:val="002464ED"/>
    <w:rsid w:val="00247B6E"/>
    <w:rsid w:val="002539C2"/>
    <w:rsid w:val="0025624E"/>
    <w:rsid w:val="002573DE"/>
    <w:rsid w:val="002576E3"/>
    <w:rsid w:val="002579D9"/>
    <w:rsid w:val="00273C0F"/>
    <w:rsid w:val="00286913"/>
    <w:rsid w:val="002A22BC"/>
    <w:rsid w:val="002A4BF1"/>
    <w:rsid w:val="002A509D"/>
    <w:rsid w:val="002A6362"/>
    <w:rsid w:val="002B09ED"/>
    <w:rsid w:val="002B2B16"/>
    <w:rsid w:val="002B5879"/>
    <w:rsid w:val="002C76D4"/>
    <w:rsid w:val="002C7C71"/>
    <w:rsid w:val="002D272C"/>
    <w:rsid w:val="002D5AA3"/>
    <w:rsid w:val="002E0AE9"/>
    <w:rsid w:val="002E1B8C"/>
    <w:rsid w:val="002E6FBF"/>
    <w:rsid w:val="002F2BD5"/>
    <w:rsid w:val="002F4BDC"/>
    <w:rsid w:val="002F6491"/>
    <w:rsid w:val="00302A1E"/>
    <w:rsid w:val="00310FCF"/>
    <w:rsid w:val="003139C5"/>
    <w:rsid w:val="00332846"/>
    <w:rsid w:val="00343865"/>
    <w:rsid w:val="00345887"/>
    <w:rsid w:val="00351ABE"/>
    <w:rsid w:val="003576F5"/>
    <w:rsid w:val="0036600F"/>
    <w:rsid w:val="0036733B"/>
    <w:rsid w:val="00376024"/>
    <w:rsid w:val="003844CD"/>
    <w:rsid w:val="003849F0"/>
    <w:rsid w:val="003856B9"/>
    <w:rsid w:val="00391133"/>
    <w:rsid w:val="003A6E69"/>
    <w:rsid w:val="003B423F"/>
    <w:rsid w:val="003B4338"/>
    <w:rsid w:val="003C0169"/>
    <w:rsid w:val="003C1DC1"/>
    <w:rsid w:val="003C230D"/>
    <w:rsid w:val="003C5FD6"/>
    <w:rsid w:val="003C6D46"/>
    <w:rsid w:val="003C75F1"/>
    <w:rsid w:val="003D6C67"/>
    <w:rsid w:val="003E0A15"/>
    <w:rsid w:val="003E521F"/>
    <w:rsid w:val="0040139D"/>
    <w:rsid w:val="00402EC4"/>
    <w:rsid w:val="00405D46"/>
    <w:rsid w:val="00407567"/>
    <w:rsid w:val="004209A2"/>
    <w:rsid w:val="00435D94"/>
    <w:rsid w:val="004411B3"/>
    <w:rsid w:val="004434B1"/>
    <w:rsid w:val="00466F35"/>
    <w:rsid w:val="0046722B"/>
    <w:rsid w:val="00471681"/>
    <w:rsid w:val="00471908"/>
    <w:rsid w:val="00476349"/>
    <w:rsid w:val="00484FBB"/>
    <w:rsid w:val="004903D9"/>
    <w:rsid w:val="004976FF"/>
    <w:rsid w:val="00497D37"/>
    <w:rsid w:val="004B54E8"/>
    <w:rsid w:val="004D424D"/>
    <w:rsid w:val="004D5F2F"/>
    <w:rsid w:val="004E3EF1"/>
    <w:rsid w:val="004E58EE"/>
    <w:rsid w:val="004F0981"/>
    <w:rsid w:val="004F2097"/>
    <w:rsid w:val="004F6E77"/>
    <w:rsid w:val="004F7E0F"/>
    <w:rsid w:val="00505FAC"/>
    <w:rsid w:val="00512BDA"/>
    <w:rsid w:val="00525164"/>
    <w:rsid w:val="00536891"/>
    <w:rsid w:val="00542119"/>
    <w:rsid w:val="00546FF4"/>
    <w:rsid w:val="0055373B"/>
    <w:rsid w:val="0056766A"/>
    <w:rsid w:val="005729DF"/>
    <w:rsid w:val="00576A80"/>
    <w:rsid w:val="00577C13"/>
    <w:rsid w:val="00585A7F"/>
    <w:rsid w:val="005879E6"/>
    <w:rsid w:val="0059377A"/>
    <w:rsid w:val="0059759E"/>
    <w:rsid w:val="00597ABA"/>
    <w:rsid w:val="005A18DE"/>
    <w:rsid w:val="005B02B6"/>
    <w:rsid w:val="005B02E9"/>
    <w:rsid w:val="005B4A8B"/>
    <w:rsid w:val="005B4F6A"/>
    <w:rsid w:val="005B5AA6"/>
    <w:rsid w:val="005C298D"/>
    <w:rsid w:val="005D10E3"/>
    <w:rsid w:val="006021C4"/>
    <w:rsid w:val="00617735"/>
    <w:rsid w:val="00624F4E"/>
    <w:rsid w:val="006255C1"/>
    <w:rsid w:val="0063333E"/>
    <w:rsid w:val="00634964"/>
    <w:rsid w:val="006466C4"/>
    <w:rsid w:val="006474B9"/>
    <w:rsid w:val="00652419"/>
    <w:rsid w:val="00653D56"/>
    <w:rsid w:val="00656CF6"/>
    <w:rsid w:val="006578FC"/>
    <w:rsid w:val="00664D40"/>
    <w:rsid w:val="00672ABC"/>
    <w:rsid w:val="00676D33"/>
    <w:rsid w:val="00680489"/>
    <w:rsid w:val="0069285B"/>
    <w:rsid w:val="006958A4"/>
    <w:rsid w:val="006B1D5A"/>
    <w:rsid w:val="006B2193"/>
    <w:rsid w:val="006B4D9D"/>
    <w:rsid w:val="006B6CBA"/>
    <w:rsid w:val="006C318F"/>
    <w:rsid w:val="006C620E"/>
    <w:rsid w:val="006D4387"/>
    <w:rsid w:val="006F60E4"/>
    <w:rsid w:val="00710786"/>
    <w:rsid w:val="00711E66"/>
    <w:rsid w:val="00720F96"/>
    <w:rsid w:val="00726C1D"/>
    <w:rsid w:val="00751CC5"/>
    <w:rsid w:val="007674A5"/>
    <w:rsid w:val="0077087F"/>
    <w:rsid w:val="00773270"/>
    <w:rsid w:val="0077600C"/>
    <w:rsid w:val="00777A49"/>
    <w:rsid w:val="007868DD"/>
    <w:rsid w:val="007921D0"/>
    <w:rsid w:val="007B1F3B"/>
    <w:rsid w:val="007C1F63"/>
    <w:rsid w:val="007C32BA"/>
    <w:rsid w:val="007C50D5"/>
    <w:rsid w:val="007D2E96"/>
    <w:rsid w:val="007E5156"/>
    <w:rsid w:val="007E5206"/>
    <w:rsid w:val="007F1A17"/>
    <w:rsid w:val="00802597"/>
    <w:rsid w:val="008031B7"/>
    <w:rsid w:val="00806E1F"/>
    <w:rsid w:val="00832BB5"/>
    <w:rsid w:val="00836650"/>
    <w:rsid w:val="00837066"/>
    <w:rsid w:val="00837D8A"/>
    <w:rsid w:val="00855B43"/>
    <w:rsid w:val="00861748"/>
    <w:rsid w:val="00862A5D"/>
    <w:rsid w:val="008649B5"/>
    <w:rsid w:val="0087192D"/>
    <w:rsid w:val="00881D7E"/>
    <w:rsid w:val="00884C0B"/>
    <w:rsid w:val="008963DC"/>
    <w:rsid w:val="008B50A6"/>
    <w:rsid w:val="008B59C1"/>
    <w:rsid w:val="008B747D"/>
    <w:rsid w:val="008D7B7E"/>
    <w:rsid w:val="008E5C69"/>
    <w:rsid w:val="008F19D6"/>
    <w:rsid w:val="008F4B80"/>
    <w:rsid w:val="00900022"/>
    <w:rsid w:val="00906E1E"/>
    <w:rsid w:val="0090734E"/>
    <w:rsid w:val="00907A65"/>
    <w:rsid w:val="00910B58"/>
    <w:rsid w:val="00925C01"/>
    <w:rsid w:val="00932964"/>
    <w:rsid w:val="00933958"/>
    <w:rsid w:val="0093720F"/>
    <w:rsid w:val="00941864"/>
    <w:rsid w:val="00947514"/>
    <w:rsid w:val="00956391"/>
    <w:rsid w:val="00961191"/>
    <w:rsid w:val="0096384F"/>
    <w:rsid w:val="0096604A"/>
    <w:rsid w:val="00967142"/>
    <w:rsid w:val="00976AF3"/>
    <w:rsid w:val="00980796"/>
    <w:rsid w:val="00983090"/>
    <w:rsid w:val="00983787"/>
    <w:rsid w:val="00985C3A"/>
    <w:rsid w:val="00987617"/>
    <w:rsid w:val="00990F9C"/>
    <w:rsid w:val="009947C7"/>
    <w:rsid w:val="009B436D"/>
    <w:rsid w:val="009B4955"/>
    <w:rsid w:val="009C15CB"/>
    <w:rsid w:val="009C3A0F"/>
    <w:rsid w:val="009C4589"/>
    <w:rsid w:val="009C48C1"/>
    <w:rsid w:val="009D2B12"/>
    <w:rsid w:val="009E226E"/>
    <w:rsid w:val="009E3344"/>
    <w:rsid w:val="009F2649"/>
    <w:rsid w:val="00A1371B"/>
    <w:rsid w:val="00A21E18"/>
    <w:rsid w:val="00A241AA"/>
    <w:rsid w:val="00A25083"/>
    <w:rsid w:val="00A25EF8"/>
    <w:rsid w:val="00A27EE3"/>
    <w:rsid w:val="00A43FF1"/>
    <w:rsid w:val="00A4616C"/>
    <w:rsid w:val="00A47AB4"/>
    <w:rsid w:val="00A527F9"/>
    <w:rsid w:val="00A531B6"/>
    <w:rsid w:val="00A67347"/>
    <w:rsid w:val="00A76D6F"/>
    <w:rsid w:val="00AA1E7A"/>
    <w:rsid w:val="00AB3B38"/>
    <w:rsid w:val="00AC3E54"/>
    <w:rsid w:val="00AD2DDB"/>
    <w:rsid w:val="00AE6442"/>
    <w:rsid w:val="00AF1920"/>
    <w:rsid w:val="00AF198C"/>
    <w:rsid w:val="00AF78EF"/>
    <w:rsid w:val="00B0009B"/>
    <w:rsid w:val="00B00B2E"/>
    <w:rsid w:val="00B0355E"/>
    <w:rsid w:val="00B050BF"/>
    <w:rsid w:val="00B078A8"/>
    <w:rsid w:val="00B2001D"/>
    <w:rsid w:val="00B21D8E"/>
    <w:rsid w:val="00B33F94"/>
    <w:rsid w:val="00B43365"/>
    <w:rsid w:val="00B46220"/>
    <w:rsid w:val="00B51E0D"/>
    <w:rsid w:val="00B64493"/>
    <w:rsid w:val="00B72B57"/>
    <w:rsid w:val="00B754B9"/>
    <w:rsid w:val="00B84CC1"/>
    <w:rsid w:val="00B9638E"/>
    <w:rsid w:val="00BA779C"/>
    <w:rsid w:val="00BB6FF8"/>
    <w:rsid w:val="00BC599D"/>
    <w:rsid w:val="00BC5A50"/>
    <w:rsid w:val="00BD6E11"/>
    <w:rsid w:val="00BE5F3D"/>
    <w:rsid w:val="00BF47EB"/>
    <w:rsid w:val="00C03E12"/>
    <w:rsid w:val="00C06BC3"/>
    <w:rsid w:val="00C21D0F"/>
    <w:rsid w:val="00C21D45"/>
    <w:rsid w:val="00C24CCE"/>
    <w:rsid w:val="00C279E4"/>
    <w:rsid w:val="00C310E3"/>
    <w:rsid w:val="00C327E5"/>
    <w:rsid w:val="00C40B88"/>
    <w:rsid w:val="00C41389"/>
    <w:rsid w:val="00C47864"/>
    <w:rsid w:val="00C63C73"/>
    <w:rsid w:val="00C643F9"/>
    <w:rsid w:val="00C733C1"/>
    <w:rsid w:val="00C90C09"/>
    <w:rsid w:val="00C95B53"/>
    <w:rsid w:val="00C96EEA"/>
    <w:rsid w:val="00CC728A"/>
    <w:rsid w:val="00CD3FE9"/>
    <w:rsid w:val="00CD478B"/>
    <w:rsid w:val="00CD6378"/>
    <w:rsid w:val="00CF2FF6"/>
    <w:rsid w:val="00CF57ED"/>
    <w:rsid w:val="00D07468"/>
    <w:rsid w:val="00D21575"/>
    <w:rsid w:val="00D23337"/>
    <w:rsid w:val="00D23F79"/>
    <w:rsid w:val="00D36408"/>
    <w:rsid w:val="00D41B7B"/>
    <w:rsid w:val="00D420F1"/>
    <w:rsid w:val="00D52045"/>
    <w:rsid w:val="00D54A87"/>
    <w:rsid w:val="00D77295"/>
    <w:rsid w:val="00D84329"/>
    <w:rsid w:val="00D97CD3"/>
    <w:rsid w:val="00DA2CC5"/>
    <w:rsid w:val="00DC15C7"/>
    <w:rsid w:val="00DC19F5"/>
    <w:rsid w:val="00DC524E"/>
    <w:rsid w:val="00DD19F7"/>
    <w:rsid w:val="00DD39BE"/>
    <w:rsid w:val="00DE6CED"/>
    <w:rsid w:val="00DF369C"/>
    <w:rsid w:val="00DF5440"/>
    <w:rsid w:val="00DF594C"/>
    <w:rsid w:val="00E05DB5"/>
    <w:rsid w:val="00E16ED8"/>
    <w:rsid w:val="00E27055"/>
    <w:rsid w:val="00E27651"/>
    <w:rsid w:val="00E30BAB"/>
    <w:rsid w:val="00E30C4E"/>
    <w:rsid w:val="00E31ECF"/>
    <w:rsid w:val="00E336A5"/>
    <w:rsid w:val="00E552E1"/>
    <w:rsid w:val="00E64FDA"/>
    <w:rsid w:val="00E730C1"/>
    <w:rsid w:val="00E85772"/>
    <w:rsid w:val="00E932A4"/>
    <w:rsid w:val="00EA5562"/>
    <w:rsid w:val="00EB0CE0"/>
    <w:rsid w:val="00EC727A"/>
    <w:rsid w:val="00ED0BF7"/>
    <w:rsid w:val="00EE095A"/>
    <w:rsid w:val="00F07352"/>
    <w:rsid w:val="00F1530C"/>
    <w:rsid w:val="00F17BA7"/>
    <w:rsid w:val="00F276BB"/>
    <w:rsid w:val="00F378E8"/>
    <w:rsid w:val="00F5478E"/>
    <w:rsid w:val="00F71076"/>
    <w:rsid w:val="00F86B5E"/>
    <w:rsid w:val="00F909C9"/>
    <w:rsid w:val="00F90CAC"/>
    <w:rsid w:val="00F91733"/>
    <w:rsid w:val="00F95701"/>
    <w:rsid w:val="00FB0C26"/>
    <w:rsid w:val="00FC2110"/>
    <w:rsid w:val="00FD0094"/>
    <w:rsid w:val="00FF2D34"/>
    <w:rsid w:val="00FF64C4"/>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v:stroke endarrow="block"/>
    </o:shapedefaults>
    <o:shapelayout v:ext="edit">
      <o:idmap v:ext="edit" data="1"/>
    </o:shapelayout>
  </w:shapeDefaults>
  <w:decimalSymbol w:val="."/>
  <w:listSeparator w:val=","/>
  <w14:docId w14:val="76829D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nhideWhenUsed="0"/>
    <w:lsdException w:name="Placeholder Text" w:uiPriority="99"/>
    <w:lsdException w:name="No Spacing" w:semiHidden="0" w:uiPriority="99"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72"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uiPriority="70"/>
    <w:lsdException w:name="TOC Heading" w:uiPriority="39" w:qFormat="1"/>
  </w:latentStyles>
  <w:style w:type="paragraph" w:default="1" w:styleId="Normal">
    <w:name w:val="Normal"/>
    <w:qFormat/>
    <w:rsid w:val="001A7279"/>
    <w:rPr>
      <w:sz w:val="24"/>
      <w:szCs w:val="24"/>
    </w:rPr>
  </w:style>
  <w:style w:type="paragraph" w:styleId="Heading1">
    <w:name w:val="heading 1"/>
    <w:basedOn w:val="Normal"/>
    <w:next w:val="Normal"/>
    <w:qFormat/>
    <w:rsid w:val="00B754B9"/>
    <w:pPr>
      <w:jc w:val="center"/>
      <w:outlineLvl w:val="0"/>
    </w:pPr>
    <w:rPr>
      <w:rFonts w:ascii="Calibri" w:hAnsi="Calibri"/>
      <w:b/>
      <w:sz w:val="22"/>
      <w:szCs w:val="22"/>
    </w:rPr>
  </w:style>
  <w:style w:type="paragraph" w:styleId="Heading2">
    <w:name w:val="heading 2"/>
    <w:basedOn w:val="Normal"/>
    <w:next w:val="Normal"/>
    <w:link w:val="Heading2Char"/>
    <w:semiHidden/>
    <w:unhideWhenUsed/>
    <w:qFormat/>
    <w:rsid w:val="005879E6"/>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semiHidden/>
    <w:unhideWhenUsed/>
    <w:qFormat/>
    <w:rsid w:val="005879E6"/>
    <w:pPr>
      <w:keepNext/>
      <w:spacing w:before="240" w:after="60"/>
      <w:outlineLvl w:val="2"/>
    </w:pPr>
    <w:rPr>
      <w:rFonts w:ascii="Cambria" w:hAnsi="Cambria"/>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971381"/>
    <w:pPr>
      <w:tabs>
        <w:tab w:val="center" w:pos="4320"/>
        <w:tab w:val="right" w:pos="8640"/>
      </w:tabs>
    </w:pPr>
  </w:style>
  <w:style w:type="character" w:styleId="PageNumber">
    <w:name w:val="page number"/>
    <w:basedOn w:val="DefaultParagraphFont"/>
    <w:rsid w:val="00971381"/>
  </w:style>
  <w:style w:type="character" w:styleId="Hyperlink">
    <w:name w:val="Hyperlink"/>
    <w:uiPriority w:val="99"/>
    <w:rsid w:val="003D74A9"/>
    <w:rPr>
      <w:color w:val="0000FF"/>
      <w:u w:val="single"/>
    </w:rPr>
  </w:style>
  <w:style w:type="paragraph" w:styleId="BodyText">
    <w:name w:val="Body Text"/>
    <w:basedOn w:val="Normal"/>
    <w:rsid w:val="001B1E51"/>
    <w:pPr>
      <w:overflowPunct w:val="0"/>
      <w:adjustRightInd w:val="0"/>
      <w:jc w:val="both"/>
    </w:pPr>
    <w:rPr>
      <w:rFonts w:ascii="Times" w:hAnsi="Times"/>
      <w:kern w:val="28"/>
    </w:rPr>
  </w:style>
  <w:style w:type="table" w:styleId="TableGrid">
    <w:name w:val="Table Grid"/>
    <w:basedOn w:val="TableNormal"/>
    <w:rsid w:val="00B67B0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rsid w:val="008765A6"/>
    <w:pPr>
      <w:tabs>
        <w:tab w:val="center" w:pos="4320"/>
        <w:tab w:val="right" w:pos="8640"/>
      </w:tabs>
    </w:pPr>
  </w:style>
  <w:style w:type="paragraph" w:styleId="BalloonText">
    <w:name w:val="Balloon Text"/>
    <w:basedOn w:val="Normal"/>
    <w:link w:val="BalloonTextChar"/>
    <w:rsid w:val="0097507E"/>
    <w:rPr>
      <w:rFonts w:ascii="Lucida Grande" w:hAnsi="Lucida Grande"/>
      <w:sz w:val="18"/>
      <w:szCs w:val="18"/>
    </w:rPr>
  </w:style>
  <w:style w:type="character" w:customStyle="1" w:styleId="BalloonTextChar">
    <w:name w:val="Balloon Text Char"/>
    <w:link w:val="BalloonText"/>
    <w:rsid w:val="0097507E"/>
    <w:rPr>
      <w:rFonts w:ascii="Lucida Grande" w:hAnsi="Lucida Grande"/>
      <w:sz w:val="18"/>
      <w:szCs w:val="18"/>
    </w:rPr>
  </w:style>
  <w:style w:type="character" w:styleId="CommentReference">
    <w:name w:val="annotation reference"/>
    <w:rsid w:val="007F32B8"/>
    <w:rPr>
      <w:sz w:val="18"/>
      <w:szCs w:val="18"/>
    </w:rPr>
  </w:style>
  <w:style w:type="paragraph" w:styleId="CommentText">
    <w:name w:val="annotation text"/>
    <w:basedOn w:val="Normal"/>
    <w:link w:val="CommentTextChar"/>
    <w:rsid w:val="00925C01"/>
  </w:style>
  <w:style w:type="character" w:customStyle="1" w:styleId="CommentTextChar">
    <w:name w:val="Comment Text Char"/>
    <w:link w:val="CommentText"/>
    <w:rsid w:val="00925C01"/>
    <w:rPr>
      <w:sz w:val="24"/>
      <w:szCs w:val="24"/>
    </w:rPr>
  </w:style>
  <w:style w:type="paragraph" w:styleId="CommentSubject">
    <w:name w:val="annotation subject"/>
    <w:basedOn w:val="CommentText"/>
    <w:next w:val="CommentText"/>
    <w:link w:val="CommentSubjectChar"/>
    <w:rsid w:val="007F32B8"/>
    <w:rPr>
      <w:b/>
      <w:bCs/>
    </w:rPr>
  </w:style>
  <w:style w:type="character" w:customStyle="1" w:styleId="CommentSubjectChar">
    <w:name w:val="Comment Subject Char"/>
    <w:link w:val="CommentSubject"/>
    <w:rsid w:val="007F32B8"/>
    <w:rPr>
      <w:b/>
      <w:bCs/>
      <w:sz w:val="24"/>
      <w:szCs w:val="24"/>
    </w:rPr>
  </w:style>
  <w:style w:type="character" w:styleId="FollowedHyperlink">
    <w:name w:val="FollowedHyperlink"/>
    <w:rsid w:val="0069326B"/>
    <w:rPr>
      <w:color w:val="800080"/>
      <w:u w:val="single"/>
    </w:rPr>
  </w:style>
  <w:style w:type="paragraph" w:styleId="TOCHeading">
    <w:name w:val="TOC Heading"/>
    <w:basedOn w:val="Heading1"/>
    <w:next w:val="Normal"/>
    <w:uiPriority w:val="39"/>
    <w:semiHidden/>
    <w:unhideWhenUsed/>
    <w:qFormat/>
    <w:rsid w:val="00C95B53"/>
    <w:pPr>
      <w:keepLines/>
      <w:spacing w:before="480" w:line="276" w:lineRule="auto"/>
      <w:outlineLvl w:val="9"/>
    </w:pPr>
    <w:rPr>
      <w:rFonts w:ascii="Cambria" w:hAnsi="Cambria"/>
      <w:color w:val="365F91"/>
      <w:sz w:val="28"/>
      <w:szCs w:val="28"/>
    </w:rPr>
  </w:style>
  <w:style w:type="paragraph" w:styleId="TOC1">
    <w:name w:val="toc 1"/>
    <w:basedOn w:val="Normal"/>
    <w:next w:val="Normal"/>
    <w:autoRedefine/>
    <w:uiPriority w:val="39"/>
    <w:qFormat/>
    <w:rsid w:val="004D424D"/>
    <w:pPr>
      <w:tabs>
        <w:tab w:val="right" w:leader="dot" w:pos="9350"/>
      </w:tabs>
      <w:spacing w:after="60"/>
    </w:pPr>
    <w:rPr>
      <w:rFonts w:ascii="Calibri" w:hAnsi="Calibri"/>
      <w:sz w:val="22"/>
    </w:rPr>
  </w:style>
  <w:style w:type="paragraph" w:styleId="TOC2">
    <w:name w:val="toc 2"/>
    <w:basedOn w:val="Normal"/>
    <w:next w:val="Normal"/>
    <w:autoRedefine/>
    <w:uiPriority w:val="39"/>
    <w:unhideWhenUsed/>
    <w:qFormat/>
    <w:rsid w:val="008649B5"/>
    <w:pPr>
      <w:tabs>
        <w:tab w:val="right" w:leader="dot" w:pos="9350"/>
      </w:tabs>
      <w:spacing w:after="60"/>
      <w:ind w:left="216"/>
    </w:pPr>
    <w:rPr>
      <w:rFonts w:ascii="Calibri" w:hAnsi="Calibri"/>
      <w:sz w:val="22"/>
      <w:szCs w:val="22"/>
    </w:rPr>
  </w:style>
  <w:style w:type="paragraph" w:styleId="TOC3">
    <w:name w:val="toc 3"/>
    <w:basedOn w:val="Normal"/>
    <w:next w:val="Normal"/>
    <w:autoRedefine/>
    <w:uiPriority w:val="39"/>
    <w:unhideWhenUsed/>
    <w:qFormat/>
    <w:rsid w:val="00C95B53"/>
    <w:pPr>
      <w:spacing w:after="100" w:line="276" w:lineRule="auto"/>
      <w:ind w:left="440"/>
    </w:pPr>
    <w:rPr>
      <w:rFonts w:ascii="Calibri" w:hAnsi="Calibri"/>
      <w:sz w:val="22"/>
      <w:szCs w:val="22"/>
    </w:rPr>
  </w:style>
  <w:style w:type="character" w:styleId="Strong">
    <w:name w:val="Strong"/>
    <w:qFormat/>
    <w:rsid w:val="00933958"/>
    <w:rPr>
      <w:rFonts w:ascii="Calibri" w:hAnsi="Calibri" w:cs="Courier New"/>
      <w:b/>
      <w:sz w:val="22"/>
      <w:szCs w:val="22"/>
    </w:rPr>
  </w:style>
  <w:style w:type="paragraph" w:styleId="Subtitle">
    <w:name w:val="Subtitle"/>
    <w:basedOn w:val="Normal"/>
    <w:next w:val="Normal"/>
    <w:link w:val="SubtitleChar"/>
    <w:qFormat/>
    <w:rsid w:val="00933958"/>
    <w:pPr>
      <w:jc w:val="center"/>
    </w:pPr>
    <w:rPr>
      <w:rFonts w:ascii="Calibri" w:hAnsi="Calibri" w:cs="Courier New"/>
      <w:b/>
      <w:sz w:val="22"/>
      <w:szCs w:val="22"/>
    </w:rPr>
  </w:style>
  <w:style w:type="character" w:customStyle="1" w:styleId="SubtitleChar">
    <w:name w:val="Subtitle Char"/>
    <w:basedOn w:val="DefaultParagraphFont"/>
    <w:link w:val="Subtitle"/>
    <w:rsid w:val="00933958"/>
    <w:rPr>
      <w:rFonts w:ascii="Calibri" w:hAnsi="Calibri" w:cs="Courier New"/>
      <w:b/>
      <w:sz w:val="22"/>
      <w:szCs w:val="22"/>
    </w:rPr>
  </w:style>
  <w:style w:type="paragraph" w:styleId="Title">
    <w:name w:val="Title"/>
    <w:basedOn w:val="Subtitle"/>
    <w:next w:val="Normal"/>
    <w:link w:val="TitleChar"/>
    <w:qFormat/>
    <w:rsid w:val="006B1D5A"/>
    <w:rPr>
      <w:i/>
    </w:rPr>
  </w:style>
  <w:style w:type="character" w:customStyle="1" w:styleId="TitleChar">
    <w:name w:val="Title Char"/>
    <w:basedOn w:val="DefaultParagraphFont"/>
    <w:link w:val="Title"/>
    <w:rsid w:val="006B1D5A"/>
    <w:rPr>
      <w:rFonts w:ascii="Calibri" w:hAnsi="Calibri" w:cs="Courier New"/>
      <w:b/>
      <w:i/>
      <w:sz w:val="22"/>
      <w:szCs w:val="22"/>
    </w:rPr>
  </w:style>
  <w:style w:type="character" w:customStyle="1" w:styleId="Heading2Char">
    <w:name w:val="Heading 2 Char"/>
    <w:basedOn w:val="DefaultParagraphFont"/>
    <w:link w:val="Heading2"/>
    <w:semiHidden/>
    <w:rsid w:val="005879E6"/>
    <w:rPr>
      <w:rFonts w:ascii="Cambria" w:eastAsia="Times New Roman" w:hAnsi="Cambria" w:cs="Times New Roman"/>
      <w:b/>
      <w:bCs/>
      <w:i/>
      <w:iCs/>
      <w:sz w:val="28"/>
      <w:szCs w:val="28"/>
    </w:rPr>
  </w:style>
  <w:style w:type="character" w:customStyle="1" w:styleId="Heading3Char">
    <w:name w:val="Heading 3 Char"/>
    <w:basedOn w:val="DefaultParagraphFont"/>
    <w:link w:val="Heading3"/>
    <w:semiHidden/>
    <w:rsid w:val="005879E6"/>
    <w:rPr>
      <w:rFonts w:ascii="Cambria" w:eastAsia="Times New Roman" w:hAnsi="Cambria" w:cs="Times New Roman"/>
      <w:b/>
      <w:bCs/>
      <w:sz w:val="26"/>
      <w:szCs w:val="26"/>
    </w:rPr>
  </w:style>
  <w:style w:type="paragraph" w:styleId="ListParagraph">
    <w:name w:val="List Paragraph"/>
    <w:basedOn w:val="Normal"/>
    <w:uiPriority w:val="72"/>
    <w:qFormat/>
    <w:rsid w:val="009E3344"/>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Table Grid" w:semiHidden="0" w:unhideWhenUsed="0"/>
    <w:lsdException w:name="Placeholder Text" w:uiPriority="99"/>
    <w:lsdException w:name="No Spacing" w:semiHidden="0" w:uiPriority="99" w:unhideWhenUsed="0" w:qFormat="1"/>
    <w:lsdException w:name="Light Shading" w:semiHidden="0" w:uiPriority="99" w:unhideWhenUsed="0"/>
    <w:lsdException w:name="Light List" w:semiHidden="0" w:uiPriority="99" w:unhideWhenUsed="0"/>
    <w:lsdException w:name="Light Grid" w:semiHidden="0" w:uiPriority="99" w:unhideWhenUsed="0"/>
    <w:lsdException w:name="Medium Shading 1" w:semiHidden="0" w:uiPriority="99" w:unhideWhenUsed="0"/>
    <w:lsdException w:name="Medium Shading 2" w:semiHidden="0" w:uiPriority="99" w:unhideWhenUsed="0"/>
    <w:lsdException w:name="Medium List 1" w:semiHidden="0" w:uiPriority="99" w:unhideWhenUsed="0"/>
    <w:lsdException w:name="Medium List 2" w:semiHidden="0" w:uiPriority="99" w:unhideWhenUsed="0"/>
    <w:lsdException w:name="Medium Grid 1" w:semiHidden="0" w:uiPriority="99"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71" w:unhideWhenUsed="0"/>
    <w:lsdException w:name="List Paragraph" w:semiHidden="0" w:uiPriority="72"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99"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uiPriority="70"/>
    <w:lsdException w:name="TOC Heading" w:uiPriority="39" w:qFormat="1"/>
  </w:latentStyles>
  <w:style w:type="paragraph" w:default="1" w:styleId="Normal">
    <w:name w:val="Normal"/>
    <w:qFormat/>
    <w:rsid w:val="001A7279"/>
    <w:rPr>
      <w:sz w:val="24"/>
      <w:szCs w:val="24"/>
    </w:rPr>
  </w:style>
  <w:style w:type="paragraph" w:styleId="Heading1">
    <w:name w:val="heading 1"/>
    <w:basedOn w:val="Normal"/>
    <w:next w:val="Normal"/>
    <w:qFormat/>
    <w:rsid w:val="00B754B9"/>
    <w:pPr>
      <w:jc w:val="center"/>
      <w:outlineLvl w:val="0"/>
    </w:pPr>
    <w:rPr>
      <w:rFonts w:ascii="Calibri" w:hAnsi="Calibri"/>
      <w:b/>
      <w:sz w:val="22"/>
      <w:szCs w:val="22"/>
    </w:rPr>
  </w:style>
  <w:style w:type="paragraph" w:styleId="Heading2">
    <w:name w:val="heading 2"/>
    <w:basedOn w:val="Normal"/>
    <w:next w:val="Normal"/>
    <w:link w:val="Heading2Char"/>
    <w:semiHidden/>
    <w:unhideWhenUsed/>
    <w:qFormat/>
    <w:rsid w:val="005879E6"/>
    <w:pPr>
      <w:keepNext/>
      <w:spacing w:before="240" w:after="60"/>
      <w:outlineLvl w:val="1"/>
    </w:pPr>
    <w:rPr>
      <w:rFonts w:ascii="Cambria" w:hAnsi="Cambria"/>
      <w:b/>
      <w:bCs/>
      <w:i/>
      <w:iCs/>
      <w:sz w:val="28"/>
      <w:szCs w:val="28"/>
    </w:rPr>
  </w:style>
  <w:style w:type="paragraph" w:styleId="Heading3">
    <w:name w:val="heading 3"/>
    <w:basedOn w:val="Normal"/>
    <w:next w:val="Normal"/>
    <w:link w:val="Heading3Char"/>
    <w:semiHidden/>
    <w:unhideWhenUsed/>
    <w:qFormat/>
    <w:rsid w:val="005879E6"/>
    <w:pPr>
      <w:keepNext/>
      <w:spacing w:before="240" w:after="60"/>
      <w:outlineLvl w:val="2"/>
    </w:pPr>
    <w:rPr>
      <w:rFonts w:ascii="Cambria" w:hAnsi="Cambria"/>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971381"/>
    <w:pPr>
      <w:tabs>
        <w:tab w:val="center" w:pos="4320"/>
        <w:tab w:val="right" w:pos="8640"/>
      </w:tabs>
    </w:pPr>
  </w:style>
  <w:style w:type="character" w:styleId="PageNumber">
    <w:name w:val="page number"/>
    <w:basedOn w:val="DefaultParagraphFont"/>
    <w:rsid w:val="00971381"/>
  </w:style>
  <w:style w:type="character" w:styleId="Hyperlink">
    <w:name w:val="Hyperlink"/>
    <w:uiPriority w:val="99"/>
    <w:rsid w:val="003D74A9"/>
    <w:rPr>
      <w:color w:val="0000FF"/>
      <w:u w:val="single"/>
    </w:rPr>
  </w:style>
  <w:style w:type="paragraph" w:styleId="BodyText">
    <w:name w:val="Body Text"/>
    <w:basedOn w:val="Normal"/>
    <w:rsid w:val="001B1E51"/>
    <w:pPr>
      <w:overflowPunct w:val="0"/>
      <w:adjustRightInd w:val="0"/>
      <w:jc w:val="both"/>
    </w:pPr>
    <w:rPr>
      <w:rFonts w:ascii="Times" w:hAnsi="Times"/>
      <w:kern w:val="28"/>
    </w:rPr>
  </w:style>
  <w:style w:type="table" w:styleId="TableGrid">
    <w:name w:val="Table Grid"/>
    <w:basedOn w:val="TableNormal"/>
    <w:rsid w:val="00B67B0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rsid w:val="008765A6"/>
    <w:pPr>
      <w:tabs>
        <w:tab w:val="center" w:pos="4320"/>
        <w:tab w:val="right" w:pos="8640"/>
      </w:tabs>
    </w:pPr>
  </w:style>
  <w:style w:type="paragraph" w:styleId="BalloonText">
    <w:name w:val="Balloon Text"/>
    <w:basedOn w:val="Normal"/>
    <w:link w:val="BalloonTextChar"/>
    <w:rsid w:val="0097507E"/>
    <w:rPr>
      <w:rFonts w:ascii="Lucida Grande" w:hAnsi="Lucida Grande"/>
      <w:sz w:val="18"/>
      <w:szCs w:val="18"/>
    </w:rPr>
  </w:style>
  <w:style w:type="character" w:customStyle="1" w:styleId="BalloonTextChar">
    <w:name w:val="Balloon Text Char"/>
    <w:link w:val="BalloonText"/>
    <w:rsid w:val="0097507E"/>
    <w:rPr>
      <w:rFonts w:ascii="Lucida Grande" w:hAnsi="Lucida Grande"/>
      <w:sz w:val="18"/>
      <w:szCs w:val="18"/>
    </w:rPr>
  </w:style>
  <w:style w:type="character" w:styleId="CommentReference">
    <w:name w:val="annotation reference"/>
    <w:rsid w:val="007F32B8"/>
    <w:rPr>
      <w:sz w:val="18"/>
      <w:szCs w:val="18"/>
    </w:rPr>
  </w:style>
  <w:style w:type="paragraph" w:styleId="CommentText">
    <w:name w:val="annotation text"/>
    <w:basedOn w:val="Normal"/>
    <w:link w:val="CommentTextChar"/>
    <w:rsid w:val="00925C01"/>
  </w:style>
  <w:style w:type="character" w:customStyle="1" w:styleId="CommentTextChar">
    <w:name w:val="Comment Text Char"/>
    <w:link w:val="CommentText"/>
    <w:rsid w:val="00925C01"/>
    <w:rPr>
      <w:sz w:val="24"/>
      <w:szCs w:val="24"/>
    </w:rPr>
  </w:style>
  <w:style w:type="paragraph" w:styleId="CommentSubject">
    <w:name w:val="annotation subject"/>
    <w:basedOn w:val="CommentText"/>
    <w:next w:val="CommentText"/>
    <w:link w:val="CommentSubjectChar"/>
    <w:rsid w:val="007F32B8"/>
    <w:rPr>
      <w:b/>
      <w:bCs/>
    </w:rPr>
  </w:style>
  <w:style w:type="character" w:customStyle="1" w:styleId="CommentSubjectChar">
    <w:name w:val="Comment Subject Char"/>
    <w:link w:val="CommentSubject"/>
    <w:rsid w:val="007F32B8"/>
    <w:rPr>
      <w:b/>
      <w:bCs/>
      <w:sz w:val="24"/>
      <w:szCs w:val="24"/>
    </w:rPr>
  </w:style>
  <w:style w:type="character" w:styleId="FollowedHyperlink">
    <w:name w:val="FollowedHyperlink"/>
    <w:rsid w:val="0069326B"/>
    <w:rPr>
      <w:color w:val="800080"/>
      <w:u w:val="single"/>
    </w:rPr>
  </w:style>
  <w:style w:type="paragraph" w:styleId="TOCHeading">
    <w:name w:val="TOC Heading"/>
    <w:basedOn w:val="Heading1"/>
    <w:next w:val="Normal"/>
    <w:uiPriority w:val="39"/>
    <w:semiHidden/>
    <w:unhideWhenUsed/>
    <w:qFormat/>
    <w:rsid w:val="00C95B53"/>
    <w:pPr>
      <w:keepLines/>
      <w:spacing w:before="480" w:line="276" w:lineRule="auto"/>
      <w:outlineLvl w:val="9"/>
    </w:pPr>
    <w:rPr>
      <w:rFonts w:ascii="Cambria" w:hAnsi="Cambria"/>
      <w:color w:val="365F91"/>
      <w:sz w:val="28"/>
      <w:szCs w:val="28"/>
    </w:rPr>
  </w:style>
  <w:style w:type="paragraph" w:styleId="TOC1">
    <w:name w:val="toc 1"/>
    <w:basedOn w:val="Normal"/>
    <w:next w:val="Normal"/>
    <w:autoRedefine/>
    <w:uiPriority w:val="39"/>
    <w:qFormat/>
    <w:rsid w:val="004D424D"/>
    <w:pPr>
      <w:tabs>
        <w:tab w:val="right" w:leader="dot" w:pos="9350"/>
      </w:tabs>
      <w:spacing w:after="60"/>
    </w:pPr>
    <w:rPr>
      <w:rFonts w:ascii="Calibri" w:hAnsi="Calibri"/>
      <w:sz w:val="22"/>
    </w:rPr>
  </w:style>
  <w:style w:type="paragraph" w:styleId="TOC2">
    <w:name w:val="toc 2"/>
    <w:basedOn w:val="Normal"/>
    <w:next w:val="Normal"/>
    <w:autoRedefine/>
    <w:uiPriority w:val="39"/>
    <w:unhideWhenUsed/>
    <w:qFormat/>
    <w:rsid w:val="008649B5"/>
    <w:pPr>
      <w:tabs>
        <w:tab w:val="right" w:leader="dot" w:pos="9350"/>
      </w:tabs>
      <w:spacing w:after="60"/>
      <w:ind w:left="216"/>
    </w:pPr>
    <w:rPr>
      <w:rFonts w:ascii="Calibri" w:hAnsi="Calibri"/>
      <w:sz w:val="22"/>
      <w:szCs w:val="22"/>
    </w:rPr>
  </w:style>
  <w:style w:type="paragraph" w:styleId="TOC3">
    <w:name w:val="toc 3"/>
    <w:basedOn w:val="Normal"/>
    <w:next w:val="Normal"/>
    <w:autoRedefine/>
    <w:uiPriority w:val="39"/>
    <w:unhideWhenUsed/>
    <w:qFormat/>
    <w:rsid w:val="00C95B53"/>
    <w:pPr>
      <w:spacing w:after="100" w:line="276" w:lineRule="auto"/>
      <w:ind w:left="440"/>
    </w:pPr>
    <w:rPr>
      <w:rFonts w:ascii="Calibri" w:hAnsi="Calibri"/>
      <w:sz w:val="22"/>
      <w:szCs w:val="22"/>
    </w:rPr>
  </w:style>
  <w:style w:type="character" w:styleId="Strong">
    <w:name w:val="Strong"/>
    <w:qFormat/>
    <w:rsid w:val="00933958"/>
    <w:rPr>
      <w:rFonts w:ascii="Calibri" w:hAnsi="Calibri" w:cs="Courier New"/>
      <w:b/>
      <w:sz w:val="22"/>
      <w:szCs w:val="22"/>
    </w:rPr>
  </w:style>
  <w:style w:type="paragraph" w:styleId="Subtitle">
    <w:name w:val="Subtitle"/>
    <w:basedOn w:val="Normal"/>
    <w:next w:val="Normal"/>
    <w:link w:val="SubtitleChar"/>
    <w:qFormat/>
    <w:rsid w:val="00933958"/>
    <w:pPr>
      <w:jc w:val="center"/>
    </w:pPr>
    <w:rPr>
      <w:rFonts w:ascii="Calibri" w:hAnsi="Calibri" w:cs="Courier New"/>
      <w:b/>
      <w:sz w:val="22"/>
      <w:szCs w:val="22"/>
    </w:rPr>
  </w:style>
  <w:style w:type="character" w:customStyle="1" w:styleId="SubtitleChar">
    <w:name w:val="Subtitle Char"/>
    <w:basedOn w:val="DefaultParagraphFont"/>
    <w:link w:val="Subtitle"/>
    <w:rsid w:val="00933958"/>
    <w:rPr>
      <w:rFonts w:ascii="Calibri" w:hAnsi="Calibri" w:cs="Courier New"/>
      <w:b/>
      <w:sz w:val="22"/>
      <w:szCs w:val="22"/>
    </w:rPr>
  </w:style>
  <w:style w:type="paragraph" w:styleId="Title">
    <w:name w:val="Title"/>
    <w:basedOn w:val="Subtitle"/>
    <w:next w:val="Normal"/>
    <w:link w:val="TitleChar"/>
    <w:qFormat/>
    <w:rsid w:val="006B1D5A"/>
    <w:rPr>
      <w:i/>
    </w:rPr>
  </w:style>
  <w:style w:type="character" w:customStyle="1" w:styleId="TitleChar">
    <w:name w:val="Title Char"/>
    <w:basedOn w:val="DefaultParagraphFont"/>
    <w:link w:val="Title"/>
    <w:rsid w:val="006B1D5A"/>
    <w:rPr>
      <w:rFonts w:ascii="Calibri" w:hAnsi="Calibri" w:cs="Courier New"/>
      <w:b/>
      <w:i/>
      <w:sz w:val="22"/>
      <w:szCs w:val="22"/>
    </w:rPr>
  </w:style>
  <w:style w:type="character" w:customStyle="1" w:styleId="Heading2Char">
    <w:name w:val="Heading 2 Char"/>
    <w:basedOn w:val="DefaultParagraphFont"/>
    <w:link w:val="Heading2"/>
    <w:semiHidden/>
    <w:rsid w:val="005879E6"/>
    <w:rPr>
      <w:rFonts w:ascii="Cambria" w:eastAsia="Times New Roman" w:hAnsi="Cambria" w:cs="Times New Roman"/>
      <w:b/>
      <w:bCs/>
      <w:i/>
      <w:iCs/>
      <w:sz w:val="28"/>
      <w:szCs w:val="28"/>
    </w:rPr>
  </w:style>
  <w:style w:type="character" w:customStyle="1" w:styleId="Heading3Char">
    <w:name w:val="Heading 3 Char"/>
    <w:basedOn w:val="DefaultParagraphFont"/>
    <w:link w:val="Heading3"/>
    <w:semiHidden/>
    <w:rsid w:val="005879E6"/>
    <w:rPr>
      <w:rFonts w:ascii="Cambria" w:eastAsia="Times New Roman" w:hAnsi="Cambria" w:cs="Times New Roman"/>
      <w:b/>
      <w:bCs/>
      <w:sz w:val="26"/>
      <w:szCs w:val="26"/>
    </w:rPr>
  </w:style>
  <w:style w:type="paragraph" w:styleId="ListParagraph">
    <w:name w:val="List Paragraph"/>
    <w:basedOn w:val="Normal"/>
    <w:uiPriority w:val="72"/>
    <w:qFormat/>
    <w:rsid w:val="009E334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9284405">
      <w:bodyDiv w:val="1"/>
      <w:marLeft w:val="0"/>
      <w:marRight w:val="0"/>
      <w:marTop w:val="0"/>
      <w:marBottom w:val="0"/>
      <w:divBdr>
        <w:top w:val="none" w:sz="0" w:space="0" w:color="auto"/>
        <w:left w:val="none" w:sz="0" w:space="0" w:color="auto"/>
        <w:bottom w:val="none" w:sz="0" w:space="0" w:color="auto"/>
        <w:right w:val="none" w:sz="0" w:space="0" w:color="auto"/>
      </w:divBdr>
      <w:divsChild>
        <w:div w:id="1076317930">
          <w:marLeft w:val="0"/>
          <w:marRight w:val="0"/>
          <w:marTop w:val="0"/>
          <w:marBottom w:val="0"/>
          <w:divBdr>
            <w:top w:val="none" w:sz="0" w:space="0" w:color="auto"/>
            <w:left w:val="none" w:sz="0" w:space="0" w:color="auto"/>
            <w:bottom w:val="none" w:sz="0" w:space="0" w:color="auto"/>
            <w:right w:val="none" w:sz="0" w:space="0" w:color="auto"/>
          </w:divBdr>
          <w:divsChild>
            <w:div w:id="2058241714">
              <w:marLeft w:val="0"/>
              <w:marRight w:val="0"/>
              <w:marTop w:val="0"/>
              <w:marBottom w:val="0"/>
              <w:divBdr>
                <w:top w:val="none" w:sz="0" w:space="0" w:color="auto"/>
                <w:left w:val="none" w:sz="0" w:space="0" w:color="auto"/>
                <w:bottom w:val="none" w:sz="0" w:space="0" w:color="auto"/>
                <w:right w:val="none" w:sz="0" w:space="0" w:color="auto"/>
              </w:divBdr>
              <w:divsChild>
                <w:div w:id="717703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325132">
      <w:bodyDiv w:val="1"/>
      <w:marLeft w:val="0"/>
      <w:marRight w:val="0"/>
      <w:marTop w:val="0"/>
      <w:marBottom w:val="0"/>
      <w:divBdr>
        <w:top w:val="none" w:sz="0" w:space="0" w:color="auto"/>
        <w:left w:val="none" w:sz="0" w:space="0" w:color="auto"/>
        <w:bottom w:val="none" w:sz="0" w:space="0" w:color="auto"/>
        <w:right w:val="none" w:sz="0" w:space="0" w:color="auto"/>
      </w:divBdr>
    </w:div>
    <w:div w:id="1031691757">
      <w:bodyDiv w:val="1"/>
      <w:marLeft w:val="0"/>
      <w:marRight w:val="0"/>
      <w:marTop w:val="0"/>
      <w:marBottom w:val="0"/>
      <w:divBdr>
        <w:top w:val="none" w:sz="0" w:space="0" w:color="auto"/>
        <w:left w:val="none" w:sz="0" w:space="0" w:color="auto"/>
        <w:bottom w:val="none" w:sz="0" w:space="0" w:color="auto"/>
        <w:right w:val="none" w:sz="0" w:space="0" w:color="auto"/>
      </w:divBdr>
    </w:div>
    <w:div w:id="1043407841">
      <w:bodyDiv w:val="1"/>
      <w:marLeft w:val="0"/>
      <w:marRight w:val="0"/>
      <w:marTop w:val="0"/>
      <w:marBottom w:val="0"/>
      <w:divBdr>
        <w:top w:val="none" w:sz="0" w:space="0" w:color="auto"/>
        <w:left w:val="none" w:sz="0" w:space="0" w:color="auto"/>
        <w:bottom w:val="none" w:sz="0" w:space="0" w:color="auto"/>
        <w:right w:val="none" w:sz="0" w:space="0" w:color="auto"/>
      </w:divBdr>
      <w:divsChild>
        <w:div w:id="1510607924">
          <w:marLeft w:val="0"/>
          <w:marRight w:val="0"/>
          <w:marTop w:val="0"/>
          <w:marBottom w:val="0"/>
          <w:divBdr>
            <w:top w:val="none" w:sz="0" w:space="0" w:color="auto"/>
            <w:left w:val="none" w:sz="0" w:space="0" w:color="auto"/>
            <w:bottom w:val="none" w:sz="0" w:space="0" w:color="auto"/>
            <w:right w:val="none" w:sz="0" w:space="0" w:color="auto"/>
          </w:divBdr>
          <w:divsChild>
            <w:div w:id="1211576903">
              <w:marLeft w:val="0"/>
              <w:marRight w:val="0"/>
              <w:marTop w:val="0"/>
              <w:marBottom w:val="0"/>
              <w:divBdr>
                <w:top w:val="none" w:sz="0" w:space="0" w:color="auto"/>
                <w:left w:val="none" w:sz="0" w:space="0" w:color="auto"/>
                <w:bottom w:val="none" w:sz="0" w:space="0" w:color="auto"/>
                <w:right w:val="none" w:sz="0" w:space="0" w:color="auto"/>
              </w:divBdr>
              <w:divsChild>
                <w:div w:id="1894152569">
                  <w:marLeft w:val="0"/>
                  <w:marRight w:val="0"/>
                  <w:marTop w:val="0"/>
                  <w:marBottom w:val="0"/>
                  <w:divBdr>
                    <w:top w:val="none" w:sz="0" w:space="0" w:color="auto"/>
                    <w:left w:val="none" w:sz="0" w:space="0" w:color="auto"/>
                    <w:bottom w:val="none" w:sz="0" w:space="0" w:color="auto"/>
                    <w:right w:val="none" w:sz="0" w:space="0" w:color="auto"/>
                  </w:divBdr>
                  <w:divsChild>
                    <w:div w:id="1599757348">
                      <w:marLeft w:val="0"/>
                      <w:marRight w:val="0"/>
                      <w:marTop w:val="0"/>
                      <w:marBottom w:val="0"/>
                      <w:divBdr>
                        <w:top w:val="none" w:sz="0" w:space="0" w:color="auto"/>
                        <w:left w:val="none" w:sz="0" w:space="0" w:color="auto"/>
                        <w:bottom w:val="none" w:sz="0" w:space="0" w:color="auto"/>
                        <w:right w:val="none" w:sz="0" w:space="0" w:color="auto"/>
                      </w:divBdr>
                      <w:divsChild>
                        <w:div w:id="209584491">
                          <w:marLeft w:val="0"/>
                          <w:marRight w:val="0"/>
                          <w:marTop w:val="0"/>
                          <w:marBottom w:val="0"/>
                          <w:divBdr>
                            <w:top w:val="none" w:sz="0" w:space="0" w:color="auto"/>
                            <w:left w:val="none" w:sz="0" w:space="0" w:color="auto"/>
                            <w:bottom w:val="none" w:sz="0" w:space="0" w:color="auto"/>
                            <w:right w:val="none" w:sz="0" w:space="0" w:color="auto"/>
                          </w:divBdr>
                          <w:divsChild>
                            <w:div w:id="1851065181">
                              <w:marLeft w:val="0"/>
                              <w:marRight w:val="0"/>
                              <w:marTop w:val="0"/>
                              <w:marBottom w:val="0"/>
                              <w:divBdr>
                                <w:top w:val="none" w:sz="0" w:space="0" w:color="auto"/>
                                <w:left w:val="none" w:sz="0" w:space="0" w:color="auto"/>
                                <w:bottom w:val="none" w:sz="0" w:space="0" w:color="auto"/>
                                <w:right w:val="none" w:sz="0" w:space="0" w:color="auto"/>
                              </w:divBdr>
                              <w:divsChild>
                                <w:div w:id="1515219321">
                                  <w:marLeft w:val="0"/>
                                  <w:marRight w:val="0"/>
                                  <w:marTop w:val="0"/>
                                  <w:marBottom w:val="0"/>
                                  <w:divBdr>
                                    <w:top w:val="none" w:sz="0" w:space="0" w:color="auto"/>
                                    <w:left w:val="none" w:sz="0" w:space="0" w:color="auto"/>
                                    <w:bottom w:val="none" w:sz="0" w:space="0" w:color="auto"/>
                                    <w:right w:val="none" w:sz="0" w:space="0" w:color="auto"/>
                                  </w:divBdr>
                                  <w:divsChild>
                                    <w:div w:id="2133087924">
                                      <w:marLeft w:val="0"/>
                                      <w:marRight w:val="0"/>
                                      <w:marTop w:val="0"/>
                                      <w:marBottom w:val="0"/>
                                      <w:divBdr>
                                        <w:top w:val="none" w:sz="0" w:space="0" w:color="auto"/>
                                        <w:left w:val="none" w:sz="0" w:space="0" w:color="auto"/>
                                        <w:bottom w:val="none" w:sz="0" w:space="0" w:color="auto"/>
                                        <w:right w:val="none" w:sz="0" w:space="0" w:color="auto"/>
                                      </w:divBdr>
                                      <w:divsChild>
                                        <w:div w:id="1142577045">
                                          <w:marLeft w:val="0"/>
                                          <w:marRight w:val="0"/>
                                          <w:marTop w:val="0"/>
                                          <w:marBottom w:val="0"/>
                                          <w:divBdr>
                                            <w:top w:val="none" w:sz="0" w:space="0" w:color="auto"/>
                                            <w:left w:val="none" w:sz="0" w:space="0" w:color="auto"/>
                                            <w:bottom w:val="none" w:sz="0" w:space="0" w:color="auto"/>
                                            <w:right w:val="none" w:sz="0" w:space="0" w:color="auto"/>
                                          </w:divBdr>
                                          <w:divsChild>
                                            <w:div w:id="1868642340">
                                              <w:marLeft w:val="0"/>
                                              <w:marRight w:val="0"/>
                                              <w:marTop w:val="0"/>
                                              <w:marBottom w:val="0"/>
                                              <w:divBdr>
                                                <w:top w:val="none" w:sz="0" w:space="0" w:color="auto"/>
                                                <w:left w:val="none" w:sz="0" w:space="0" w:color="auto"/>
                                                <w:bottom w:val="none" w:sz="0" w:space="0" w:color="auto"/>
                                                <w:right w:val="none" w:sz="0" w:space="0" w:color="auto"/>
                                              </w:divBdr>
                                              <w:divsChild>
                                                <w:div w:id="8091299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062489495">
      <w:bodyDiv w:val="1"/>
      <w:marLeft w:val="0"/>
      <w:marRight w:val="0"/>
      <w:marTop w:val="0"/>
      <w:marBottom w:val="0"/>
      <w:divBdr>
        <w:top w:val="none" w:sz="0" w:space="0" w:color="auto"/>
        <w:left w:val="none" w:sz="0" w:space="0" w:color="auto"/>
        <w:bottom w:val="none" w:sz="0" w:space="0" w:color="auto"/>
        <w:right w:val="none" w:sz="0" w:space="0" w:color="auto"/>
      </w:divBdr>
    </w:div>
    <w:div w:id="1405880752">
      <w:bodyDiv w:val="1"/>
      <w:marLeft w:val="0"/>
      <w:marRight w:val="0"/>
      <w:marTop w:val="0"/>
      <w:marBottom w:val="0"/>
      <w:divBdr>
        <w:top w:val="none" w:sz="0" w:space="0" w:color="auto"/>
        <w:left w:val="none" w:sz="0" w:space="0" w:color="auto"/>
        <w:bottom w:val="none" w:sz="0" w:space="0" w:color="auto"/>
        <w:right w:val="none" w:sz="0" w:space="0" w:color="auto"/>
      </w:divBdr>
      <w:divsChild>
        <w:div w:id="112754562">
          <w:marLeft w:val="0"/>
          <w:marRight w:val="0"/>
          <w:marTop w:val="0"/>
          <w:marBottom w:val="0"/>
          <w:divBdr>
            <w:top w:val="none" w:sz="0" w:space="0" w:color="auto"/>
            <w:left w:val="none" w:sz="0" w:space="0" w:color="auto"/>
            <w:bottom w:val="none" w:sz="0" w:space="0" w:color="auto"/>
            <w:right w:val="none" w:sz="0" w:space="0" w:color="auto"/>
          </w:divBdr>
          <w:divsChild>
            <w:div w:id="1057050543">
              <w:marLeft w:val="0"/>
              <w:marRight w:val="0"/>
              <w:marTop w:val="0"/>
              <w:marBottom w:val="0"/>
              <w:divBdr>
                <w:top w:val="none" w:sz="0" w:space="0" w:color="auto"/>
                <w:left w:val="none" w:sz="0" w:space="0" w:color="auto"/>
                <w:bottom w:val="none" w:sz="0" w:space="0" w:color="auto"/>
                <w:right w:val="none" w:sz="0" w:space="0" w:color="auto"/>
              </w:divBdr>
              <w:divsChild>
                <w:div w:id="580871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5680730">
      <w:bodyDiv w:val="1"/>
      <w:marLeft w:val="0"/>
      <w:marRight w:val="0"/>
      <w:marTop w:val="0"/>
      <w:marBottom w:val="0"/>
      <w:divBdr>
        <w:top w:val="none" w:sz="0" w:space="0" w:color="auto"/>
        <w:left w:val="none" w:sz="0" w:space="0" w:color="auto"/>
        <w:bottom w:val="none" w:sz="0" w:space="0" w:color="auto"/>
        <w:right w:val="none" w:sz="0" w:space="0" w:color="auto"/>
      </w:divBdr>
    </w:div>
    <w:div w:id="2093970947">
      <w:bodyDiv w:val="1"/>
      <w:marLeft w:val="0"/>
      <w:marRight w:val="0"/>
      <w:marTop w:val="0"/>
      <w:marBottom w:val="0"/>
      <w:divBdr>
        <w:top w:val="none" w:sz="0" w:space="0" w:color="auto"/>
        <w:left w:val="none" w:sz="0" w:space="0" w:color="auto"/>
        <w:bottom w:val="none" w:sz="0" w:space="0" w:color="auto"/>
        <w:right w:val="none" w:sz="0" w:space="0" w:color="auto"/>
      </w:divBdr>
      <w:divsChild>
        <w:div w:id="955136294">
          <w:marLeft w:val="0"/>
          <w:marRight w:val="0"/>
          <w:marTop w:val="0"/>
          <w:marBottom w:val="0"/>
          <w:divBdr>
            <w:top w:val="none" w:sz="0" w:space="0" w:color="auto"/>
            <w:left w:val="none" w:sz="0" w:space="0" w:color="auto"/>
            <w:bottom w:val="none" w:sz="0" w:space="0" w:color="auto"/>
            <w:right w:val="none" w:sz="0" w:space="0" w:color="auto"/>
          </w:divBdr>
          <w:divsChild>
            <w:div w:id="235015484">
              <w:marLeft w:val="0"/>
              <w:marRight w:val="0"/>
              <w:marTop w:val="0"/>
              <w:marBottom w:val="0"/>
              <w:divBdr>
                <w:top w:val="none" w:sz="0" w:space="0" w:color="auto"/>
                <w:left w:val="none" w:sz="0" w:space="0" w:color="auto"/>
                <w:bottom w:val="none" w:sz="0" w:space="0" w:color="auto"/>
                <w:right w:val="none" w:sz="0" w:space="0" w:color="auto"/>
              </w:divBdr>
              <w:divsChild>
                <w:div w:id="771172151">
                  <w:marLeft w:val="0"/>
                  <w:marRight w:val="0"/>
                  <w:marTop w:val="0"/>
                  <w:marBottom w:val="0"/>
                  <w:divBdr>
                    <w:top w:val="none" w:sz="0" w:space="0" w:color="auto"/>
                    <w:left w:val="none" w:sz="0" w:space="0" w:color="auto"/>
                    <w:bottom w:val="none" w:sz="0" w:space="0" w:color="auto"/>
                    <w:right w:val="none" w:sz="0" w:space="0" w:color="auto"/>
                  </w:divBdr>
                  <w:divsChild>
                    <w:div w:id="89812050">
                      <w:marLeft w:val="0"/>
                      <w:marRight w:val="0"/>
                      <w:marTop w:val="0"/>
                      <w:marBottom w:val="0"/>
                      <w:divBdr>
                        <w:top w:val="none" w:sz="0" w:space="0" w:color="auto"/>
                        <w:left w:val="none" w:sz="0" w:space="0" w:color="auto"/>
                        <w:bottom w:val="none" w:sz="0" w:space="0" w:color="auto"/>
                        <w:right w:val="none" w:sz="0" w:space="0" w:color="auto"/>
                      </w:divBdr>
                      <w:divsChild>
                        <w:div w:id="1452086894">
                          <w:marLeft w:val="0"/>
                          <w:marRight w:val="0"/>
                          <w:marTop w:val="0"/>
                          <w:marBottom w:val="0"/>
                          <w:divBdr>
                            <w:top w:val="none" w:sz="0" w:space="0" w:color="auto"/>
                            <w:left w:val="none" w:sz="0" w:space="0" w:color="auto"/>
                            <w:bottom w:val="none" w:sz="0" w:space="0" w:color="auto"/>
                            <w:right w:val="none" w:sz="0" w:space="0" w:color="auto"/>
                          </w:divBdr>
                          <w:divsChild>
                            <w:div w:id="121315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hyperlink" Target="http://www.hgvs.org/mutnomen/" TargetMode="External"/><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hyperlink" Target="http://www.ngrl.org.uk/Manchester/page/mapp-multivariate-analysis-protein-polymorphism" TargetMode="External"/><Relationship Id="rId50" Type="http://schemas.openxmlformats.org/officeDocument/2006/relationships/image" Target="media/image36.png"/><Relationship Id="rId55" Type="http://schemas.openxmlformats.org/officeDocument/2006/relationships/image" Target="media/image39.png"/><Relationship Id="rId63" Type="http://schemas.openxmlformats.org/officeDocument/2006/relationships/image" Target="media/image47.png"/><Relationship Id="rId68" Type="http://schemas.openxmlformats.org/officeDocument/2006/relationships/image" Target="media/image52.png"/><Relationship Id="rId76" Type="http://schemas.openxmlformats.org/officeDocument/2006/relationships/footer" Target="footer3.xml"/><Relationship Id="rId84" Type="http://schemas.microsoft.com/office/2011/relationships/commentsExtended" Target="commentsExtended.xml"/><Relationship Id="rId7" Type="http://schemas.openxmlformats.org/officeDocument/2006/relationships/footnotes" Target="footnotes.xml"/><Relationship Id="rId71" Type="http://schemas.openxmlformats.org/officeDocument/2006/relationships/image" Target="media/image55.png"/><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9.png"/><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hyperlink" Target="http://genetics.bwh.harvard.edu/pph2/" TargetMode="External"/><Relationship Id="rId53" Type="http://schemas.openxmlformats.org/officeDocument/2006/relationships/hyperlink" Target="http://www.broadinstitute.org/mpg/snap/" TargetMode="External"/><Relationship Id="rId58" Type="http://schemas.openxmlformats.org/officeDocument/2006/relationships/image" Target="media/image42.png"/><Relationship Id="rId66" Type="http://schemas.openxmlformats.org/officeDocument/2006/relationships/image" Target="media/image50.png"/><Relationship Id="rId74" Type="http://schemas.openxmlformats.org/officeDocument/2006/relationships/image" Target="media/image58.png"/><Relationship Id="rId5" Type="http://schemas.openxmlformats.org/officeDocument/2006/relationships/settings" Target="settings.xml"/><Relationship Id="rId61" Type="http://schemas.openxmlformats.org/officeDocument/2006/relationships/image" Target="media/image45.png"/><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image" Target="media/image37.png"/><Relationship Id="rId60" Type="http://schemas.openxmlformats.org/officeDocument/2006/relationships/image" Target="media/image44.jpe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hyperlink" Target="http://agvgd.iarc.fr/agvgd_input.php" TargetMode="External"/><Relationship Id="rId48" Type="http://schemas.openxmlformats.org/officeDocument/2006/relationships/hyperlink" Target="http://sift.jcvi.org/www/SIFT_aligned_seqs_submit.html" TargetMode="External"/><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hyperlink" Target="http://doro.charite.de/MutationTaster/index.html" TargetMode="External"/><Relationship Id="rId72" Type="http://schemas.openxmlformats.org/officeDocument/2006/relationships/image" Target="media/image56.png"/><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4.png"/><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11.png"/><Relationship Id="rId41" Type="http://schemas.openxmlformats.org/officeDocument/2006/relationships/image" Target="media/image31.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footer" Target="footer2.xml"/><Relationship Id="rId83"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5.png"/><Relationship Id="rId57" Type="http://schemas.openxmlformats.org/officeDocument/2006/relationships/image" Target="media/image4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1A271D-30D7-4A00-8B43-4E9BD89096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52</Pages>
  <Words>7262</Words>
  <Characters>38141</Characters>
  <Application>Microsoft Office Word</Application>
  <DocSecurity>0</DocSecurity>
  <Lines>317</Lines>
  <Paragraphs>90</Paragraphs>
  <ScaleCrop>false</ScaleCrop>
  <HeadingPairs>
    <vt:vector size="2" baseType="variant">
      <vt:variant>
        <vt:lpstr>Title</vt:lpstr>
      </vt:variant>
      <vt:variant>
        <vt:i4>1</vt:i4>
      </vt:variant>
    </vt:vector>
  </HeadingPairs>
  <TitlesOfParts>
    <vt:vector size="1" baseType="lpstr">
      <vt:lpstr>NOVEL VARIANT ASSESSMENT v1</vt:lpstr>
    </vt:vector>
  </TitlesOfParts>
  <Company>Partners HealthCare System, Inc</Company>
  <LinksUpToDate>false</LinksUpToDate>
  <CharactersWithSpaces>45313</CharactersWithSpaces>
  <SharedDoc>false</SharedDoc>
  <HLinks>
    <vt:vector size="222" baseType="variant">
      <vt:variant>
        <vt:i4>5767169</vt:i4>
      </vt:variant>
      <vt:variant>
        <vt:i4>198</vt:i4>
      </vt:variant>
      <vt:variant>
        <vt:i4>0</vt:i4>
      </vt:variant>
      <vt:variant>
        <vt:i4>5</vt:i4>
      </vt:variant>
      <vt:variant>
        <vt:lpwstr>../../NVA_Time_Tracking.xls</vt:lpwstr>
      </vt:variant>
      <vt:variant>
        <vt:lpwstr/>
      </vt:variant>
      <vt:variant>
        <vt:i4>3211272</vt:i4>
      </vt:variant>
      <vt:variant>
        <vt:i4>195</vt:i4>
      </vt:variant>
      <vt:variant>
        <vt:i4>0</vt:i4>
      </vt:variant>
      <vt:variant>
        <vt:i4>5</vt:i4>
      </vt:variant>
      <vt:variant>
        <vt:lpwstr>http://sift.jcvi.org/www/SIFT_aligned_seqs_submit.html</vt:lpwstr>
      </vt:variant>
      <vt:variant>
        <vt:lpwstr/>
      </vt:variant>
      <vt:variant>
        <vt:i4>14</vt:i4>
      </vt:variant>
      <vt:variant>
        <vt:i4>192</vt:i4>
      </vt:variant>
      <vt:variant>
        <vt:i4>0</vt:i4>
      </vt:variant>
      <vt:variant>
        <vt:i4>5</vt:i4>
      </vt:variant>
      <vt:variant>
        <vt:lpwstr>http://genetics.bwh.harvard.edu/pph2/</vt:lpwstr>
      </vt:variant>
      <vt:variant>
        <vt:lpwstr/>
      </vt:variant>
      <vt:variant>
        <vt:i4>65646</vt:i4>
      </vt:variant>
      <vt:variant>
        <vt:i4>189</vt:i4>
      </vt:variant>
      <vt:variant>
        <vt:i4>0</vt:i4>
      </vt:variant>
      <vt:variant>
        <vt:i4>5</vt:i4>
      </vt:variant>
      <vt:variant>
        <vt:lpwstr>http://agvgd.iarc.fr/agvgd_input.php</vt:lpwstr>
      </vt:variant>
      <vt:variant>
        <vt:lpwstr/>
      </vt:variant>
      <vt:variant>
        <vt:i4>6160479</vt:i4>
      </vt:variant>
      <vt:variant>
        <vt:i4>186</vt:i4>
      </vt:variant>
      <vt:variant>
        <vt:i4>0</vt:i4>
      </vt:variant>
      <vt:variant>
        <vt:i4>5</vt:i4>
      </vt:variant>
      <vt:variant>
        <vt:lpwstr>http://www.hgvs.org/mutnomen/</vt:lpwstr>
      </vt:variant>
      <vt:variant>
        <vt:lpwstr/>
      </vt:variant>
      <vt:variant>
        <vt:i4>7209012</vt:i4>
      </vt:variant>
      <vt:variant>
        <vt:i4>180</vt:i4>
      </vt:variant>
      <vt:variant>
        <vt:i4>0</vt:i4>
      </vt:variant>
      <vt:variant>
        <vt:i4>5</vt:i4>
      </vt:variant>
      <vt:variant>
        <vt:lpwstr>C:\Users\maa48\AppData\Local\Microsoft\Sequencing\Sequences_Reference_and_Text</vt:lpwstr>
      </vt:variant>
      <vt:variant>
        <vt:lpwstr/>
      </vt:variant>
      <vt:variant>
        <vt:i4>1310822</vt:i4>
      </vt:variant>
      <vt:variant>
        <vt:i4>177</vt:i4>
      </vt:variant>
      <vt:variant>
        <vt:i4>0</vt:i4>
      </vt:variant>
      <vt:variant>
        <vt:i4>5</vt:i4>
      </vt:variant>
      <vt:variant>
        <vt:lpwstr>C:\Users\maa48\AppData\Local\Sequencing\Sequences_Reference_and_Text</vt:lpwstr>
      </vt:variant>
      <vt:variant>
        <vt:lpwstr/>
      </vt:variant>
      <vt:variant>
        <vt:i4>4653059</vt:i4>
      </vt:variant>
      <vt:variant>
        <vt:i4>174</vt:i4>
      </vt:variant>
      <vt:variant>
        <vt:i4>0</vt:i4>
      </vt:variant>
      <vt:variant>
        <vt:i4>5</vt:i4>
      </vt:variant>
      <vt:variant>
        <vt:lpwstr>http://geneinsight-lmm.partners.org/</vt:lpwstr>
      </vt:variant>
      <vt:variant>
        <vt:lpwstr/>
      </vt:variant>
      <vt:variant>
        <vt:i4>1703947</vt:i4>
      </vt:variant>
      <vt:variant>
        <vt:i4>171</vt:i4>
      </vt:variant>
      <vt:variant>
        <vt:i4>0</vt:i4>
      </vt:variant>
      <vt:variant>
        <vt:i4>5</vt:i4>
      </vt:variant>
      <vt:variant>
        <vt:lpwstr>\\sfa52\lmm2$\Lab_Operations\Lab_Logs_&amp;_Paperwork\Case_Logs\Novel_variant_assess_needed_log.xls</vt:lpwstr>
      </vt:variant>
      <vt:variant>
        <vt:lpwstr/>
      </vt:variant>
      <vt:variant>
        <vt:i4>2031673</vt:i4>
      </vt:variant>
      <vt:variant>
        <vt:i4>164</vt:i4>
      </vt:variant>
      <vt:variant>
        <vt:i4>0</vt:i4>
      </vt:variant>
      <vt:variant>
        <vt:i4>5</vt:i4>
      </vt:variant>
      <vt:variant>
        <vt:lpwstr/>
      </vt:variant>
      <vt:variant>
        <vt:lpwstr>_Toc366048864</vt:lpwstr>
      </vt:variant>
      <vt:variant>
        <vt:i4>2031673</vt:i4>
      </vt:variant>
      <vt:variant>
        <vt:i4>158</vt:i4>
      </vt:variant>
      <vt:variant>
        <vt:i4>0</vt:i4>
      </vt:variant>
      <vt:variant>
        <vt:i4>5</vt:i4>
      </vt:variant>
      <vt:variant>
        <vt:lpwstr/>
      </vt:variant>
      <vt:variant>
        <vt:lpwstr>_Toc366048863</vt:lpwstr>
      </vt:variant>
      <vt:variant>
        <vt:i4>2031673</vt:i4>
      </vt:variant>
      <vt:variant>
        <vt:i4>152</vt:i4>
      </vt:variant>
      <vt:variant>
        <vt:i4>0</vt:i4>
      </vt:variant>
      <vt:variant>
        <vt:i4>5</vt:i4>
      </vt:variant>
      <vt:variant>
        <vt:lpwstr/>
      </vt:variant>
      <vt:variant>
        <vt:lpwstr>_Toc366048862</vt:lpwstr>
      </vt:variant>
      <vt:variant>
        <vt:i4>2031673</vt:i4>
      </vt:variant>
      <vt:variant>
        <vt:i4>146</vt:i4>
      </vt:variant>
      <vt:variant>
        <vt:i4>0</vt:i4>
      </vt:variant>
      <vt:variant>
        <vt:i4>5</vt:i4>
      </vt:variant>
      <vt:variant>
        <vt:lpwstr/>
      </vt:variant>
      <vt:variant>
        <vt:lpwstr>_Toc366048861</vt:lpwstr>
      </vt:variant>
      <vt:variant>
        <vt:i4>2031673</vt:i4>
      </vt:variant>
      <vt:variant>
        <vt:i4>140</vt:i4>
      </vt:variant>
      <vt:variant>
        <vt:i4>0</vt:i4>
      </vt:variant>
      <vt:variant>
        <vt:i4>5</vt:i4>
      </vt:variant>
      <vt:variant>
        <vt:lpwstr/>
      </vt:variant>
      <vt:variant>
        <vt:lpwstr>_Toc366048860</vt:lpwstr>
      </vt:variant>
      <vt:variant>
        <vt:i4>1835065</vt:i4>
      </vt:variant>
      <vt:variant>
        <vt:i4>134</vt:i4>
      </vt:variant>
      <vt:variant>
        <vt:i4>0</vt:i4>
      </vt:variant>
      <vt:variant>
        <vt:i4>5</vt:i4>
      </vt:variant>
      <vt:variant>
        <vt:lpwstr/>
      </vt:variant>
      <vt:variant>
        <vt:lpwstr>_Toc366048859</vt:lpwstr>
      </vt:variant>
      <vt:variant>
        <vt:i4>1835065</vt:i4>
      </vt:variant>
      <vt:variant>
        <vt:i4>128</vt:i4>
      </vt:variant>
      <vt:variant>
        <vt:i4>0</vt:i4>
      </vt:variant>
      <vt:variant>
        <vt:i4>5</vt:i4>
      </vt:variant>
      <vt:variant>
        <vt:lpwstr/>
      </vt:variant>
      <vt:variant>
        <vt:lpwstr>_Toc366048858</vt:lpwstr>
      </vt:variant>
      <vt:variant>
        <vt:i4>1835065</vt:i4>
      </vt:variant>
      <vt:variant>
        <vt:i4>122</vt:i4>
      </vt:variant>
      <vt:variant>
        <vt:i4>0</vt:i4>
      </vt:variant>
      <vt:variant>
        <vt:i4>5</vt:i4>
      </vt:variant>
      <vt:variant>
        <vt:lpwstr/>
      </vt:variant>
      <vt:variant>
        <vt:lpwstr>_Toc366048857</vt:lpwstr>
      </vt:variant>
      <vt:variant>
        <vt:i4>1835065</vt:i4>
      </vt:variant>
      <vt:variant>
        <vt:i4>116</vt:i4>
      </vt:variant>
      <vt:variant>
        <vt:i4>0</vt:i4>
      </vt:variant>
      <vt:variant>
        <vt:i4>5</vt:i4>
      </vt:variant>
      <vt:variant>
        <vt:lpwstr/>
      </vt:variant>
      <vt:variant>
        <vt:lpwstr>_Toc366048856</vt:lpwstr>
      </vt:variant>
      <vt:variant>
        <vt:i4>1835065</vt:i4>
      </vt:variant>
      <vt:variant>
        <vt:i4>110</vt:i4>
      </vt:variant>
      <vt:variant>
        <vt:i4>0</vt:i4>
      </vt:variant>
      <vt:variant>
        <vt:i4>5</vt:i4>
      </vt:variant>
      <vt:variant>
        <vt:lpwstr/>
      </vt:variant>
      <vt:variant>
        <vt:lpwstr>_Toc366048855</vt:lpwstr>
      </vt:variant>
      <vt:variant>
        <vt:i4>1835065</vt:i4>
      </vt:variant>
      <vt:variant>
        <vt:i4>104</vt:i4>
      </vt:variant>
      <vt:variant>
        <vt:i4>0</vt:i4>
      </vt:variant>
      <vt:variant>
        <vt:i4>5</vt:i4>
      </vt:variant>
      <vt:variant>
        <vt:lpwstr/>
      </vt:variant>
      <vt:variant>
        <vt:lpwstr>_Toc366048854</vt:lpwstr>
      </vt:variant>
      <vt:variant>
        <vt:i4>1835065</vt:i4>
      </vt:variant>
      <vt:variant>
        <vt:i4>98</vt:i4>
      </vt:variant>
      <vt:variant>
        <vt:i4>0</vt:i4>
      </vt:variant>
      <vt:variant>
        <vt:i4>5</vt:i4>
      </vt:variant>
      <vt:variant>
        <vt:lpwstr/>
      </vt:variant>
      <vt:variant>
        <vt:lpwstr>_Toc366048853</vt:lpwstr>
      </vt:variant>
      <vt:variant>
        <vt:i4>1835065</vt:i4>
      </vt:variant>
      <vt:variant>
        <vt:i4>92</vt:i4>
      </vt:variant>
      <vt:variant>
        <vt:i4>0</vt:i4>
      </vt:variant>
      <vt:variant>
        <vt:i4>5</vt:i4>
      </vt:variant>
      <vt:variant>
        <vt:lpwstr/>
      </vt:variant>
      <vt:variant>
        <vt:lpwstr>_Toc366048852</vt:lpwstr>
      </vt:variant>
      <vt:variant>
        <vt:i4>1835065</vt:i4>
      </vt:variant>
      <vt:variant>
        <vt:i4>86</vt:i4>
      </vt:variant>
      <vt:variant>
        <vt:i4>0</vt:i4>
      </vt:variant>
      <vt:variant>
        <vt:i4>5</vt:i4>
      </vt:variant>
      <vt:variant>
        <vt:lpwstr/>
      </vt:variant>
      <vt:variant>
        <vt:lpwstr>_Toc366048851</vt:lpwstr>
      </vt:variant>
      <vt:variant>
        <vt:i4>1835065</vt:i4>
      </vt:variant>
      <vt:variant>
        <vt:i4>80</vt:i4>
      </vt:variant>
      <vt:variant>
        <vt:i4>0</vt:i4>
      </vt:variant>
      <vt:variant>
        <vt:i4>5</vt:i4>
      </vt:variant>
      <vt:variant>
        <vt:lpwstr/>
      </vt:variant>
      <vt:variant>
        <vt:lpwstr>_Toc366048850</vt:lpwstr>
      </vt:variant>
      <vt:variant>
        <vt:i4>1900601</vt:i4>
      </vt:variant>
      <vt:variant>
        <vt:i4>74</vt:i4>
      </vt:variant>
      <vt:variant>
        <vt:i4>0</vt:i4>
      </vt:variant>
      <vt:variant>
        <vt:i4>5</vt:i4>
      </vt:variant>
      <vt:variant>
        <vt:lpwstr/>
      </vt:variant>
      <vt:variant>
        <vt:lpwstr>_Toc366048849</vt:lpwstr>
      </vt:variant>
      <vt:variant>
        <vt:i4>1900601</vt:i4>
      </vt:variant>
      <vt:variant>
        <vt:i4>68</vt:i4>
      </vt:variant>
      <vt:variant>
        <vt:i4>0</vt:i4>
      </vt:variant>
      <vt:variant>
        <vt:i4>5</vt:i4>
      </vt:variant>
      <vt:variant>
        <vt:lpwstr/>
      </vt:variant>
      <vt:variant>
        <vt:lpwstr>_Toc366048848</vt:lpwstr>
      </vt:variant>
      <vt:variant>
        <vt:i4>1900601</vt:i4>
      </vt:variant>
      <vt:variant>
        <vt:i4>62</vt:i4>
      </vt:variant>
      <vt:variant>
        <vt:i4>0</vt:i4>
      </vt:variant>
      <vt:variant>
        <vt:i4>5</vt:i4>
      </vt:variant>
      <vt:variant>
        <vt:lpwstr/>
      </vt:variant>
      <vt:variant>
        <vt:lpwstr>_Toc366048847</vt:lpwstr>
      </vt:variant>
      <vt:variant>
        <vt:i4>1900601</vt:i4>
      </vt:variant>
      <vt:variant>
        <vt:i4>56</vt:i4>
      </vt:variant>
      <vt:variant>
        <vt:i4>0</vt:i4>
      </vt:variant>
      <vt:variant>
        <vt:i4>5</vt:i4>
      </vt:variant>
      <vt:variant>
        <vt:lpwstr/>
      </vt:variant>
      <vt:variant>
        <vt:lpwstr>_Toc366048846</vt:lpwstr>
      </vt:variant>
      <vt:variant>
        <vt:i4>1900601</vt:i4>
      </vt:variant>
      <vt:variant>
        <vt:i4>50</vt:i4>
      </vt:variant>
      <vt:variant>
        <vt:i4>0</vt:i4>
      </vt:variant>
      <vt:variant>
        <vt:i4>5</vt:i4>
      </vt:variant>
      <vt:variant>
        <vt:lpwstr/>
      </vt:variant>
      <vt:variant>
        <vt:lpwstr>_Toc366048845</vt:lpwstr>
      </vt:variant>
      <vt:variant>
        <vt:i4>1900601</vt:i4>
      </vt:variant>
      <vt:variant>
        <vt:i4>44</vt:i4>
      </vt:variant>
      <vt:variant>
        <vt:i4>0</vt:i4>
      </vt:variant>
      <vt:variant>
        <vt:i4>5</vt:i4>
      </vt:variant>
      <vt:variant>
        <vt:lpwstr/>
      </vt:variant>
      <vt:variant>
        <vt:lpwstr>_Toc366048844</vt:lpwstr>
      </vt:variant>
      <vt:variant>
        <vt:i4>1900601</vt:i4>
      </vt:variant>
      <vt:variant>
        <vt:i4>38</vt:i4>
      </vt:variant>
      <vt:variant>
        <vt:i4>0</vt:i4>
      </vt:variant>
      <vt:variant>
        <vt:i4>5</vt:i4>
      </vt:variant>
      <vt:variant>
        <vt:lpwstr/>
      </vt:variant>
      <vt:variant>
        <vt:lpwstr>_Toc366048843</vt:lpwstr>
      </vt:variant>
      <vt:variant>
        <vt:i4>1900601</vt:i4>
      </vt:variant>
      <vt:variant>
        <vt:i4>32</vt:i4>
      </vt:variant>
      <vt:variant>
        <vt:i4>0</vt:i4>
      </vt:variant>
      <vt:variant>
        <vt:i4>5</vt:i4>
      </vt:variant>
      <vt:variant>
        <vt:lpwstr/>
      </vt:variant>
      <vt:variant>
        <vt:lpwstr>_Toc366048842</vt:lpwstr>
      </vt:variant>
      <vt:variant>
        <vt:i4>1900601</vt:i4>
      </vt:variant>
      <vt:variant>
        <vt:i4>26</vt:i4>
      </vt:variant>
      <vt:variant>
        <vt:i4>0</vt:i4>
      </vt:variant>
      <vt:variant>
        <vt:i4>5</vt:i4>
      </vt:variant>
      <vt:variant>
        <vt:lpwstr/>
      </vt:variant>
      <vt:variant>
        <vt:lpwstr>_Toc366048841</vt:lpwstr>
      </vt:variant>
      <vt:variant>
        <vt:i4>1900601</vt:i4>
      </vt:variant>
      <vt:variant>
        <vt:i4>20</vt:i4>
      </vt:variant>
      <vt:variant>
        <vt:i4>0</vt:i4>
      </vt:variant>
      <vt:variant>
        <vt:i4>5</vt:i4>
      </vt:variant>
      <vt:variant>
        <vt:lpwstr/>
      </vt:variant>
      <vt:variant>
        <vt:lpwstr>_Toc366048840</vt:lpwstr>
      </vt:variant>
      <vt:variant>
        <vt:i4>1703993</vt:i4>
      </vt:variant>
      <vt:variant>
        <vt:i4>14</vt:i4>
      </vt:variant>
      <vt:variant>
        <vt:i4>0</vt:i4>
      </vt:variant>
      <vt:variant>
        <vt:i4>5</vt:i4>
      </vt:variant>
      <vt:variant>
        <vt:lpwstr/>
      </vt:variant>
      <vt:variant>
        <vt:lpwstr>_Toc366048839</vt:lpwstr>
      </vt:variant>
      <vt:variant>
        <vt:i4>1703993</vt:i4>
      </vt:variant>
      <vt:variant>
        <vt:i4>8</vt:i4>
      </vt:variant>
      <vt:variant>
        <vt:i4>0</vt:i4>
      </vt:variant>
      <vt:variant>
        <vt:i4>5</vt:i4>
      </vt:variant>
      <vt:variant>
        <vt:lpwstr/>
      </vt:variant>
      <vt:variant>
        <vt:lpwstr>_Toc366048838</vt:lpwstr>
      </vt:variant>
      <vt:variant>
        <vt:i4>1703993</vt:i4>
      </vt:variant>
      <vt:variant>
        <vt:i4>2</vt:i4>
      </vt:variant>
      <vt:variant>
        <vt:i4>0</vt:i4>
      </vt:variant>
      <vt:variant>
        <vt:i4>5</vt:i4>
      </vt:variant>
      <vt:variant>
        <vt:lpwstr/>
      </vt:variant>
      <vt:variant>
        <vt:lpwstr>_Toc366048837</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NOVEL VARIANT ASSESSMENT v1</dc:title>
  <dc:creator>Partners Information Systems</dc:creator>
  <cp:lastModifiedBy>Wang, Marina</cp:lastModifiedBy>
  <cp:revision>4</cp:revision>
  <cp:lastPrinted>2014-09-05T12:57:00Z</cp:lastPrinted>
  <dcterms:created xsi:type="dcterms:W3CDTF">2015-02-25T19:35:00Z</dcterms:created>
  <dcterms:modified xsi:type="dcterms:W3CDTF">2015-03-06T14:13:00Z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